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240" w:after="240"/>
        <w:rPr>
          <w:b/>
          <w:i/>
          <w:sz w:val="24"/>
          <w:szCs w:val="24"/>
        </w:rPr>
      </w:pPr>
      <w:r>
        <w:rPr>
          <w:b/>
          <w:i/>
          <w:sz w:val="24"/>
          <w:szCs w:val="24"/>
        </w:rPr>
        <w:t>Welcome to class!</w:t>
      </w:r>
    </w:p>
    <w:p>
      <w:pPr>
        <w:pStyle w:val="style0"/>
        <w:spacing w:before="240" w:after="240"/>
        <w:rPr>
          <w:sz w:val="24"/>
          <w:szCs w:val="24"/>
        </w:rPr>
      </w:pPr>
      <w:r>
        <w:rPr>
          <w:sz w:val="24"/>
          <w:szCs w:val="24"/>
        </w:rPr>
        <w:t>In today’s class, we will be talking about the digitalization of data. Enjoy the class!</w:t>
      </w:r>
    </w:p>
    <w:bookmarkStart w:id="0" w:name="_mjbulo6zb9cv" w:colFirst="0" w:colLast="0"/>
    <w:bookmarkEnd w:id="0"/>
    <w:p>
      <w:pPr>
        <w:pStyle w:val="style3"/>
        <w:keepNext w:val="false"/>
        <w:keepLines w:val="false"/>
        <w:spacing w:before="280"/>
        <w:rPr>
          <w:b/>
          <w:color w:val="000000"/>
          <w:sz w:val="26"/>
          <w:szCs w:val="26"/>
        </w:rPr>
      </w:pPr>
      <w:r>
        <w:rPr>
          <w:b/>
          <w:color w:val="000000"/>
          <w:sz w:val="26"/>
          <w:szCs w:val="26"/>
        </w:rPr>
        <w:t>Digitalization of Data</w:t>
      </w:r>
    </w:p>
    <w:p>
      <w:pPr>
        <w:pStyle w:val="style0"/>
        <w:spacing w:before="240" w:after="240"/>
        <w:rPr>
          <w:sz w:val="24"/>
          <w:szCs w:val="24"/>
        </w:rPr>
      </w:pPr>
      <w:r>
        <w:rPr>
          <w:sz w:val="24"/>
          <w:szCs w:val="24"/>
        </w:rPr>
        <w:t>Digitalization is the process of converting information into digital format. This information may represent an object, image, sound, document or a signal (usually an analog signal) organized into a discrete set of its points or samples. This is the binary data that computers and many devices with computing capacity (such as digital camera and digital hearing aids) can process.</w:t>
      </w:r>
    </w:p>
    <w:p>
      <w:pPr>
        <w:pStyle w:val="style0"/>
        <w:spacing w:before="240" w:after="240"/>
        <w:rPr>
          <w:sz w:val="24"/>
          <w:szCs w:val="24"/>
        </w:rPr>
      </w:pPr>
      <w:r>
        <w:rPr>
          <w:sz w:val="24"/>
          <w:szCs w:val="24"/>
        </w:rPr>
        <w:t>Digitalization can also be defined as the integration of digital technologies into everyday life. Digital system uses a binary numeric system in which electronic pulses are represented by either 0 for a Low pulse or 1 for a High pulse. Digital can more easily represent symbols such as alphanumeric characters that represent real-world data than the analog system.</w:t>
      </w:r>
    </w:p>
    <w:bookmarkStart w:id="1" w:name="_vuf3i3rd4r9n" w:colFirst="0" w:colLast="0"/>
    <w:bookmarkEnd w:id="1"/>
    <w:p>
      <w:pPr>
        <w:pStyle w:val="style4"/>
        <w:keepNext w:val="false"/>
        <w:keepLines w:val="false"/>
        <w:spacing w:before="240" w:after="40"/>
        <w:rPr>
          <w:b/>
          <w:color w:val="000000"/>
        </w:rPr>
      </w:pPr>
      <w:r>
        <w:rPr>
          <w:b/>
          <w:color w:val="000000"/>
        </w:rPr>
        <w:t>Benefits of digitalization</w:t>
      </w:r>
    </w:p>
    <w:p>
      <w:pPr>
        <w:pStyle w:val="style0"/>
        <w:numPr>
          <w:ilvl w:val="0"/>
          <w:numId w:val="1"/>
        </w:numPr>
        <w:spacing w:before="240" w:after="0" w:afterAutospacing="false"/>
        <w:ind w:left="720" w:hanging="360"/>
        <w:rPr/>
      </w:pPr>
      <w:r>
        <w:rPr>
          <w:sz w:val="24"/>
          <w:szCs w:val="24"/>
        </w:rPr>
        <w:t>Long term preservation of documents</w:t>
      </w:r>
    </w:p>
    <w:p>
      <w:pPr>
        <w:pStyle w:val="style0"/>
        <w:numPr>
          <w:ilvl w:val="0"/>
          <w:numId w:val="1"/>
        </w:numPr>
        <w:spacing w:before="0" w:beforeAutospacing="false" w:after="0" w:afterAutospacing="false"/>
        <w:ind w:left="720" w:hanging="360"/>
        <w:rPr/>
      </w:pPr>
      <w:r>
        <w:rPr>
          <w:sz w:val="24"/>
          <w:szCs w:val="24"/>
        </w:rPr>
        <w:t>Orderly archiving of documents</w:t>
      </w:r>
    </w:p>
    <w:p>
      <w:pPr>
        <w:pStyle w:val="style0"/>
        <w:numPr>
          <w:ilvl w:val="0"/>
          <w:numId w:val="1"/>
        </w:numPr>
        <w:spacing w:before="0" w:beforeAutospacing="false" w:after="0" w:afterAutospacing="false"/>
        <w:ind w:left="720" w:hanging="360"/>
        <w:rPr/>
      </w:pPr>
      <w:r>
        <w:rPr>
          <w:sz w:val="24"/>
          <w:szCs w:val="24"/>
        </w:rPr>
        <w:t>Easy and customized access to information</w:t>
      </w:r>
    </w:p>
    <w:p>
      <w:pPr>
        <w:pStyle w:val="style0"/>
        <w:numPr>
          <w:ilvl w:val="0"/>
          <w:numId w:val="1"/>
        </w:numPr>
        <w:spacing w:before="0" w:beforeAutospacing="false" w:after="240"/>
        <w:ind w:left="720" w:hanging="360"/>
        <w:rPr/>
      </w:pPr>
      <w:r>
        <w:rPr>
          <w:sz w:val="24"/>
          <w:szCs w:val="24"/>
        </w:rPr>
        <w:t>Easy information dissemination through images and text, CD-ROM, Internet, Intranet and extranets.</w:t>
      </w:r>
    </w:p>
    <w:bookmarkStart w:id="2" w:name="_y5duqo8nwnnh" w:colFirst="0" w:colLast="0"/>
    <w:bookmarkEnd w:id="2"/>
    <w:p>
      <w:pPr>
        <w:pStyle w:val="style4"/>
        <w:keepNext w:val="false"/>
        <w:keepLines w:val="false"/>
        <w:spacing w:before="240" w:after="40"/>
        <w:rPr>
          <w:b/>
          <w:color w:val="000000"/>
        </w:rPr>
      </w:pPr>
      <w:r>
        <w:rPr>
          <w:b/>
          <w:color w:val="000000"/>
        </w:rPr>
        <w:t>Types of digital computer</w:t>
      </w:r>
    </w:p>
    <w:p>
      <w:pPr>
        <w:pStyle w:val="style0"/>
        <w:numPr>
          <w:ilvl w:val="0"/>
          <w:numId w:val="4"/>
        </w:numPr>
        <w:spacing w:before="240" w:after="0" w:afterAutospacing="false"/>
        <w:ind w:left="720" w:hanging="360"/>
        <w:rPr/>
      </w:pPr>
      <w:r>
        <w:rPr>
          <w:sz w:val="24"/>
          <w:szCs w:val="24"/>
        </w:rPr>
        <w:t>Microcomputers</w:t>
      </w:r>
    </w:p>
    <w:p>
      <w:pPr>
        <w:pStyle w:val="style0"/>
        <w:numPr>
          <w:ilvl w:val="0"/>
          <w:numId w:val="4"/>
        </w:numPr>
        <w:spacing w:before="0" w:beforeAutospacing="false" w:after="0" w:afterAutospacing="false"/>
        <w:ind w:left="720" w:hanging="360"/>
        <w:rPr/>
      </w:pPr>
      <w:r>
        <w:rPr>
          <w:sz w:val="24"/>
          <w:szCs w:val="24"/>
        </w:rPr>
        <w:t>Minicomputers</w:t>
      </w:r>
    </w:p>
    <w:p>
      <w:pPr>
        <w:pStyle w:val="style0"/>
        <w:numPr>
          <w:ilvl w:val="0"/>
          <w:numId w:val="4"/>
        </w:numPr>
        <w:spacing w:before="0" w:beforeAutospacing="false" w:after="0" w:afterAutospacing="false"/>
        <w:ind w:left="720" w:hanging="360"/>
        <w:rPr/>
      </w:pPr>
      <w:r>
        <w:rPr>
          <w:sz w:val="24"/>
          <w:szCs w:val="24"/>
        </w:rPr>
        <w:t>Mainframe computers</w:t>
      </w:r>
    </w:p>
    <w:p>
      <w:pPr>
        <w:pStyle w:val="style0"/>
        <w:numPr>
          <w:ilvl w:val="0"/>
          <w:numId w:val="4"/>
        </w:numPr>
        <w:spacing w:before="0" w:beforeAutospacing="false" w:after="240"/>
        <w:ind w:left="720" w:hanging="360"/>
        <w:rPr/>
      </w:pPr>
      <w:r>
        <w:rPr>
          <w:sz w:val="24"/>
          <w:szCs w:val="24"/>
        </w:rPr>
        <w:t>Supercomputers</w:t>
      </w:r>
    </w:p>
    <w:bookmarkStart w:id="3" w:name="_eqjccy6kv4tb" w:colFirst="0" w:colLast="0"/>
    <w:bookmarkEnd w:id="3"/>
    <w:p>
      <w:pPr>
        <w:pStyle w:val="style4"/>
        <w:keepNext w:val="false"/>
        <w:keepLines w:val="false"/>
        <w:spacing w:before="240" w:after="40"/>
        <w:rPr>
          <w:b/>
          <w:color w:val="000000"/>
        </w:rPr>
      </w:pPr>
      <w:r>
        <w:rPr>
          <w:b/>
          <w:color w:val="000000"/>
        </w:rPr>
        <w:t>The technology of different information age</w:t>
      </w:r>
    </w:p>
    <w:p>
      <w:pPr>
        <w:pStyle w:val="style0"/>
        <w:spacing w:before="240" w:after="240"/>
        <w:rPr>
          <w:sz w:val="24"/>
          <w:szCs w:val="24"/>
        </w:rPr>
      </w:pPr>
      <w:r>
        <w:rPr>
          <w:sz w:val="24"/>
          <w:szCs w:val="24"/>
        </w:rPr>
        <w:t>The ages are:</w:t>
      </w:r>
    </w:p>
    <w:p>
      <w:pPr>
        <w:pStyle w:val="style0"/>
        <w:numPr>
          <w:ilvl w:val="0"/>
          <w:numId w:val="5"/>
        </w:numPr>
        <w:spacing w:before="240" w:after="0" w:afterAutospacing="false"/>
        <w:ind w:left="720" w:hanging="360"/>
        <w:rPr/>
      </w:pPr>
      <w:r>
        <w:rPr>
          <w:sz w:val="24"/>
          <w:szCs w:val="24"/>
        </w:rPr>
        <w:t>Stone age</w:t>
      </w:r>
    </w:p>
    <w:p>
      <w:pPr>
        <w:pStyle w:val="style0"/>
        <w:numPr>
          <w:ilvl w:val="0"/>
          <w:numId w:val="5"/>
        </w:numPr>
        <w:spacing w:before="0" w:beforeAutospacing="false" w:after="0" w:afterAutospacing="false"/>
        <w:ind w:left="720" w:hanging="360"/>
        <w:rPr/>
      </w:pPr>
      <w:r>
        <w:rPr>
          <w:sz w:val="24"/>
          <w:szCs w:val="24"/>
        </w:rPr>
        <w:t>Iron age</w:t>
      </w:r>
    </w:p>
    <w:p>
      <w:pPr>
        <w:pStyle w:val="style0"/>
        <w:numPr>
          <w:ilvl w:val="0"/>
          <w:numId w:val="5"/>
        </w:numPr>
        <w:spacing w:before="0" w:beforeAutospacing="false" w:after="0" w:afterAutospacing="false"/>
        <w:ind w:left="720" w:hanging="360"/>
        <w:rPr/>
      </w:pPr>
      <w:r>
        <w:rPr>
          <w:sz w:val="24"/>
          <w:szCs w:val="24"/>
        </w:rPr>
        <w:t>Middle age</w:t>
      </w:r>
    </w:p>
    <w:p>
      <w:pPr>
        <w:pStyle w:val="style0"/>
        <w:numPr>
          <w:ilvl w:val="0"/>
          <w:numId w:val="5"/>
        </w:numPr>
        <w:spacing w:before="0" w:beforeAutospacing="false" w:after="0" w:afterAutospacing="false"/>
        <w:ind w:left="720" w:hanging="360"/>
        <w:rPr/>
      </w:pPr>
      <w:r>
        <w:rPr>
          <w:sz w:val="24"/>
          <w:szCs w:val="24"/>
        </w:rPr>
        <w:t>Industrial age</w:t>
      </w:r>
    </w:p>
    <w:p>
      <w:pPr>
        <w:pStyle w:val="style0"/>
        <w:numPr>
          <w:ilvl w:val="0"/>
          <w:numId w:val="5"/>
        </w:numPr>
        <w:spacing w:before="0" w:beforeAutospacing="false" w:after="240"/>
        <w:ind w:left="720" w:hanging="360"/>
        <w:rPr/>
      </w:pPr>
      <w:r>
        <w:rPr>
          <w:sz w:val="24"/>
          <w:szCs w:val="24"/>
        </w:rPr>
        <w:t>Electronic age</w:t>
      </w:r>
    </w:p>
    <w:p>
      <w:pPr>
        <w:pStyle w:val="style0"/>
        <w:spacing w:before="240" w:after="240"/>
        <w:rPr>
          <w:sz w:val="24"/>
          <w:szCs w:val="24"/>
        </w:rPr>
      </w:pPr>
      <w:r>
        <w:rPr>
          <w:sz w:val="24"/>
          <w:szCs w:val="24"/>
        </w:rPr>
        <w:t xml:space="preserve"> </w:t>
      </w:r>
    </w:p>
    <w:tbl>
      <w:tblPr>
        <w:tblStyle w:val="style4099"/>
        <w:jc w:val="left"/>
        <w:tblBorders>
          <w:top w:val="nil"/>
          <w:left w:val="nil"/>
          <w:bottom w:val="nil"/>
          <w:right w:val="nil"/>
          <w:insideH w:val="nil"/>
          <w:insideV w:val="nil"/>
        </w:tblBorders>
        <w:tblLayout w:type="fixed"/>
        <w:tblLook w:val="0600" w:firstRow="0" w:lastRow="0" w:firstColumn="0" w:lastColumn="0" w:noHBand="1" w:noVBand="1"/>
      </w:tblPr>
      <w:tblGrid>
        <w:gridCol w:w="1872"/>
        <w:gridCol w:w="1872"/>
        <w:gridCol w:w="1872"/>
        <w:gridCol w:w="1872"/>
        <w:gridCol w:w="1872"/>
      </w:tblGrid>
      <w:tr>
        <w:trPr>
          <w:cantSplit w:val="false"/>
          <w:tblHeader w:val="false"/>
          <w:jc w:val="left"/>
        </w:trPr>
        <w:tc>
          <w:tcPr>
            <w:tcW w:w="0" w:type="auto"/>
            <w:tcBorders>
              <w:top w:val="nil"/>
              <w:left w:val="nil"/>
              <w:bottom w:val="nil"/>
              <w:right w:val="nil"/>
            </w:tcBorders>
            <w:tcMar>
              <w:top w:w="100" w:type="dxa"/>
              <w:left w:w="100" w:type="dxa"/>
              <w:bottom w:w="100" w:type="dxa"/>
              <w:right w:w="100" w:type="dxa"/>
            </w:tcMar>
          </w:tcPr>
          <w:p>
            <w:pPr>
              <w:pStyle w:val="style0"/>
              <w:rPr>
                <w:sz w:val="24"/>
                <w:szCs w:val="24"/>
              </w:rPr>
            </w:pPr>
            <w:r>
              <w:rPr>
                <w:b/>
                <w:sz w:val="24"/>
                <w:szCs w:val="24"/>
              </w:rPr>
              <w:t>Information age</w:t>
            </w:r>
          </w:p>
        </w:tc>
        <w:tc>
          <w:tcPr>
            <w:tcW w:w="0" w:type="auto"/>
            <w:tcBorders>
              <w:top w:val="nil"/>
              <w:left w:val="nil"/>
              <w:bottom w:val="nil"/>
              <w:right w:val="nil"/>
            </w:tcBorders>
            <w:tcMar>
              <w:top w:w="100" w:type="dxa"/>
              <w:left w:w="100" w:type="dxa"/>
              <w:bottom w:w="100" w:type="dxa"/>
              <w:right w:w="100" w:type="dxa"/>
            </w:tcMar>
          </w:tcPr>
          <w:p>
            <w:pPr>
              <w:pStyle w:val="style0"/>
              <w:rPr>
                <w:sz w:val="24"/>
                <w:szCs w:val="24"/>
              </w:rPr>
            </w:pPr>
            <w:r>
              <w:rPr>
                <w:b/>
                <w:sz w:val="24"/>
                <w:szCs w:val="24"/>
              </w:rPr>
              <w:t>Tools used</w:t>
            </w:r>
          </w:p>
        </w:tc>
        <w:tc>
          <w:tcPr>
            <w:tcW w:w="0" w:type="auto"/>
            <w:tcBorders>
              <w:top w:val="nil"/>
              <w:left w:val="nil"/>
              <w:bottom w:val="nil"/>
              <w:right w:val="nil"/>
            </w:tcBorders>
            <w:tcMar>
              <w:top w:w="100" w:type="dxa"/>
              <w:left w:w="100" w:type="dxa"/>
              <w:bottom w:w="100" w:type="dxa"/>
              <w:right w:w="100" w:type="dxa"/>
            </w:tcMar>
          </w:tcPr>
          <w:p>
            <w:pPr>
              <w:pStyle w:val="style0"/>
              <w:rPr>
                <w:sz w:val="24"/>
                <w:szCs w:val="24"/>
              </w:rPr>
            </w:pPr>
            <w:r>
              <w:rPr>
                <w:b/>
                <w:sz w:val="24"/>
                <w:szCs w:val="24"/>
              </w:rPr>
              <w:t>Purpose</w:t>
            </w:r>
          </w:p>
        </w:tc>
        <w:tc>
          <w:tcPr>
            <w:tcW w:w="0" w:type="auto"/>
            <w:tcBorders>
              <w:top w:val="nil"/>
              <w:left w:val="nil"/>
              <w:bottom w:val="nil"/>
              <w:right w:val="nil"/>
            </w:tcBorders>
            <w:tcMar>
              <w:top w:w="100" w:type="dxa"/>
              <w:left w:w="100" w:type="dxa"/>
              <w:bottom w:w="100" w:type="dxa"/>
              <w:right w:w="100" w:type="dxa"/>
            </w:tcMar>
          </w:tcPr>
          <w:p>
            <w:pPr>
              <w:pStyle w:val="style0"/>
              <w:rPr>
                <w:sz w:val="24"/>
                <w:szCs w:val="24"/>
              </w:rPr>
            </w:pPr>
            <w:r>
              <w:rPr>
                <w:b/>
                <w:sz w:val="24"/>
                <w:szCs w:val="24"/>
              </w:rPr>
              <w:t>Period</w:t>
            </w:r>
          </w:p>
        </w:tc>
        <w:tc>
          <w:tcPr>
            <w:tcW w:w="0" w:type="auto"/>
            <w:tcBorders>
              <w:top w:val="nil"/>
              <w:left w:val="nil"/>
              <w:bottom w:val="nil"/>
              <w:right w:val="nil"/>
            </w:tcBorders>
            <w:tcMar>
              <w:top w:w="100" w:type="dxa"/>
              <w:left w:w="100" w:type="dxa"/>
              <w:bottom w:w="100" w:type="dxa"/>
              <w:right w:w="100" w:type="dxa"/>
            </w:tcMar>
          </w:tcPr>
          <w:p>
            <w:pPr>
              <w:pStyle w:val="style0"/>
              <w:rPr>
                <w:sz w:val="24"/>
                <w:szCs w:val="24"/>
              </w:rPr>
            </w:pPr>
            <w:r>
              <w:rPr>
                <w:b/>
                <w:sz w:val="24"/>
                <w:szCs w:val="24"/>
              </w:rPr>
              <w:t>Examples of tools in that age</w:t>
            </w:r>
          </w:p>
        </w:tc>
      </w:tr>
      <w:tr>
        <w:tblPrEx/>
        <w:trPr>
          <w:cantSplit w:val="false"/>
          <w:tblHeader w:val="false"/>
          <w:jc w:val="left"/>
        </w:trPr>
        <w:tc>
          <w:tcPr>
            <w:tcW w:w="0" w:type="auto"/>
            <w:tcBorders>
              <w:top w:val="nil"/>
              <w:left w:val="nil"/>
              <w:bottom w:val="nil"/>
              <w:right w:val="nil"/>
            </w:tcBorders>
            <w:tcMar>
              <w:top w:w="100" w:type="dxa"/>
              <w:left w:w="100" w:type="dxa"/>
              <w:bottom w:w="100" w:type="dxa"/>
              <w:right w:w="100" w:type="dxa"/>
            </w:tcMar>
          </w:tcPr>
          <w:p>
            <w:pPr>
              <w:pStyle w:val="style0"/>
              <w:rPr>
                <w:sz w:val="24"/>
                <w:szCs w:val="24"/>
              </w:rPr>
            </w:pPr>
            <w:r>
              <w:rPr>
                <w:b/>
                <w:sz w:val="24"/>
                <w:szCs w:val="24"/>
              </w:rPr>
              <w:t>Stone age</w:t>
            </w:r>
          </w:p>
        </w:tc>
        <w:tc>
          <w:tcPr>
            <w:tcW w:w="0" w:type="auto"/>
            <w:tcBorders>
              <w:top w:val="nil"/>
              <w:left w:val="nil"/>
              <w:bottom w:val="nil"/>
              <w:right w:val="nil"/>
            </w:tcBorders>
            <w:tcMar>
              <w:top w:w="100" w:type="dxa"/>
              <w:left w:w="100" w:type="dxa"/>
              <w:bottom w:w="100" w:type="dxa"/>
              <w:right w:w="100" w:type="dxa"/>
            </w:tcMar>
          </w:tcPr>
          <w:p>
            <w:pPr>
              <w:pStyle w:val="style0"/>
              <w:rPr>
                <w:sz w:val="24"/>
                <w:szCs w:val="24"/>
              </w:rPr>
            </w:pPr>
            <w:r>
              <w:rPr>
                <w:sz w:val="24"/>
                <w:szCs w:val="24"/>
              </w:rPr>
              <w:t>Stone</w:t>
            </w:r>
          </w:p>
        </w:tc>
        <w:tc>
          <w:tcPr>
            <w:tcW w:w="0" w:type="auto"/>
            <w:tcBorders>
              <w:top w:val="nil"/>
              <w:left w:val="nil"/>
              <w:bottom w:val="nil"/>
              <w:right w:val="nil"/>
            </w:tcBorders>
            <w:tcMar>
              <w:top w:w="100" w:type="dxa"/>
              <w:left w:w="100" w:type="dxa"/>
              <w:bottom w:w="100" w:type="dxa"/>
              <w:right w:w="100" w:type="dxa"/>
            </w:tcMar>
          </w:tcPr>
          <w:p>
            <w:pPr>
              <w:pStyle w:val="style0"/>
              <w:rPr>
                <w:sz w:val="24"/>
                <w:szCs w:val="24"/>
              </w:rPr>
            </w:pPr>
            <w:r>
              <w:rPr>
                <w:sz w:val="24"/>
                <w:szCs w:val="24"/>
              </w:rPr>
              <w:t>Sewing, cutting, counting, defence, transaction, storage, pottery exhibitions.</w:t>
            </w:r>
          </w:p>
        </w:tc>
        <w:tc>
          <w:tcPr>
            <w:tcW w:w="0" w:type="auto"/>
            <w:tcBorders>
              <w:top w:val="nil"/>
              <w:left w:val="nil"/>
              <w:bottom w:val="nil"/>
              <w:right w:val="nil"/>
            </w:tcBorders>
            <w:tcMar>
              <w:top w:w="100" w:type="dxa"/>
              <w:left w:w="100" w:type="dxa"/>
              <w:bottom w:w="100" w:type="dxa"/>
              <w:right w:w="100" w:type="dxa"/>
            </w:tcMar>
          </w:tcPr>
          <w:p>
            <w:pPr>
              <w:pStyle w:val="style0"/>
              <w:rPr>
                <w:sz w:val="24"/>
                <w:szCs w:val="24"/>
              </w:rPr>
            </w:pPr>
            <w:r>
              <w:rPr>
                <w:sz w:val="24"/>
                <w:szCs w:val="24"/>
              </w:rPr>
              <w:t>Below 12</w:t>
            </w:r>
            <w:r>
              <w:rPr>
                <w:sz w:val="24"/>
                <w:szCs w:val="24"/>
                <w:vertAlign w:val="superscript"/>
              </w:rPr>
              <w:t>th</w:t>
            </w:r>
            <w:r>
              <w:rPr>
                <w:sz w:val="24"/>
                <w:szCs w:val="24"/>
              </w:rPr>
              <w:t xml:space="preserve"> century</w:t>
            </w:r>
          </w:p>
        </w:tc>
        <w:tc>
          <w:tcPr>
            <w:tcW w:w="0" w:type="auto"/>
            <w:tcBorders>
              <w:top w:val="nil"/>
              <w:left w:val="nil"/>
              <w:bottom w:val="nil"/>
              <w:right w:val="nil"/>
            </w:tcBorders>
            <w:tcMar>
              <w:top w:w="100" w:type="dxa"/>
              <w:left w:w="100" w:type="dxa"/>
              <w:bottom w:w="100" w:type="dxa"/>
              <w:right w:w="100" w:type="dxa"/>
            </w:tcMar>
          </w:tcPr>
          <w:p>
            <w:pPr>
              <w:pStyle w:val="style0"/>
              <w:rPr>
                <w:sz w:val="24"/>
                <w:szCs w:val="24"/>
              </w:rPr>
            </w:pPr>
            <w:r>
              <w:rPr>
                <w:sz w:val="24"/>
                <w:szCs w:val="24"/>
              </w:rPr>
              <w:t>Basalt, sandstone flint etc.</w:t>
            </w:r>
          </w:p>
        </w:tc>
      </w:tr>
      <w:tr>
        <w:tblPrEx/>
        <w:trPr>
          <w:cantSplit w:val="false"/>
          <w:tblHeader w:val="false"/>
          <w:jc w:val="left"/>
        </w:trPr>
        <w:tc>
          <w:tcPr>
            <w:tcW w:w="0" w:type="auto"/>
            <w:tcBorders>
              <w:top w:val="nil"/>
              <w:left w:val="nil"/>
              <w:bottom w:val="nil"/>
              <w:right w:val="nil"/>
            </w:tcBorders>
            <w:tcMar>
              <w:top w:w="100" w:type="dxa"/>
              <w:left w:w="100" w:type="dxa"/>
              <w:bottom w:w="100" w:type="dxa"/>
              <w:right w:w="100" w:type="dxa"/>
            </w:tcMar>
          </w:tcPr>
          <w:p>
            <w:pPr>
              <w:pStyle w:val="style0"/>
              <w:rPr>
                <w:sz w:val="24"/>
                <w:szCs w:val="24"/>
              </w:rPr>
            </w:pPr>
            <w:r>
              <w:rPr>
                <w:b/>
                <w:sz w:val="24"/>
                <w:szCs w:val="24"/>
              </w:rPr>
              <w:t>Iron age</w:t>
            </w:r>
          </w:p>
        </w:tc>
        <w:tc>
          <w:tcPr>
            <w:tcW w:w="0" w:type="auto"/>
            <w:tcBorders>
              <w:top w:val="nil"/>
              <w:left w:val="nil"/>
              <w:bottom w:val="nil"/>
              <w:right w:val="nil"/>
            </w:tcBorders>
            <w:tcMar>
              <w:top w:w="100" w:type="dxa"/>
              <w:left w:w="100" w:type="dxa"/>
              <w:bottom w:w="100" w:type="dxa"/>
              <w:right w:w="100" w:type="dxa"/>
            </w:tcMar>
          </w:tcPr>
          <w:p>
            <w:pPr>
              <w:pStyle w:val="style0"/>
              <w:rPr>
                <w:sz w:val="24"/>
                <w:szCs w:val="24"/>
              </w:rPr>
            </w:pPr>
            <w:r>
              <w:rPr>
                <w:sz w:val="24"/>
                <w:szCs w:val="24"/>
              </w:rPr>
              <w:t>Iron</w:t>
            </w:r>
          </w:p>
        </w:tc>
        <w:tc>
          <w:tcPr>
            <w:tcW w:w="0" w:type="auto"/>
            <w:tcBorders>
              <w:top w:val="nil"/>
              <w:left w:val="nil"/>
              <w:bottom w:val="nil"/>
              <w:right w:val="nil"/>
            </w:tcBorders>
            <w:tcMar>
              <w:top w:w="100" w:type="dxa"/>
              <w:left w:w="100" w:type="dxa"/>
              <w:bottom w:w="100" w:type="dxa"/>
              <w:right w:w="100" w:type="dxa"/>
            </w:tcMar>
          </w:tcPr>
          <w:p>
            <w:pPr>
              <w:pStyle w:val="style0"/>
              <w:rPr>
                <w:sz w:val="24"/>
                <w:szCs w:val="24"/>
              </w:rPr>
            </w:pPr>
            <w:r>
              <w:rPr>
                <w:sz w:val="24"/>
                <w:szCs w:val="24"/>
              </w:rPr>
              <w:t>Defence, Agric</w:t>
            </w:r>
          </w:p>
        </w:tc>
        <w:tc>
          <w:tcPr>
            <w:tcW w:w="0" w:type="auto"/>
            <w:tcBorders>
              <w:top w:val="nil"/>
              <w:left w:val="nil"/>
              <w:bottom w:val="nil"/>
              <w:right w:val="nil"/>
            </w:tcBorders>
            <w:tcMar>
              <w:top w:w="100" w:type="dxa"/>
              <w:left w:w="100" w:type="dxa"/>
              <w:bottom w:w="100" w:type="dxa"/>
              <w:right w:w="100" w:type="dxa"/>
            </w:tcMar>
          </w:tcPr>
          <w:p>
            <w:pPr>
              <w:pStyle w:val="style0"/>
              <w:rPr>
                <w:sz w:val="24"/>
                <w:szCs w:val="24"/>
              </w:rPr>
            </w:pPr>
            <w:r>
              <w:rPr>
                <w:sz w:val="24"/>
                <w:szCs w:val="24"/>
              </w:rPr>
              <w:t>12</w:t>
            </w:r>
            <w:r>
              <w:rPr>
                <w:sz w:val="24"/>
                <w:szCs w:val="24"/>
                <w:vertAlign w:val="superscript"/>
              </w:rPr>
              <w:t>th</w:t>
            </w:r>
            <w:r>
              <w:rPr>
                <w:sz w:val="24"/>
                <w:szCs w:val="24"/>
              </w:rPr>
              <w:t>century</w:t>
            </w:r>
          </w:p>
        </w:tc>
        <w:tc>
          <w:tcPr>
            <w:tcW w:w="0" w:type="auto"/>
            <w:tcBorders>
              <w:top w:val="nil"/>
              <w:left w:val="nil"/>
              <w:bottom w:val="nil"/>
              <w:right w:val="nil"/>
            </w:tcBorders>
            <w:tcMar>
              <w:top w:w="100" w:type="dxa"/>
              <w:left w:w="100" w:type="dxa"/>
              <w:bottom w:w="100" w:type="dxa"/>
              <w:right w:w="100" w:type="dxa"/>
            </w:tcMar>
          </w:tcPr>
          <w:p>
            <w:pPr>
              <w:pStyle w:val="style0"/>
              <w:rPr>
                <w:sz w:val="24"/>
                <w:szCs w:val="24"/>
              </w:rPr>
            </w:pPr>
            <w:r>
              <w:rPr>
                <w:sz w:val="24"/>
                <w:szCs w:val="24"/>
              </w:rPr>
              <w:t>Hoes and cutlass</w:t>
            </w:r>
          </w:p>
        </w:tc>
      </w:tr>
      <w:tr>
        <w:tblPrEx/>
        <w:trPr>
          <w:cantSplit w:val="false"/>
          <w:tblHeader w:val="false"/>
          <w:jc w:val="left"/>
        </w:trPr>
        <w:tc>
          <w:tcPr>
            <w:tcW w:w="0" w:type="auto"/>
            <w:tcBorders>
              <w:top w:val="nil"/>
              <w:left w:val="nil"/>
              <w:bottom w:val="nil"/>
              <w:right w:val="nil"/>
            </w:tcBorders>
            <w:tcMar>
              <w:top w:w="100" w:type="dxa"/>
              <w:left w:w="100" w:type="dxa"/>
              <w:bottom w:w="100" w:type="dxa"/>
              <w:right w:w="100" w:type="dxa"/>
            </w:tcMar>
          </w:tcPr>
          <w:p>
            <w:pPr>
              <w:pStyle w:val="style0"/>
              <w:rPr>
                <w:sz w:val="24"/>
                <w:szCs w:val="24"/>
              </w:rPr>
            </w:pPr>
            <w:r>
              <w:rPr>
                <w:b/>
                <w:sz w:val="24"/>
                <w:szCs w:val="24"/>
              </w:rPr>
              <w:t>Middle age</w:t>
            </w:r>
          </w:p>
        </w:tc>
        <w:tc>
          <w:tcPr>
            <w:tcW w:w="0" w:type="auto"/>
            <w:tcBorders>
              <w:top w:val="nil"/>
              <w:left w:val="nil"/>
              <w:bottom w:val="nil"/>
              <w:right w:val="nil"/>
            </w:tcBorders>
            <w:tcMar>
              <w:top w:w="100" w:type="dxa"/>
              <w:left w:w="100" w:type="dxa"/>
              <w:bottom w:w="100" w:type="dxa"/>
              <w:right w:w="100" w:type="dxa"/>
            </w:tcMar>
          </w:tcPr>
          <w:p>
            <w:pPr>
              <w:pStyle w:val="style0"/>
              <w:rPr>
                <w:sz w:val="24"/>
                <w:szCs w:val="24"/>
              </w:rPr>
            </w:pPr>
            <w:r>
              <w:rPr>
                <w:sz w:val="24"/>
                <w:szCs w:val="24"/>
              </w:rPr>
              <w:t>Writing materials</w:t>
            </w:r>
          </w:p>
        </w:tc>
        <w:tc>
          <w:tcPr>
            <w:tcW w:w="0" w:type="auto"/>
            <w:tcBorders>
              <w:top w:val="nil"/>
              <w:left w:val="nil"/>
              <w:bottom w:val="nil"/>
              <w:right w:val="nil"/>
            </w:tcBorders>
            <w:tcMar>
              <w:top w:w="100" w:type="dxa"/>
              <w:left w:w="100" w:type="dxa"/>
              <w:bottom w:w="100" w:type="dxa"/>
              <w:right w:w="100" w:type="dxa"/>
            </w:tcMar>
          </w:tcPr>
          <w:p>
            <w:pPr>
              <w:pStyle w:val="style0"/>
              <w:rPr>
                <w:sz w:val="24"/>
                <w:szCs w:val="24"/>
              </w:rPr>
            </w:pPr>
            <w:r>
              <w:rPr>
                <w:sz w:val="24"/>
                <w:szCs w:val="24"/>
              </w:rPr>
              <w:t>Knowledge transfer, education</w:t>
            </w:r>
          </w:p>
        </w:tc>
        <w:tc>
          <w:tcPr>
            <w:tcW w:w="0" w:type="auto"/>
            <w:tcBorders>
              <w:top w:val="nil"/>
              <w:left w:val="nil"/>
              <w:bottom w:val="nil"/>
              <w:right w:val="nil"/>
            </w:tcBorders>
            <w:tcMar>
              <w:top w:w="100" w:type="dxa"/>
              <w:left w:w="100" w:type="dxa"/>
              <w:bottom w:w="100" w:type="dxa"/>
              <w:right w:w="100" w:type="dxa"/>
            </w:tcMar>
          </w:tcPr>
          <w:p>
            <w:pPr>
              <w:pStyle w:val="style0"/>
              <w:rPr>
                <w:sz w:val="24"/>
                <w:szCs w:val="24"/>
              </w:rPr>
            </w:pPr>
            <w:r>
              <w:rPr>
                <w:sz w:val="24"/>
                <w:szCs w:val="24"/>
              </w:rPr>
              <w:t>12</w:t>
            </w:r>
            <w:r>
              <w:rPr>
                <w:sz w:val="24"/>
                <w:szCs w:val="24"/>
                <w:vertAlign w:val="superscript"/>
              </w:rPr>
              <w:t>th</w:t>
            </w:r>
            <w:r>
              <w:rPr>
                <w:sz w:val="24"/>
                <w:szCs w:val="24"/>
              </w:rPr>
              <w:t xml:space="preserve"> and 13</w:t>
            </w:r>
            <w:r>
              <w:rPr>
                <w:sz w:val="24"/>
                <w:szCs w:val="24"/>
                <w:vertAlign w:val="superscript"/>
              </w:rPr>
              <w:t>th</w:t>
            </w:r>
            <w:r>
              <w:rPr>
                <w:sz w:val="24"/>
                <w:szCs w:val="24"/>
              </w:rPr>
              <w:t xml:space="preserve"> century</w:t>
            </w:r>
          </w:p>
        </w:tc>
        <w:tc>
          <w:tcPr>
            <w:tcW w:w="0" w:type="auto"/>
            <w:tcBorders>
              <w:top w:val="nil"/>
              <w:left w:val="nil"/>
              <w:bottom w:val="nil"/>
              <w:right w:val="nil"/>
            </w:tcBorders>
            <w:tcMar>
              <w:top w:w="100" w:type="dxa"/>
              <w:left w:w="100" w:type="dxa"/>
              <w:bottom w:w="100" w:type="dxa"/>
              <w:right w:w="100" w:type="dxa"/>
            </w:tcMar>
          </w:tcPr>
          <w:p>
            <w:pPr>
              <w:pStyle w:val="style0"/>
              <w:rPr>
                <w:sz w:val="24"/>
                <w:szCs w:val="24"/>
              </w:rPr>
            </w:pPr>
            <w:r>
              <w:rPr>
                <w:sz w:val="24"/>
                <w:szCs w:val="24"/>
              </w:rPr>
              <w:t>Pen feather etc</w:t>
            </w:r>
          </w:p>
        </w:tc>
      </w:tr>
      <w:tr>
        <w:tblPrEx/>
        <w:trPr>
          <w:cantSplit w:val="false"/>
          <w:tblHeader w:val="false"/>
          <w:jc w:val="left"/>
        </w:trPr>
        <w:tc>
          <w:tcPr>
            <w:tcW w:w="0" w:type="auto"/>
            <w:tcBorders>
              <w:top w:val="nil"/>
              <w:left w:val="nil"/>
              <w:bottom w:val="nil"/>
              <w:right w:val="nil"/>
            </w:tcBorders>
            <w:tcMar>
              <w:top w:w="100" w:type="dxa"/>
              <w:left w:w="100" w:type="dxa"/>
              <w:bottom w:w="100" w:type="dxa"/>
              <w:right w:w="100" w:type="dxa"/>
            </w:tcMar>
          </w:tcPr>
          <w:p>
            <w:pPr>
              <w:pStyle w:val="style0"/>
              <w:rPr>
                <w:sz w:val="24"/>
                <w:szCs w:val="24"/>
              </w:rPr>
            </w:pPr>
            <w:r>
              <w:rPr>
                <w:b/>
                <w:sz w:val="24"/>
                <w:szCs w:val="24"/>
              </w:rPr>
              <w:t>Industrial age</w:t>
            </w:r>
          </w:p>
        </w:tc>
        <w:tc>
          <w:tcPr>
            <w:tcW w:w="0" w:type="auto"/>
            <w:tcBorders>
              <w:top w:val="nil"/>
              <w:left w:val="nil"/>
              <w:bottom w:val="nil"/>
              <w:right w:val="nil"/>
            </w:tcBorders>
            <w:tcMar>
              <w:top w:w="100" w:type="dxa"/>
              <w:left w:w="100" w:type="dxa"/>
              <w:bottom w:w="100" w:type="dxa"/>
              <w:right w:w="100" w:type="dxa"/>
            </w:tcMar>
          </w:tcPr>
          <w:p>
            <w:pPr>
              <w:pStyle w:val="style0"/>
              <w:rPr>
                <w:sz w:val="24"/>
                <w:szCs w:val="24"/>
              </w:rPr>
            </w:pPr>
            <w:r>
              <w:rPr>
                <w:sz w:val="24"/>
                <w:szCs w:val="24"/>
              </w:rPr>
              <w:t>Coals</w:t>
            </w:r>
          </w:p>
        </w:tc>
        <w:tc>
          <w:tcPr>
            <w:tcW w:w="0" w:type="auto"/>
            <w:tcBorders>
              <w:top w:val="nil"/>
              <w:left w:val="nil"/>
              <w:bottom w:val="nil"/>
              <w:right w:val="nil"/>
            </w:tcBorders>
            <w:tcMar>
              <w:top w:w="100" w:type="dxa"/>
              <w:left w:w="100" w:type="dxa"/>
              <w:bottom w:w="100" w:type="dxa"/>
              <w:right w:w="100" w:type="dxa"/>
            </w:tcMar>
          </w:tcPr>
          <w:p>
            <w:pPr>
              <w:pStyle w:val="style0"/>
              <w:rPr>
                <w:sz w:val="24"/>
                <w:szCs w:val="24"/>
              </w:rPr>
            </w:pPr>
            <w:r>
              <w:rPr>
                <w:sz w:val="24"/>
                <w:szCs w:val="24"/>
              </w:rPr>
              <w:t>Power development, faster movement</w:t>
            </w:r>
          </w:p>
        </w:tc>
        <w:tc>
          <w:tcPr>
            <w:tcW w:w="0" w:type="auto"/>
            <w:tcBorders>
              <w:top w:val="nil"/>
              <w:left w:val="nil"/>
              <w:bottom w:val="nil"/>
              <w:right w:val="nil"/>
            </w:tcBorders>
            <w:tcMar>
              <w:top w:w="100" w:type="dxa"/>
              <w:left w:w="100" w:type="dxa"/>
              <w:bottom w:w="100" w:type="dxa"/>
              <w:right w:w="100" w:type="dxa"/>
            </w:tcMar>
          </w:tcPr>
          <w:p>
            <w:pPr>
              <w:pStyle w:val="style0"/>
              <w:rPr>
                <w:sz w:val="24"/>
                <w:szCs w:val="24"/>
              </w:rPr>
            </w:pPr>
            <w:r>
              <w:rPr>
                <w:sz w:val="24"/>
                <w:szCs w:val="24"/>
              </w:rPr>
              <w:t>Late 18</w:t>
            </w:r>
            <w:r>
              <w:rPr>
                <w:sz w:val="24"/>
                <w:szCs w:val="24"/>
                <w:vertAlign w:val="superscript"/>
              </w:rPr>
              <w:t>th</w:t>
            </w:r>
            <w:r>
              <w:rPr>
                <w:sz w:val="24"/>
                <w:szCs w:val="24"/>
              </w:rPr>
              <w:t xml:space="preserve"> and early 19</w:t>
            </w:r>
            <w:r>
              <w:rPr>
                <w:sz w:val="24"/>
                <w:szCs w:val="24"/>
                <w:vertAlign w:val="superscript"/>
              </w:rPr>
              <w:t>th</w:t>
            </w:r>
            <w:r>
              <w:rPr>
                <w:sz w:val="24"/>
                <w:szCs w:val="24"/>
              </w:rPr>
              <w:t xml:space="preserve"> century</w:t>
            </w:r>
          </w:p>
        </w:tc>
        <w:tc>
          <w:tcPr>
            <w:tcW w:w="0" w:type="auto"/>
            <w:tcBorders>
              <w:top w:val="nil"/>
              <w:left w:val="nil"/>
              <w:bottom w:val="nil"/>
              <w:right w:val="nil"/>
            </w:tcBorders>
            <w:tcMar>
              <w:top w:w="100" w:type="dxa"/>
              <w:left w:w="100" w:type="dxa"/>
              <w:bottom w:w="100" w:type="dxa"/>
              <w:right w:w="100" w:type="dxa"/>
            </w:tcMar>
          </w:tcPr>
          <w:p>
            <w:pPr>
              <w:pStyle w:val="style0"/>
              <w:rPr>
                <w:sz w:val="24"/>
                <w:szCs w:val="24"/>
              </w:rPr>
            </w:pPr>
            <w:r>
              <w:rPr>
                <w:sz w:val="24"/>
                <w:szCs w:val="24"/>
              </w:rPr>
              <w:t>Cars, Ships etc</w:t>
            </w:r>
          </w:p>
        </w:tc>
      </w:tr>
      <w:tr>
        <w:tblPrEx/>
        <w:trPr>
          <w:cantSplit w:val="false"/>
          <w:tblHeader w:val="false"/>
          <w:jc w:val="left"/>
        </w:trPr>
        <w:tc>
          <w:tcPr>
            <w:tcW w:w="0" w:type="auto"/>
            <w:tcBorders>
              <w:top w:val="nil"/>
              <w:left w:val="nil"/>
              <w:bottom w:val="nil"/>
              <w:right w:val="nil"/>
            </w:tcBorders>
            <w:tcMar>
              <w:top w:w="100" w:type="dxa"/>
              <w:left w:w="100" w:type="dxa"/>
              <w:bottom w:w="100" w:type="dxa"/>
              <w:right w:w="100" w:type="dxa"/>
            </w:tcMar>
          </w:tcPr>
          <w:p>
            <w:pPr>
              <w:pStyle w:val="style0"/>
              <w:rPr>
                <w:sz w:val="24"/>
                <w:szCs w:val="24"/>
              </w:rPr>
            </w:pPr>
            <w:r>
              <w:rPr>
                <w:b/>
                <w:sz w:val="24"/>
                <w:szCs w:val="24"/>
              </w:rPr>
              <w:t>Electronic age</w:t>
            </w:r>
          </w:p>
        </w:tc>
        <w:tc>
          <w:tcPr>
            <w:tcW w:w="0" w:type="auto"/>
            <w:tcBorders>
              <w:top w:val="nil"/>
              <w:left w:val="nil"/>
              <w:bottom w:val="nil"/>
              <w:right w:val="nil"/>
            </w:tcBorders>
            <w:tcMar>
              <w:top w:w="100" w:type="dxa"/>
              <w:left w:w="100" w:type="dxa"/>
              <w:bottom w:w="100" w:type="dxa"/>
              <w:right w:w="100" w:type="dxa"/>
            </w:tcMar>
          </w:tcPr>
          <w:p>
            <w:pPr>
              <w:pStyle w:val="style0"/>
              <w:rPr>
                <w:sz w:val="24"/>
                <w:szCs w:val="24"/>
              </w:rPr>
            </w:pPr>
            <w:r>
              <w:rPr>
                <w:sz w:val="24"/>
                <w:szCs w:val="24"/>
              </w:rPr>
              <w:t>Computer</w:t>
            </w:r>
          </w:p>
        </w:tc>
        <w:tc>
          <w:tcPr>
            <w:tcW w:w="0" w:type="auto"/>
            <w:tcBorders>
              <w:top w:val="nil"/>
              <w:left w:val="nil"/>
              <w:bottom w:val="nil"/>
              <w:right w:val="nil"/>
            </w:tcBorders>
            <w:tcMar>
              <w:top w:w="100" w:type="dxa"/>
              <w:left w:w="100" w:type="dxa"/>
              <w:bottom w:w="100" w:type="dxa"/>
              <w:right w:w="100" w:type="dxa"/>
            </w:tcMar>
          </w:tcPr>
          <w:p>
            <w:pPr>
              <w:pStyle w:val="style0"/>
              <w:rPr>
                <w:sz w:val="24"/>
                <w:szCs w:val="24"/>
              </w:rPr>
            </w:pPr>
            <w:r>
              <w:rPr>
                <w:sz w:val="24"/>
                <w:szCs w:val="24"/>
              </w:rPr>
              <w:t>Storage, accuracy, speed.</w:t>
            </w:r>
          </w:p>
          <w:p>
            <w:pPr>
              <w:pStyle w:val="style0"/>
              <w:spacing w:before="240" w:after="240"/>
              <w:rPr>
                <w:sz w:val="24"/>
                <w:szCs w:val="24"/>
              </w:rPr>
            </w:pPr>
            <w:r>
              <w:rPr>
                <w:sz w:val="24"/>
                <w:szCs w:val="24"/>
              </w:rPr>
              <w:t>Timeliness</w:t>
            </w:r>
          </w:p>
        </w:tc>
        <w:tc>
          <w:tcPr>
            <w:tcW w:w="0" w:type="auto"/>
            <w:tcBorders>
              <w:top w:val="nil"/>
              <w:left w:val="nil"/>
              <w:bottom w:val="nil"/>
              <w:right w:val="nil"/>
            </w:tcBorders>
            <w:tcMar>
              <w:top w:w="100" w:type="dxa"/>
              <w:left w:w="100" w:type="dxa"/>
              <w:bottom w:w="100" w:type="dxa"/>
              <w:right w:w="100" w:type="dxa"/>
            </w:tcMar>
          </w:tcPr>
          <w:p>
            <w:pPr>
              <w:pStyle w:val="style0"/>
              <w:rPr>
                <w:sz w:val="24"/>
                <w:szCs w:val="24"/>
              </w:rPr>
            </w:pPr>
            <w:r>
              <w:rPr>
                <w:sz w:val="24"/>
                <w:szCs w:val="24"/>
              </w:rPr>
              <w:t>Late 19</w:t>
            </w:r>
            <w:r>
              <w:rPr>
                <w:sz w:val="24"/>
                <w:szCs w:val="24"/>
                <w:vertAlign w:val="superscript"/>
              </w:rPr>
              <w:t>th</w:t>
            </w:r>
            <w:r>
              <w:rPr>
                <w:sz w:val="24"/>
                <w:szCs w:val="24"/>
              </w:rPr>
              <w:t xml:space="preserve"> century and above</w:t>
            </w:r>
          </w:p>
        </w:tc>
        <w:tc>
          <w:tcPr>
            <w:tcW w:w="0" w:type="auto"/>
            <w:tcBorders>
              <w:top w:val="nil"/>
              <w:left w:val="nil"/>
              <w:bottom w:val="nil"/>
              <w:right w:val="nil"/>
            </w:tcBorders>
            <w:tcMar>
              <w:top w:w="100" w:type="dxa"/>
              <w:left w:w="100" w:type="dxa"/>
              <w:bottom w:w="100" w:type="dxa"/>
              <w:right w:w="100" w:type="dxa"/>
            </w:tcMar>
          </w:tcPr>
          <w:p>
            <w:pPr>
              <w:pStyle w:val="style0"/>
              <w:rPr>
                <w:sz w:val="24"/>
                <w:szCs w:val="24"/>
              </w:rPr>
            </w:pPr>
            <w:r>
              <w:rPr>
                <w:sz w:val="24"/>
                <w:szCs w:val="24"/>
              </w:rPr>
              <w:t>Circuit, Processor.</w:t>
            </w:r>
          </w:p>
        </w:tc>
      </w:tr>
    </w:tbl>
    <w:p>
      <w:pPr>
        <w:pStyle w:val="style0"/>
        <w:spacing w:before="240" w:after="240"/>
        <w:rPr>
          <w:b/>
          <w:sz w:val="24"/>
          <w:szCs w:val="24"/>
        </w:rPr>
      </w:pPr>
      <w:r>
        <w:rPr>
          <w:b/>
          <w:sz w:val="24"/>
          <w:szCs w:val="24"/>
        </w:rPr>
        <w:t>Evaluation</w:t>
      </w:r>
    </w:p>
    <w:p>
      <w:pPr>
        <w:pStyle w:val="style0"/>
        <w:numPr>
          <w:ilvl w:val="0"/>
          <w:numId w:val="9"/>
        </w:numPr>
        <w:spacing w:before="240" w:after="0" w:afterAutospacing="false"/>
        <w:ind w:left="720" w:hanging="360"/>
        <w:rPr/>
      </w:pPr>
      <w:r>
        <w:rPr>
          <w:sz w:val="24"/>
          <w:szCs w:val="24"/>
        </w:rPr>
        <w:t>State the different information ages.</w:t>
      </w:r>
    </w:p>
    <w:p>
      <w:pPr>
        <w:pStyle w:val="style0"/>
        <w:numPr>
          <w:ilvl w:val="0"/>
          <w:numId w:val="9"/>
        </w:numPr>
        <w:spacing w:before="0" w:beforeAutospacing="false" w:after="240"/>
        <w:ind w:left="720" w:hanging="360"/>
        <w:rPr/>
      </w:pPr>
      <w:r>
        <w:rPr>
          <w:sz w:val="24"/>
          <w:szCs w:val="24"/>
        </w:rPr>
        <w:t>State the tools used in each age.</w:t>
      </w:r>
    </w:p>
    <w:bookmarkStart w:id="4" w:name="_2yu48tgjbwav" w:colFirst="0" w:colLast="0"/>
    <w:bookmarkEnd w:id="4"/>
    <w:p>
      <w:pPr>
        <w:pStyle w:val="style4"/>
        <w:keepNext w:val="false"/>
        <w:keepLines w:val="false"/>
        <w:spacing w:before="240" w:after="40"/>
        <w:rPr>
          <w:b/>
          <w:color w:val="000000"/>
        </w:rPr>
      </w:pPr>
      <w:r>
        <w:rPr>
          <w:b/>
          <w:color w:val="000000"/>
        </w:rPr>
        <w:t>Early counting devices</w:t>
      </w:r>
    </w:p>
    <w:p>
      <w:pPr>
        <w:pStyle w:val="style0"/>
        <w:numPr>
          <w:ilvl w:val="0"/>
          <w:numId w:val="10"/>
        </w:numPr>
        <w:spacing w:before="240" w:after="0" w:afterAutospacing="false"/>
        <w:ind w:left="720" w:hanging="360"/>
        <w:rPr/>
      </w:pPr>
      <w:r>
        <w:rPr>
          <w:sz w:val="24"/>
          <w:szCs w:val="24"/>
        </w:rPr>
        <w:t>Fingers and Toes</w:t>
      </w:r>
    </w:p>
    <w:p>
      <w:pPr>
        <w:pStyle w:val="style0"/>
        <w:numPr>
          <w:ilvl w:val="0"/>
          <w:numId w:val="10"/>
        </w:numPr>
        <w:spacing w:before="0" w:beforeAutospacing="false" w:after="0" w:afterAutospacing="false"/>
        <w:ind w:left="720" w:hanging="360"/>
        <w:rPr/>
      </w:pPr>
      <w:r>
        <w:rPr>
          <w:sz w:val="24"/>
          <w:szCs w:val="24"/>
        </w:rPr>
        <w:t>Stone</w:t>
      </w:r>
    </w:p>
    <w:p>
      <w:pPr>
        <w:pStyle w:val="style0"/>
        <w:numPr>
          <w:ilvl w:val="0"/>
          <w:numId w:val="10"/>
        </w:numPr>
        <w:spacing w:before="0" w:beforeAutospacing="false" w:after="0" w:afterAutospacing="false"/>
        <w:ind w:left="720" w:hanging="360"/>
        <w:rPr/>
      </w:pPr>
      <w:r>
        <w:rPr>
          <w:sz w:val="24"/>
          <w:szCs w:val="24"/>
        </w:rPr>
        <w:t>Sticks</w:t>
      </w:r>
    </w:p>
    <w:p>
      <w:pPr>
        <w:pStyle w:val="style0"/>
        <w:numPr>
          <w:ilvl w:val="0"/>
          <w:numId w:val="10"/>
        </w:numPr>
        <w:spacing w:before="0" w:beforeAutospacing="false" w:after="0" w:afterAutospacing="false"/>
        <w:ind w:left="720" w:hanging="360"/>
        <w:rPr/>
      </w:pPr>
      <w:r>
        <w:rPr>
          <w:sz w:val="24"/>
          <w:szCs w:val="24"/>
        </w:rPr>
        <w:t>Pebbles</w:t>
      </w:r>
    </w:p>
    <w:p>
      <w:pPr>
        <w:pStyle w:val="style0"/>
        <w:numPr>
          <w:ilvl w:val="0"/>
          <w:numId w:val="10"/>
        </w:numPr>
        <w:spacing w:before="0" w:beforeAutospacing="false" w:after="240"/>
        <w:ind w:left="720" w:hanging="360"/>
        <w:rPr/>
      </w:pPr>
      <w:r>
        <w:rPr>
          <w:sz w:val="24"/>
          <w:szCs w:val="24"/>
        </w:rPr>
        <w:t>Cowries</w:t>
      </w:r>
    </w:p>
    <w:p>
      <w:pPr>
        <w:pStyle w:val="style0"/>
        <w:spacing w:before="240" w:after="240"/>
        <w:rPr>
          <w:sz w:val="24"/>
          <w:szCs w:val="24"/>
        </w:rPr>
      </w:pPr>
      <w:r>
        <w:rPr>
          <w:sz w:val="24"/>
          <w:szCs w:val="24"/>
        </w:rPr>
        <w:t>In the early days of man’s existence on earth, counting and simple arithmetic were performed using different parts of the body and some other counting aids. The following are devices used by people of ancient times.</w:t>
      </w:r>
    </w:p>
    <w:bookmarkStart w:id="5" w:name="_4x3ttqb6yohf" w:colFirst="0" w:colLast="0"/>
    <w:bookmarkEnd w:id="5"/>
    <w:p>
      <w:pPr>
        <w:pStyle w:val="style5"/>
        <w:keepNext w:val="false"/>
        <w:keepLines w:val="false"/>
        <w:spacing w:before="220" w:after="40"/>
        <w:rPr>
          <w:b/>
          <w:color w:val="000000"/>
          <w:sz w:val="20"/>
          <w:szCs w:val="20"/>
        </w:rPr>
      </w:pPr>
      <w:r>
        <w:rPr>
          <w:b/>
          <w:color w:val="000000"/>
          <w:sz w:val="20"/>
          <w:szCs w:val="20"/>
        </w:rPr>
        <w:t xml:space="preserve"> Fingers and toes:</w:t>
      </w:r>
    </w:p>
    <w:p>
      <w:pPr>
        <w:pStyle w:val="style0"/>
        <w:spacing w:before="240" w:after="240"/>
        <w:rPr>
          <w:sz w:val="24"/>
          <w:szCs w:val="24"/>
        </w:rPr>
      </w:pPr>
      <w:r>
        <w:rPr>
          <w:sz w:val="24"/>
          <w:szCs w:val="24"/>
        </w:rPr>
        <w:t>In ancient times, calculations were done by the use of fingers and toes. Fingers were used for simple addition and toes were used together with fingers to count up to twenty. The following problems were faced using fingers and toes to count:</w:t>
      </w:r>
    </w:p>
    <w:p>
      <w:pPr>
        <w:pStyle w:val="style0"/>
        <w:numPr>
          <w:ilvl w:val="0"/>
          <w:numId w:val="11"/>
        </w:numPr>
        <w:spacing w:before="240" w:after="0" w:afterAutospacing="false"/>
        <w:ind w:left="720" w:hanging="360"/>
        <w:rPr/>
      </w:pPr>
      <w:r>
        <w:rPr>
          <w:sz w:val="24"/>
          <w:szCs w:val="24"/>
        </w:rPr>
        <w:t>They could not be used conveniently to count numbers more than twenty.</w:t>
      </w:r>
    </w:p>
    <w:p>
      <w:pPr>
        <w:pStyle w:val="style0"/>
        <w:numPr>
          <w:ilvl w:val="0"/>
          <w:numId w:val="11"/>
        </w:numPr>
        <w:spacing w:before="0" w:beforeAutospacing="false" w:after="240"/>
        <w:ind w:left="720" w:hanging="360"/>
        <w:rPr/>
      </w:pPr>
      <w:r>
        <w:rPr>
          <w:sz w:val="24"/>
          <w:szCs w:val="24"/>
        </w:rPr>
        <w:t>The result obtained from counting with fingers could not be easily remembered.</w:t>
      </w:r>
    </w:p>
    <w:bookmarkStart w:id="6" w:name="_rqarypdsqy8n" w:colFirst="0" w:colLast="0"/>
    <w:bookmarkEnd w:id="6"/>
    <w:p>
      <w:pPr>
        <w:pStyle w:val="style5"/>
        <w:keepNext w:val="false"/>
        <w:keepLines w:val="false"/>
        <w:spacing w:before="220" w:after="40"/>
        <w:rPr>
          <w:b/>
          <w:color w:val="000000"/>
          <w:sz w:val="20"/>
          <w:szCs w:val="20"/>
        </w:rPr>
      </w:pPr>
      <w:r>
        <w:rPr>
          <w:b/>
          <w:color w:val="000000"/>
          <w:sz w:val="20"/>
          <w:szCs w:val="20"/>
        </w:rPr>
        <w:t>Stones and pebbles:</w:t>
      </w:r>
    </w:p>
    <w:p>
      <w:pPr>
        <w:pStyle w:val="style0"/>
        <w:spacing w:before="240" w:after="240"/>
        <w:rPr>
          <w:sz w:val="24"/>
          <w:szCs w:val="24"/>
        </w:rPr>
      </w:pPr>
      <w:r>
        <w:rPr>
          <w:sz w:val="24"/>
          <w:szCs w:val="24"/>
        </w:rPr>
        <w:t>Stones were introduced for counting because of the limitations of counting with fingers and toes. Counting with stones involves building a pile of stones where each represents a quantity. The following were problems faced using stones as counting devices:</w:t>
      </w:r>
    </w:p>
    <w:p>
      <w:pPr>
        <w:pStyle w:val="style0"/>
        <w:numPr>
          <w:ilvl w:val="0"/>
          <w:numId w:val="6"/>
        </w:numPr>
        <w:spacing w:before="240" w:after="0" w:afterAutospacing="false"/>
        <w:ind w:left="720" w:hanging="360"/>
        <w:rPr/>
      </w:pPr>
      <w:r>
        <w:rPr>
          <w:sz w:val="24"/>
          <w:szCs w:val="24"/>
        </w:rPr>
        <w:t>Large numbers of stones were too heavy to carry from one place to another.</w:t>
      </w:r>
    </w:p>
    <w:p>
      <w:pPr>
        <w:pStyle w:val="style0"/>
        <w:numPr>
          <w:ilvl w:val="0"/>
          <w:numId w:val="6"/>
        </w:numPr>
        <w:spacing w:before="0" w:beforeAutospacing="false" w:after="240"/>
        <w:ind w:left="720" w:hanging="360"/>
        <w:rPr/>
      </w:pPr>
      <w:r>
        <w:rPr>
          <w:sz w:val="24"/>
          <w:szCs w:val="24"/>
        </w:rPr>
        <w:t>It was cumbersome to count if the counting process involved large numbers.</w:t>
      </w:r>
    </w:p>
    <w:bookmarkStart w:id="7" w:name="_qalg05dc13t3" w:colFirst="0" w:colLast="0"/>
    <w:bookmarkEnd w:id="7"/>
    <w:p>
      <w:pPr>
        <w:pStyle w:val="style5"/>
        <w:keepNext w:val="false"/>
        <w:keepLines w:val="false"/>
        <w:spacing w:before="220" w:after="40"/>
        <w:rPr>
          <w:b/>
          <w:color w:val="000000"/>
          <w:sz w:val="20"/>
          <w:szCs w:val="20"/>
        </w:rPr>
      </w:pPr>
      <w:r>
        <w:rPr>
          <w:b/>
          <w:color w:val="000000"/>
          <w:sz w:val="20"/>
          <w:szCs w:val="20"/>
        </w:rPr>
        <w:t>Grains:</w:t>
      </w:r>
    </w:p>
    <w:p>
      <w:pPr>
        <w:pStyle w:val="style0"/>
        <w:spacing w:before="240" w:after="240"/>
        <w:rPr>
          <w:sz w:val="24"/>
          <w:szCs w:val="24"/>
        </w:rPr>
      </w:pPr>
      <w:r>
        <w:rPr>
          <w:sz w:val="24"/>
          <w:szCs w:val="24"/>
        </w:rPr>
        <w:t>The use of grains was introduced because of the heaviness of stones. Grains can be kernel, beans, rice, corn etc. Grains were used the same way as stones.</w:t>
      </w:r>
    </w:p>
    <w:bookmarkStart w:id="8" w:name="_5g5qlg71jvzq" w:colFirst="0" w:colLast="0"/>
    <w:bookmarkEnd w:id="8"/>
    <w:p>
      <w:pPr>
        <w:pStyle w:val="style5"/>
        <w:keepNext w:val="false"/>
        <w:keepLines w:val="false"/>
        <w:spacing w:before="220" w:after="40"/>
        <w:rPr>
          <w:b/>
          <w:color w:val="000000"/>
          <w:sz w:val="20"/>
          <w:szCs w:val="20"/>
        </w:rPr>
      </w:pPr>
      <w:r>
        <w:rPr>
          <w:b/>
          <w:color w:val="000000"/>
          <w:sz w:val="20"/>
          <w:szCs w:val="20"/>
        </w:rPr>
        <w:t>Sticks:</w:t>
      </w:r>
    </w:p>
    <w:p>
      <w:pPr>
        <w:pStyle w:val="style0"/>
        <w:spacing w:before="240" w:after="240"/>
        <w:rPr>
          <w:sz w:val="24"/>
          <w:szCs w:val="24"/>
        </w:rPr>
      </w:pPr>
      <w:r>
        <w:rPr>
          <w:sz w:val="24"/>
          <w:szCs w:val="24"/>
        </w:rPr>
        <w:t>These are small pieces of wood that are used for counting in place of stones and grains. Children in nursery and primary schools use match sticks for counting.</w:t>
      </w:r>
    </w:p>
    <w:bookmarkStart w:id="9" w:name="_z6vdanal0way" w:colFirst="0" w:colLast="0"/>
    <w:bookmarkEnd w:id="9"/>
    <w:p>
      <w:pPr>
        <w:pStyle w:val="style5"/>
        <w:keepNext w:val="false"/>
        <w:keepLines w:val="false"/>
        <w:spacing w:before="220" w:after="40"/>
        <w:rPr>
          <w:b/>
          <w:color w:val="000000"/>
          <w:sz w:val="20"/>
          <w:szCs w:val="20"/>
        </w:rPr>
      </w:pPr>
      <w:r>
        <w:rPr>
          <w:b/>
          <w:color w:val="000000"/>
          <w:sz w:val="20"/>
          <w:szCs w:val="20"/>
        </w:rPr>
        <w:t>Marks on the wall:</w:t>
      </w:r>
    </w:p>
    <w:p>
      <w:pPr>
        <w:pStyle w:val="style0"/>
        <w:spacing w:before="240" w:after="240"/>
        <w:rPr>
          <w:sz w:val="24"/>
          <w:szCs w:val="24"/>
        </w:rPr>
      </w:pPr>
      <w:r>
        <w:rPr>
          <w:sz w:val="24"/>
          <w:szCs w:val="24"/>
        </w:rPr>
        <w:t>This involves the use of sharp objects in drawing a line on the wall for counting.</w:t>
      </w:r>
    </w:p>
    <w:p>
      <w:pPr>
        <w:pStyle w:val="style0"/>
        <w:spacing w:before="240" w:after="240"/>
        <w:rPr>
          <w:sz w:val="24"/>
          <w:szCs w:val="24"/>
        </w:rPr>
      </w:pPr>
      <w:r>
        <w:rPr>
          <w:sz w:val="24"/>
          <w:szCs w:val="24"/>
        </w:rPr>
        <w:t>Continuous marks on walls will make a wall dirty.</w:t>
      </w:r>
    </w:p>
    <w:bookmarkStart w:id="10" w:name="_v6rx88c1jpr1" w:colFirst="0" w:colLast="0"/>
    <w:bookmarkEnd w:id="10"/>
    <w:p>
      <w:pPr>
        <w:pStyle w:val="style5"/>
        <w:keepNext w:val="false"/>
        <w:keepLines w:val="false"/>
        <w:spacing w:before="220" w:after="40"/>
        <w:rPr>
          <w:b/>
          <w:color w:val="000000"/>
          <w:sz w:val="20"/>
          <w:szCs w:val="20"/>
        </w:rPr>
      </w:pPr>
      <w:r>
        <w:rPr>
          <w:b/>
          <w:color w:val="000000"/>
          <w:sz w:val="20"/>
          <w:szCs w:val="20"/>
        </w:rPr>
        <w:t>Disadvantages of early counting devices</w:t>
      </w:r>
    </w:p>
    <w:p>
      <w:pPr>
        <w:pStyle w:val="style0"/>
        <w:numPr>
          <w:ilvl w:val="0"/>
          <w:numId w:val="8"/>
        </w:numPr>
        <w:spacing w:before="240" w:after="0" w:afterAutospacing="false"/>
        <w:ind w:left="720" w:hanging="360"/>
        <w:rPr/>
      </w:pPr>
      <w:r>
        <w:rPr>
          <w:sz w:val="24"/>
          <w:szCs w:val="24"/>
        </w:rPr>
        <w:t>They are difficult to carry about.</w:t>
      </w:r>
    </w:p>
    <w:p>
      <w:pPr>
        <w:pStyle w:val="style0"/>
        <w:numPr>
          <w:ilvl w:val="0"/>
          <w:numId w:val="8"/>
        </w:numPr>
        <w:spacing w:before="0" w:beforeAutospacing="false" w:after="0" w:afterAutospacing="false"/>
        <w:ind w:left="720" w:hanging="360"/>
        <w:rPr/>
      </w:pPr>
      <w:r>
        <w:rPr>
          <w:sz w:val="24"/>
          <w:szCs w:val="24"/>
        </w:rPr>
        <w:t>Counting and calculation take a lot of time.</w:t>
      </w:r>
    </w:p>
    <w:p>
      <w:pPr>
        <w:pStyle w:val="style0"/>
        <w:numPr>
          <w:ilvl w:val="0"/>
          <w:numId w:val="8"/>
        </w:numPr>
        <w:spacing w:before="0" w:beforeAutospacing="false" w:after="0" w:afterAutospacing="false"/>
        <w:ind w:left="720" w:hanging="360"/>
        <w:rPr/>
      </w:pPr>
      <w:r>
        <w:rPr>
          <w:sz w:val="24"/>
          <w:szCs w:val="24"/>
        </w:rPr>
        <w:t>They are prone to mistakes.</w:t>
      </w:r>
    </w:p>
    <w:p>
      <w:pPr>
        <w:pStyle w:val="style0"/>
        <w:numPr>
          <w:ilvl w:val="0"/>
          <w:numId w:val="8"/>
        </w:numPr>
        <w:spacing w:before="0" w:beforeAutospacing="false" w:after="0" w:afterAutospacing="false"/>
        <w:ind w:left="720" w:hanging="360"/>
        <w:rPr/>
      </w:pPr>
      <w:r>
        <w:rPr>
          <w:sz w:val="24"/>
          <w:szCs w:val="24"/>
        </w:rPr>
        <w:t>They cannot be used to count or calculate large numbers.</w:t>
      </w:r>
    </w:p>
    <w:p>
      <w:pPr>
        <w:pStyle w:val="style0"/>
        <w:numPr>
          <w:ilvl w:val="0"/>
          <w:numId w:val="8"/>
        </w:numPr>
        <w:spacing w:before="0" w:beforeAutospacing="false" w:after="0" w:afterAutospacing="false"/>
        <w:ind w:left="720" w:hanging="360"/>
        <w:rPr/>
      </w:pPr>
      <w:r>
        <w:rPr>
          <w:sz w:val="24"/>
          <w:szCs w:val="24"/>
        </w:rPr>
        <w:t>Their results cannot be easily remembered.</w:t>
      </w:r>
    </w:p>
    <w:p>
      <w:pPr>
        <w:pStyle w:val="style0"/>
        <w:numPr>
          <w:ilvl w:val="0"/>
          <w:numId w:val="8"/>
        </w:numPr>
        <w:spacing w:before="0" w:beforeAutospacing="false" w:after="240"/>
        <w:ind w:left="720" w:hanging="360"/>
        <w:rPr/>
      </w:pPr>
      <w:r>
        <w:rPr>
          <w:sz w:val="24"/>
          <w:szCs w:val="24"/>
        </w:rPr>
        <w:t>They have no storage facilities.</w:t>
      </w:r>
    </w:p>
    <w:bookmarkStart w:id="11" w:name="_aseufkgfqr0i" w:colFirst="0" w:colLast="0"/>
    <w:bookmarkEnd w:id="11"/>
    <w:p>
      <w:pPr>
        <w:pStyle w:val="style6"/>
        <w:keepNext w:val="false"/>
        <w:keepLines w:val="false"/>
        <w:spacing w:before="200" w:after="40"/>
        <w:rPr>
          <w:b/>
          <w:i w:val="false"/>
          <w:color w:val="000000"/>
          <w:sz w:val="18"/>
          <w:szCs w:val="18"/>
        </w:rPr>
      </w:pPr>
      <w:r>
        <w:rPr>
          <w:b/>
          <w:i w:val="false"/>
          <w:color w:val="000000"/>
          <w:sz w:val="18"/>
          <w:szCs w:val="18"/>
        </w:rPr>
        <w:t>General evaluation</w:t>
      </w:r>
    </w:p>
    <w:p>
      <w:pPr>
        <w:pStyle w:val="style0"/>
        <w:numPr>
          <w:ilvl w:val="0"/>
          <w:numId w:val="3"/>
        </w:numPr>
        <w:spacing w:before="240" w:after="0" w:afterAutospacing="false"/>
        <w:ind w:left="720" w:hanging="360"/>
        <w:rPr/>
      </w:pPr>
      <w:r>
        <w:rPr>
          <w:sz w:val="24"/>
          <w:szCs w:val="24"/>
        </w:rPr>
        <w:t>Mention types of computer according to sizes.</w:t>
      </w:r>
    </w:p>
    <w:p>
      <w:pPr>
        <w:pStyle w:val="style0"/>
        <w:numPr>
          <w:ilvl w:val="0"/>
          <w:numId w:val="3"/>
        </w:numPr>
        <w:spacing w:before="0" w:beforeAutospacing="false" w:after="0" w:afterAutospacing="false"/>
        <w:ind w:left="720" w:hanging="360"/>
        <w:rPr/>
      </w:pPr>
      <w:r>
        <w:rPr>
          <w:sz w:val="24"/>
          <w:szCs w:val="24"/>
        </w:rPr>
        <w:t>Which of the size is used for the weather forecast?</w:t>
      </w:r>
    </w:p>
    <w:p>
      <w:pPr>
        <w:pStyle w:val="style0"/>
        <w:numPr>
          <w:ilvl w:val="0"/>
          <w:numId w:val="3"/>
        </w:numPr>
        <w:spacing w:before="0" w:beforeAutospacing="false" w:after="0" w:afterAutospacing="false"/>
        <w:ind w:left="720" w:hanging="360"/>
        <w:rPr/>
      </w:pPr>
      <w:r>
        <w:rPr>
          <w:sz w:val="24"/>
          <w:szCs w:val="24"/>
        </w:rPr>
        <w:t>Another name for mainframe computer is ……</w:t>
      </w:r>
    </w:p>
    <w:p>
      <w:pPr>
        <w:pStyle w:val="style0"/>
        <w:numPr>
          <w:ilvl w:val="0"/>
          <w:numId w:val="3"/>
        </w:numPr>
        <w:spacing w:before="0" w:beforeAutospacing="false" w:after="0" w:afterAutospacing="false"/>
        <w:ind w:left="720" w:hanging="360"/>
        <w:rPr/>
      </w:pPr>
      <w:r>
        <w:rPr>
          <w:sz w:val="24"/>
          <w:szCs w:val="24"/>
        </w:rPr>
        <w:t>List any two examples of minicomputers.</w:t>
      </w:r>
    </w:p>
    <w:p>
      <w:pPr>
        <w:pStyle w:val="style0"/>
        <w:numPr>
          <w:ilvl w:val="0"/>
          <w:numId w:val="3"/>
        </w:numPr>
        <w:spacing w:before="0" w:beforeAutospacing="false" w:after="240"/>
        <w:ind w:left="720" w:hanging="360"/>
        <w:rPr/>
      </w:pPr>
      <w:r>
        <w:rPr>
          <w:sz w:val="24"/>
          <w:szCs w:val="24"/>
        </w:rPr>
        <w:t>Mention the four categories of computers.</w:t>
      </w:r>
    </w:p>
    <w:p>
      <w:pPr>
        <w:pStyle w:val="style0"/>
        <w:spacing w:before="240" w:after="240"/>
        <w:rPr>
          <w:b/>
          <w:sz w:val="24"/>
          <w:szCs w:val="24"/>
        </w:rPr>
      </w:pPr>
      <w:r>
        <w:rPr>
          <w:b/>
          <w:sz w:val="24"/>
          <w:szCs w:val="24"/>
        </w:rPr>
        <w:t>Reading assignment</w:t>
      </w:r>
    </w:p>
    <w:p>
      <w:pPr>
        <w:pStyle w:val="style0"/>
        <w:spacing w:before="240" w:after="240"/>
        <w:rPr>
          <w:sz w:val="24"/>
          <w:szCs w:val="24"/>
        </w:rPr>
      </w:pPr>
      <w:r>
        <w:rPr>
          <w:sz w:val="24"/>
          <w:szCs w:val="24"/>
        </w:rPr>
        <w:t>A Handbook on computer studies for schools, pgs 1-3, by Niyi Adekolegan.</w:t>
      </w:r>
    </w:p>
    <w:p>
      <w:pPr>
        <w:pStyle w:val="style0"/>
        <w:spacing w:before="240" w:after="240"/>
        <w:rPr>
          <w:b/>
          <w:sz w:val="24"/>
          <w:szCs w:val="24"/>
        </w:rPr>
      </w:pPr>
      <w:r>
        <w:rPr>
          <w:b/>
          <w:sz w:val="24"/>
          <w:szCs w:val="24"/>
        </w:rPr>
        <w:t>Weekend assignment</w:t>
      </w:r>
    </w:p>
    <w:p>
      <w:pPr>
        <w:pStyle w:val="style0"/>
        <w:numPr>
          <w:ilvl w:val="0"/>
          <w:numId w:val="2"/>
        </w:numPr>
        <w:spacing w:before="240" w:after="0" w:afterAutospacing="false"/>
        <w:ind w:left="720" w:hanging="360"/>
        <w:rPr/>
      </w:pPr>
      <w:r>
        <w:rPr>
          <w:sz w:val="24"/>
          <w:szCs w:val="24"/>
        </w:rPr>
        <w:t>The ancient man began counting by using ……     A.  fingers   B.  slide rule   C.  abacus D. none</w:t>
      </w:r>
    </w:p>
    <w:p>
      <w:pPr>
        <w:pStyle w:val="style0"/>
        <w:numPr>
          <w:ilvl w:val="0"/>
          <w:numId w:val="2"/>
        </w:numPr>
        <w:spacing w:before="0" w:beforeAutospacing="false" w:after="0" w:afterAutospacing="false"/>
        <w:ind w:left="720" w:hanging="360"/>
        <w:rPr/>
      </w:pPr>
      <w:r>
        <w:rPr>
          <w:sz w:val="24"/>
          <w:szCs w:val="24"/>
        </w:rPr>
        <w:t>The following are examples of early counting methods except ……     A.  calculator  B.   pebbles   C.  grains D. none</w:t>
      </w:r>
    </w:p>
    <w:p>
      <w:pPr>
        <w:pStyle w:val="style0"/>
        <w:numPr>
          <w:ilvl w:val="0"/>
          <w:numId w:val="2"/>
        </w:numPr>
        <w:spacing w:before="0" w:beforeAutospacing="false" w:after="0" w:afterAutospacing="false"/>
        <w:ind w:left="720" w:hanging="360"/>
        <w:rPr/>
      </w:pPr>
      <w:r>
        <w:rPr>
          <w:sz w:val="24"/>
          <w:szCs w:val="24"/>
        </w:rPr>
        <w:t>In using fingers and toes, you can only count up to …….      A.  20   B.  40   C.  50 D. 100</w:t>
      </w:r>
    </w:p>
    <w:p>
      <w:pPr>
        <w:pStyle w:val="style0"/>
        <w:numPr>
          <w:ilvl w:val="0"/>
          <w:numId w:val="2"/>
        </w:numPr>
        <w:spacing w:before="0" w:beforeAutospacing="false" w:after="0" w:afterAutospacing="false"/>
        <w:ind w:left="720" w:hanging="360"/>
        <w:rPr/>
      </w:pPr>
      <w:r>
        <w:rPr>
          <w:sz w:val="24"/>
          <w:szCs w:val="24"/>
        </w:rPr>
        <w:t>The following can be used for counting in the ancient times except for…..    A.  fingers B.  computer   C.  stones D. none</w:t>
      </w:r>
    </w:p>
    <w:p>
      <w:pPr>
        <w:pStyle w:val="style0"/>
        <w:numPr>
          <w:ilvl w:val="0"/>
          <w:numId w:val="2"/>
        </w:numPr>
        <w:spacing w:before="0" w:beforeAutospacing="false" w:after="240"/>
        <w:ind w:left="720" w:hanging="360"/>
        <w:rPr/>
      </w:pPr>
      <w:r>
        <w:rPr>
          <w:sz w:val="24"/>
          <w:szCs w:val="24"/>
        </w:rPr>
        <w:t>The stages of development of the computer machine are known as……..      A.  computer age   B.   computer history   C.   computer generation   D. all</w:t>
      </w:r>
    </w:p>
    <w:p>
      <w:pPr>
        <w:pStyle w:val="style0"/>
        <w:spacing w:before="240" w:after="240"/>
        <w:rPr>
          <w:b/>
          <w:sz w:val="24"/>
          <w:szCs w:val="24"/>
        </w:rPr>
      </w:pPr>
      <w:r>
        <w:rPr>
          <w:b/>
          <w:sz w:val="24"/>
          <w:szCs w:val="24"/>
        </w:rPr>
        <w:t>Theory</w:t>
      </w:r>
    </w:p>
    <w:p>
      <w:pPr>
        <w:pStyle w:val="style0"/>
        <w:numPr>
          <w:ilvl w:val="0"/>
          <w:numId w:val="7"/>
        </w:numPr>
        <w:spacing w:before="240" w:after="0" w:afterAutospacing="false"/>
        <w:ind w:left="720" w:hanging="360"/>
        <w:rPr/>
      </w:pPr>
      <w:r>
        <w:rPr>
          <w:sz w:val="24"/>
          <w:szCs w:val="24"/>
        </w:rPr>
        <w:t>Mention any THREE early counting devices.</w:t>
      </w:r>
    </w:p>
    <w:p>
      <w:pPr>
        <w:pStyle w:val="style0"/>
        <w:numPr>
          <w:ilvl w:val="0"/>
          <w:numId w:val="7"/>
        </w:numPr>
        <w:spacing w:before="0" w:beforeAutospacing="false" w:after="240"/>
        <w:ind w:left="720" w:hanging="360"/>
        <w:rPr/>
      </w:pPr>
      <w:r>
        <w:rPr>
          <w:sz w:val="24"/>
          <w:szCs w:val="24"/>
        </w:rPr>
        <w:t>List any TWO disadvantages of early counting devices.</w:t>
      </w:r>
    </w:p>
    <w:p>
      <w:pPr>
        <w:pStyle w:val="style0"/>
        <w:spacing w:before="240" w:after="240"/>
        <w:rPr>
          <w:sz w:val="24"/>
          <w:szCs w:val="24"/>
        </w:rPr>
      </w:pPr>
      <w:r>
        <w:rPr>
          <w:sz w:val="24"/>
          <w:szCs w:val="24"/>
        </w:rPr>
        <w:t xml:space="preserve"> </w:t>
      </w:r>
    </w:p>
    <w:p>
      <w:pPr>
        <w:pStyle w:val="style0"/>
        <w:spacing w:before="240" w:after="240"/>
        <w:rPr>
          <w:sz w:val="24"/>
          <w:szCs w:val="24"/>
        </w:rPr>
      </w:pPr>
      <w:r>
        <w:rPr>
          <w:sz w:val="24"/>
          <w:szCs w:val="24"/>
        </w:rPr>
        <w:t xml:space="preserve">In our next class, we will be talking more about the </w:t>
      </w:r>
      <w:r>
        <w:rPr>
          <w:b/>
          <w:sz w:val="24"/>
          <w:szCs w:val="24"/>
        </w:rPr>
        <w:t>Digitalization of Data</w:t>
      </w:r>
      <w:r>
        <w:rPr>
          <w:sz w:val="24"/>
          <w:szCs w:val="24"/>
        </w:rPr>
        <w:t>. We hope you enjoyed the class.</w:t>
      </w:r>
    </w:p>
    <w:p>
      <w:pPr>
        <w:pStyle w:val="style0"/>
        <w:rPr/>
      </w:pPr>
    </w:p>
    <w:sectPr>
      <w:headerReference w:type="default" r:id="rId2"/>
      <w:footerReference w:type="default" r:id="rId3"/>
      <w:pgSz w:w="12240" w:h="15840" w:orient="portrait"/>
      <w:pgMar w:top="1440" w:right="1440" w:bottom="1440" w:left="144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left"/>
      <w:rPr>
        <w:lang w:val="en-US"/>
      </w:rPr>
    </w:pPr>
    <w:r>
      <w:rPr>
        <w:lang w:val="en-US"/>
      </w:rPr>
      <w:t>ST. CHRISTOPHER SCHOOL</w:t>
    </w:r>
    <w:r>
      <w:rPr/>
      <w:drawing>
        <wp:anchor distT="0" distB="0" distL="114300" distR="114300" simplePos="false" relativeHeight="2" behindDoc="false" locked="false" layoutInCell="true" allowOverlap="true">
          <wp:simplePos x="0" y="0"/>
          <wp:positionH relativeFrom="page">
            <wp:posOffset>6259518</wp:posOffset>
          </wp:positionH>
          <wp:positionV relativeFrom="page">
            <wp:posOffset>395897</wp:posOffset>
          </wp:positionV>
          <wp:extent cx="651853" cy="651854"/>
          <wp:effectExtent l="0" t="0" r="0" b="0"/>
          <wp:wrapSquare wrapText="bothSides"/>
          <wp:docPr id="409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1" cstate="print"/>
                  <a:srcRect l="0" t="0" r="0" b="0"/>
                  <a:stretch/>
                </pic:blipFill>
                <pic:spPr>
                  <a:xfrm rot="0">
                    <a:off x="0" y="0"/>
                    <a:ext cx="651853" cy="651854"/>
                  </a:xfrm>
                  <a:prstGeom prst="rect"/>
                </pic:spPr>
              </pic:pic>
            </a:graphicData>
          </a:graphic>
        </wp:anchor>
      </w:drawing>
    </w:r>
  </w:p>
  <w:p>
    <w:pPr>
      <w:pStyle w:val="style0"/>
      <w:jc w:val="left"/>
      <w:rPr>
        <w:lang w:val="en-US"/>
      </w:rPr>
    </w:pPr>
    <w:r>
      <w:rPr>
        <w:lang w:val="en-US"/>
      </w:rPr>
      <w:t xml:space="preserve">COMPUTER STUDIES </w:t>
    </w:r>
  </w:p>
  <w:p>
    <w:pPr>
      <w:pStyle w:val="style0"/>
      <w:jc w:val="left"/>
      <w:rPr/>
    </w:pPr>
    <w:r>
      <w:rPr/>
      <w:drawing>
        <wp:anchor distT="0" distB="0" distL="0" distR="0" simplePos="false" relativeHeight="3" behindDoc="false" locked="false" layoutInCell="true" allowOverlap="true">
          <wp:simplePos x="0" y="0"/>
          <wp:positionH relativeFrom="page">
            <wp:posOffset>693492</wp:posOffset>
          </wp:positionH>
          <wp:positionV relativeFrom="page">
            <wp:posOffset>2045067</wp:posOffset>
          </wp:positionV>
          <wp:extent cx="6315150" cy="6638801"/>
          <wp:effectExtent l="0" t="0" r="0" b="0"/>
          <wp:wrapNone/>
          <wp:docPr id="409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2" cstate="print"/>
                  <a:srcRect l="0" t="0" r="0" b="0"/>
                  <a:stretch/>
                </pic:blipFill>
                <pic:spPr>
                  <a:xfrm rot="0">
                    <a:off x="0" y="0"/>
                    <a:ext cx="6315150" cy="6638801"/>
                  </a:xfrm>
                  <a:prstGeom prst="rect"/>
                </pic:spPr>
              </pic:pic>
            </a:graphicData>
          </a:graphic>
        </wp:anchor>
      </w:drawing>
    </w:r>
    <w:r>
      <w:rPr>
        <w:lang w:val="en-US"/>
      </w:rPr>
      <w:t xml:space="preserve">BASIC NINE SUNFLOWER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decimal"/>
      <w:lvlText w:val="%1."/>
      <w:lvlJc w:val="left"/>
      <w:pPr>
        <w:ind w:left="720" w:hanging="360"/>
      </w:pPr>
      <w:rPr>
        <w:rFonts w:ascii="Arial" w:cs="Arial" w:eastAsia="Arial" w:hAnsi="Arial"/>
        <w:b w:val="false"/>
        <w:i w:val="false"/>
        <w:smallCaps w:val="false"/>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nsid w:val="00000001"/>
    <w:multiLevelType w:val="multilevel"/>
    <w:tmpl w:val="FFFFFFFF"/>
    <w:lvl w:ilvl="0">
      <w:start w:val="1"/>
      <w:numFmt w:val="decimal"/>
      <w:lvlText w:val="%1."/>
      <w:lvlJc w:val="left"/>
      <w:pPr>
        <w:ind w:left="720" w:hanging="360"/>
      </w:pPr>
      <w:rPr>
        <w:rFonts w:ascii="Arial" w:cs="Arial" w:eastAsia="Arial" w:hAnsi="Arial"/>
        <w:b w:val="false"/>
        <w:i w:val="false"/>
        <w:smallCaps w:val="false"/>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nsid w:val="00000002"/>
    <w:multiLevelType w:val="multilevel"/>
    <w:tmpl w:val="FFFFFFFF"/>
    <w:lvl w:ilvl="0">
      <w:start w:val="1"/>
      <w:numFmt w:val="decimal"/>
      <w:lvlText w:val="%1."/>
      <w:lvlJc w:val="left"/>
      <w:pPr>
        <w:ind w:left="720" w:hanging="360"/>
      </w:pPr>
      <w:rPr>
        <w:rFonts w:ascii="Arial" w:cs="Arial" w:eastAsia="Arial" w:hAnsi="Arial"/>
        <w:b w:val="false"/>
        <w:i w:val="false"/>
        <w:smallCaps w:val="false"/>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nsid w:val="00000003"/>
    <w:multiLevelType w:val="multilevel"/>
    <w:tmpl w:val="FFFFFFFF"/>
    <w:lvl w:ilvl="0">
      <w:start w:val="1"/>
      <w:numFmt w:val="decimal"/>
      <w:lvlText w:val="%1."/>
      <w:lvlJc w:val="left"/>
      <w:pPr>
        <w:ind w:left="720" w:hanging="360"/>
      </w:pPr>
      <w:rPr>
        <w:rFonts w:ascii="Arial" w:cs="Arial" w:eastAsia="Arial" w:hAnsi="Arial"/>
        <w:b w:val="false"/>
        <w:i w:val="false"/>
        <w:smallCaps w:val="false"/>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nsid w:val="00000004"/>
    <w:multiLevelType w:val="multilevel"/>
    <w:tmpl w:val="FFFFFFFF"/>
    <w:lvl w:ilvl="0">
      <w:start w:val="1"/>
      <w:numFmt w:val="decimal"/>
      <w:lvlText w:val="%1."/>
      <w:lvlJc w:val="left"/>
      <w:pPr>
        <w:ind w:left="720" w:hanging="360"/>
      </w:pPr>
      <w:rPr>
        <w:rFonts w:ascii="Arial" w:cs="Arial" w:eastAsia="Arial" w:hAnsi="Arial"/>
        <w:b w:val="false"/>
        <w:i w:val="false"/>
        <w:smallCaps w:val="false"/>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nsid w:val="00000005"/>
    <w:multiLevelType w:val="multilevel"/>
    <w:tmpl w:val="FFFFFFFF"/>
    <w:lvl w:ilvl="0">
      <w:start w:val="1"/>
      <w:numFmt w:val="decimal"/>
      <w:lvlText w:val="%1."/>
      <w:lvlJc w:val="left"/>
      <w:pPr>
        <w:ind w:left="720" w:hanging="360"/>
      </w:pPr>
      <w:rPr>
        <w:rFonts w:ascii="Arial" w:cs="Arial" w:eastAsia="Arial" w:hAnsi="Arial"/>
        <w:b w:val="false"/>
        <w:i w:val="false"/>
        <w:smallCaps w:val="false"/>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nsid w:val="00000006"/>
    <w:multiLevelType w:val="multilevel"/>
    <w:tmpl w:val="FFFFFFFF"/>
    <w:lvl w:ilvl="0">
      <w:start w:val="1"/>
      <w:numFmt w:val="decimal"/>
      <w:lvlText w:val="%1."/>
      <w:lvlJc w:val="left"/>
      <w:pPr>
        <w:ind w:left="720" w:hanging="360"/>
      </w:pPr>
      <w:rPr>
        <w:rFonts w:ascii="Arial" w:cs="Arial" w:eastAsia="Arial" w:hAnsi="Arial"/>
        <w:b w:val="false"/>
        <w:i w:val="false"/>
        <w:smallCaps w:val="false"/>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nsid w:val="00000007"/>
    <w:multiLevelType w:val="multilevel"/>
    <w:tmpl w:val="FFFFFFFF"/>
    <w:lvl w:ilvl="0">
      <w:start w:val="1"/>
      <w:numFmt w:val="decimal"/>
      <w:lvlText w:val="%1."/>
      <w:lvlJc w:val="left"/>
      <w:pPr>
        <w:ind w:left="720" w:hanging="360"/>
      </w:pPr>
      <w:rPr>
        <w:rFonts w:ascii="Arial" w:cs="Arial" w:eastAsia="Arial" w:hAnsi="Arial"/>
        <w:b w:val="false"/>
        <w:i w:val="false"/>
        <w:smallCaps w:val="false"/>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nsid w:val="00000008"/>
    <w:multiLevelType w:val="multilevel"/>
    <w:tmpl w:val="FFFFFFFF"/>
    <w:lvl w:ilvl="0">
      <w:start w:val="1"/>
      <w:numFmt w:val="decimal"/>
      <w:lvlText w:val="%1."/>
      <w:lvlJc w:val="left"/>
      <w:pPr>
        <w:ind w:left="720" w:hanging="360"/>
      </w:pPr>
      <w:rPr>
        <w:rFonts w:ascii="Arial" w:cs="Arial" w:eastAsia="Arial" w:hAnsi="Arial"/>
        <w:b w:val="false"/>
        <w:i w:val="false"/>
        <w:smallCaps w:val="false"/>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nsid w:val="00000009"/>
    <w:multiLevelType w:val="multilevel"/>
    <w:tmpl w:val="FFFFFFFF"/>
    <w:lvl w:ilvl="0">
      <w:start w:val="1"/>
      <w:numFmt w:val="decimal"/>
      <w:lvlText w:val="%1."/>
      <w:lvlJc w:val="left"/>
      <w:pPr>
        <w:ind w:left="720" w:hanging="360"/>
      </w:pPr>
      <w:rPr>
        <w:rFonts w:ascii="Arial" w:cs="Arial" w:eastAsia="Arial" w:hAnsi="Arial"/>
        <w:b w:val="false"/>
        <w:i w:val="false"/>
        <w:smallCaps w:val="false"/>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nsid w:val="0000000A"/>
    <w:multiLevelType w:val="multilevel"/>
    <w:tmpl w:val="FFFFFFFF"/>
    <w:lvl w:ilvl="0">
      <w:start w:val="1"/>
      <w:numFmt w:val="decimal"/>
      <w:lvlText w:val="%1."/>
      <w:lvlJc w:val="left"/>
      <w:pPr>
        <w:ind w:left="720" w:hanging="360"/>
      </w:pPr>
      <w:rPr>
        <w:rFonts w:ascii="Arial" w:cs="Arial" w:eastAsia="Arial" w:hAnsi="Arial"/>
        <w:b w:val="false"/>
        <w:i w:val="false"/>
        <w:smallCaps w:val="false"/>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0"/>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spacing w:lineRule="auto" w:line="276"/>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pageBreakBefore w:val="false"/>
      <w:spacing w:before="400" w:after="120"/>
    </w:pPr>
    <w:rPr>
      <w:sz w:val="40"/>
      <w:szCs w:val="40"/>
    </w:rPr>
  </w:style>
  <w:style w:type="paragraph" w:styleId="style2">
    <w:name w:val="heading 2"/>
    <w:basedOn w:val="style4098"/>
    <w:next w:val="style4098"/>
    <w:pPr>
      <w:keepNext/>
      <w:keepLines/>
      <w:pageBreakBefore w:val="false"/>
      <w:spacing w:before="360" w:after="120"/>
    </w:pPr>
    <w:rPr>
      <w:b w:val="false"/>
      <w:sz w:val="32"/>
      <w:szCs w:val="32"/>
    </w:rPr>
  </w:style>
  <w:style w:type="paragraph" w:styleId="style3">
    <w:name w:val="heading 3"/>
    <w:basedOn w:val="style4098"/>
    <w:next w:val="style4098"/>
    <w:pPr>
      <w:keepNext/>
      <w:keepLines/>
      <w:pageBreakBefore w:val="false"/>
      <w:spacing w:before="320" w:after="80"/>
    </w:pPr>
    <w:rPr>
      <w:b w:val="false"/>
      <w:color w:val="434343"/>
      <w:sz w:val="28"/>
      <w:szCs w:val="28"/>
    </w:rPr>
  </w:style>
  <w:style w:type="paragraph" w:styleId="style4">
    <w:name w:val="heading 4"/>
    <w:basedOn w:val="style4098"/>
    <w:next w:val="style4098"/>
    <w:pPr>
      <w:keepNext/>
      <w:keepLines/>
      <w:pageBreakBefore w:val="false"/>
      <w:spacing w:before="280" w:after="80"/>
    </w:pPr>
    <w:rPr>
      <w:color w:val="666666"/>
      <w:sz w:val="24"/>
      <w:szCs w:val="24"/>
    </w:rPr>
  </w:style>
  <w:style w:type="paragraph" w:styleId="style5">
    <w:name w:val="heading 5"/>
    <w:basedOn w:val="style4098"/>
    <w:next w:val="style4098"/>
    <w:pPr>
      <w:keepNext/>
      <w:keepLines/>
      <w:pageBreakBefore w:val="false"/>
      <w:spacing w:before="240" w:after="80"/>
    </w:pPr>
    <w:rPr>
      <w:color w:val="666666"/>
      <w:sz w:val="22"/>
      <w:szCs w:val="22"/>
    </w:rPr>
  </w:style>
  <w:style w:type="paragraph" w:styleId="style6">
    <w:name w:val="heading 6"/>
    <w:basedOn w:val="style4098"/>
    <w:next w:val="style4098"/>
    <w:pPr>
      <w:keepNext/>
      <w:keepLines/>
      <w:pageBreakBefore w:val="false"/>
      <w:spacing w:before="240" w:after="80"/>
    </w:pPr>
    <w:rPr>
      <w:i/>
      <w:color w:val="666666"/>
      <w:sz w:val="22"/>
      <w:szCs w:val="22"/>
    </w:rPr>
  </w:style>
  <w:style w:type="paragraph" w:styleId="style62">
    <w:name w:val="Title"/>
    <w:basedOn w:val="style4098"/>
    <w:next w:val="style4098"/>
    <w:pPr>
      <w:keepNext/>
      <w:keepLines/>
      <w:pageBreakBefore w:val="false"/>
      <w:spacing w:before="0" w:after="60"/>
    </w:pPr>
    <w:rPr>
      <w:sz w:val="52"/>
      <w:szCs w:val="52"/>
    </w:rPr>
  </w:style>
  <w:style w:type="paragraph" w:styleId="style74">
    <w:name w:val="Subtitle"/>
    <w:basedOn w:val="style4098"/>
    <w:next w:val="style4098"/>
    <w:pPr>
      <w:keepNext/>
      <w:keepLines/>
      <w:pageBreakBefore w:val="false"/>
      <w:spacing w:before="0" w:after="320"/>
    </w:pPr>
    <w:rPr>
      <w:rFonts w:ascii="Arial" w:cs="Arial" w:eastAsia="Arial" w:hAnsi="Arial"/>
      <w:i w:val="false"/>
      <w:color w:val="666666"/>
      <w:sz w:val="30"/>
      <w:szCs w:val="30"/>
    </w:rPr>
  </w:style>
  <w:style w:type="table" w:customStyle="1" w:styleId="style4099">
    <w:basedOn w:val="style4097"/>
    <w:next w:val="style4099"/>
    <w:pPr/>
    <w:rPr/>
    <w:tblPr>
      <w:tblStyleRowBandSize w:val="1"/>
      <w:tblStyleColBandSize w:val="1"/>
    </w:tblPr>
    <w:tcPr>
      <w:tcBorders/>
    </w:tc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802</Words>
  <Characters>4211</Characters>
  <Application>WPS Office</Application>
  <Paragraphs>118</Paragraphs>
  <CharactersWithSpaces>4970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2025-10-21T21:10:53Z</dcterms:created>
  <dc:creator>WPS Office</dc:creator>
  <lastModifiedBy>Infinix X6517</lastModifiedBy>
  <dcterms:modified xsi:type="dcterms:W3CDTF">2025-10-21T21:14:31Z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c71135c971094ed08b95d07e69bef97c</vt:lpwstr>
  </property>
</Properties>
</file>