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A23" w:rsidRDefault="00D142A1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142A1">
        <w:rPr>
          <w:rFonts w:cstheme="minorHAnsi"/>
          <w:color w:val="333333"/>
          <w:sz w:val="24"/>
          <w:szCs w:val="24"/>
          <w:shd w:val="clear" w:color="auto" w:fill="FFFFFF"/>
        </w:rPr>
        <w:t xml:space="preserve">Технический долг (также известный как долг </w:t>
      </w:r>
      <w:proofErr w:type="spellStart"/>
      <w:r w:rsidRPr="00D142A1">
        <w:rPr>
          <w:rFonts w:cstheme="minorHAnsi"/>
          <w:color w:val="333333"/>
          <w:sz w:val="24"/>
          <w:szCs w:val="24"/>
          <w:shd w:val="clear" w:color="auto" w:fill="FFFFFF"/>
        </w:rPr>
        <w:t>кодинга</w:t>
      </w:r>
      <w:proofErr w:type="spellEnd"/>
      <w:r w:rsidRPr="00D142A1">
        <w:rPr>
          <w:rFonts w:cstheme="minorHAnsi"/>
          <w:color w:val="333333"/>
          <w:sz w:val="24"/>
          <w:szCs w:val="24"/>
          <w:shd w:val="clear" w:color="auto" w:fill="FFFFFF"/>
        </w:rPr>
        <w:t>) — это метафора программной инженерии, обозначающая накопленные в программном коде или архитектуре проблемы, связанные с пренебрежением к качеству при разработке программного обеспечения и вызывающие дополнительные затраты труда в будущем</w:t>
      </w:r>
    </w:p>
    <w:p w:rsidR="00D142A1" w:rsidRDefault="00D142A1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D142A1" w:rsidRDefault="00D142A1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142A1">
        <w:rPr>
          <w:rFonts w:cstheme="minorHAnsi"/>
          <w:color w:val="333333"/>
          <w:sz w:val="24"/>
          <w:szCs w:val="24"/>
          <w:shd w:val="clear" w:color="auto" w:fill="FFFFFF"/>
        </w:rPr>
        <w:t>CI/</w:t>
      </w:r>
      <w:proofErr w:type="spellStart"/>
      <w:r w:rsidRPr="00D142A1">
        <w:rPr>
          <w:rFonts w:cstheme="minorHAnsi"/>
          <w:color w:val="333333"/>
          <w:sz w:val="24"/>
          <w:szCs w:val="24"/>
          <w:shd w:val="clear" w:color="auto" w:fill="FFFFFF"/>
        </w:rPr>
        <w:t>CD-пайплайн</w:t>
      </w:r>
      <w:proofErr w:type="spellEnd"/>
      <w:r w:rsidRPr="00D142A1">
        <w:rPr>
          <w:rFonts w:cstheme="minorHAnsi"/>
          <w:color w:val="333333"/>
          <w:sz w:val="24"/>
          <w:szCs w:val="24"/>
          <w:shd w:val="clear" w:color="auto" w:fill="FFFFFF"/>
        </w:rPr>
        <w:t xml:space="preserve"> — это </w:t>
      </w:r>
      <w:r w:rsidRPr="00D142A1">
        <w:rPr>
          <w:rFonts w:cstheme="minorHAnsi"/>
          <w:bCs/>
          <w:color w:val="333333"/>
          <w:sz w:val="24"/>
          <w:szCs w:val="24"/>
          <w:shd w:val="clear" w:color="auto" w:fill="FFFFFF"/>
        </w:rPr>
        <w:t>поток автоматической интеграции и доставки (или развёртывания) приложений</w:t>
      </w:r>
      <w:r w:rsidRPr="00D142A1">
        <w:rPr>
          <w:rFonts w:cstheme="minorHAnsi"/>
          <w:color w:val="333333"/>
          <w:sz w:val="24"/>
          <w:szCs w:val="24"/>
          <w:shd w:val="clear" w:color="auto" w:fill="FFFFFF"/>
        </w:rPr>
        <w:t xml:space="preserve">. Он позволяет минимизировать человеческий фактор, ускорить сборку кода и повысить качество работы. Создание serverless-архитектуры также позволяет быстрее достигать результата и концентрироваться на </w:t>
      </w:r>
      <w:proofErr w:type="spellStart"/>
      <w:proofErr w:type="gramStart"/>
      <w:r w:rsidRPr="00D142A1">
        <w:rPr>
          <w:rFonts w:cstheme="minorHAnsi"/>
          <w:color w:val="333333"/>
          <w:sz w:val="24"/>
          <w:szCs w:val="24"/>
          <w:shd w:val="clear" w:color="auto" w:fill="FFFFFF"/>
        </w:rPr>
        <w:t>бизнес-логике</w:t>
      </w:r>
      <w:proofErr w:type="spellEnd"/>
      <w:proofErr w:type="gramEnd"/>
      <w:r w:rsidRPr="00D142A1">
        <w:rPr>
          <w:rFonts w:cstheme="minorHAnsi"/>
          <w:color w:val="333333"/>
          <w:sz w:val="24"/>
          <w:szCs w:val="24"/>
          <w:shd w:val="clear" w:color="auto" w:fill="FFFFFF"/>
        </w:rPr>
        <w:t xml:space="preserve"> проекта, а не на том, где и как хранятся данные и как сделать продукт отказоустойчивым и масштабируемым.</w:t>
      </w:r>
    </w:p>
    <w:p w:rsidR="00D142A1" w:rsidRDefault="00D142A1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D142A1" w:rsidRPr="00D142A1" w:rsidRDefault="00D142A1">
      <w:pPr>
        <w:rPr>
          <w:rFonts w:cstheme="minorHAnsi"/>
          <w:sz w:val="24"/>
          <w:szCs w:val="24"/>
        </w:rPr>
      </w:pPr>
      <w:r w:rsidRPr="00D142A1">
        <w:rPr>
          <w:rFonts w:cstheme="minorHAnsi"/>
          <w:color w:val="000000"/>
          <w:sz w:val="24"/>
          <w:szCs w:val="24"/>
        </w:rPr>
        <w:t>Критерии качества - это заранее определенные этапы, на которых проводится аудит проекта, чтобы определить, соответствует ли он необходимым критериям для перехода к следующему этапу. Критерии качества, которые также называются “</w:t>
      </w:r>
      <w:proofErr w:type="spellStart"/>
      <w:r w:rsidRPr="00D142A1">
        <w:rPr>
          <w:rFonts w:cstheme="minorHAnsi"/>
          <w:color w:val="000000"/>
          <w:sz w:val="24"/>
          <w:szCs w:val="24"/>
        </w:rPr>
        <w:t>QGs</w:t>
      </w:r>
      <w:proofErr w:type="spellEnd"/>
      <w:r w:rsidRPr="00D142A1">
        <w:rPr>
          <w:rFonts w:cstheme="minorHAnsi"/>
          <w:color w:val="000000"/>
          <w:sz w:val="24"/>
          <w:szCs w:val="24"/>
        </w:rPr>
        <w:t>”, являются важным компонентом формальных процедур управления проектами, используемых более крупными организациями.</w:t>
      </w:r>
    </w:p>
    <w:sectPr w:rsidR="00D142A1" w:rsidRPr="00D142A1" w:rsidSect="00310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142A1"/>
    <w:rsid w:val="00310A23"/>
    <w:rsid w:val="00D14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A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2</cp:revision>
  <dcterms:created xsi:type="dcterms:W3CDTF">2024-03-26T09:52:00Z</dcterms:created>
  <dcterms:modified xsi:type="dcterms:W3CDTF">2024-03-26T09:54:00Z</dcterms:modified>
</cp:coreProperties>
</file>