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 xml:space="preserve">⚓ </w:t>
      </w:r>
      <w:r>
        <w:rPr/>
        <w:t>PROYECTO: IMPLEMENTACIÓN DE OFICINA TÉCNICA ITB MARITIME SERVICES</w:t>
      </w:r>
    </w:p>
    <w:p>
      <w:pPr>
        <w:pStyle w:val="Normal"/>
        <w:rPr/>
      </w:pPr>
      <w:r>
        <w:rPr/>
        <w:t xml:space="preserve">Responsable: </w:t>
      </w:r>
      <w:r>
        <w:rPr/>
        <w:t>Marco Venier</w:t>
      </w:r>
    </w:p>
    <w:p>
      <w:pPr>
        <w:pStyle w:val="Normal"/>
        <w:rPr/>
      </w:pPr>
      <w:r>
        <w:rPr/>
        <w:t>Destinatario: Dra. Beda - Dirección General</w:t>
      </w:r>
    </w:p>
    <w:p>
      <w:pPr>
        <w:pStyle w:val="Normal"/>
        <w:rPr/>
      </w:pPr>
      <w:r>
        <w:rPr/>
        <w:t>Fecha: 16 de Abril, 2026</w:t>
      </w:r>
    </w:p>
    <w:p>
      <w:pPr>
        <w:pStyle w:val="Heading1"/>
        <w:rPr/>
      </w:pPr>
      <w:r>
        <w:rPr/>
        <w:t>1. RESUMEN EJECUTIVO</w:t>
      </w:r>
    </w:p>
    <w:p>
      <w:pPr>
        <w:pStyle w:val="Normal"/>
        <w:rPr/>
      </w:pPr>
      <w:r>
        <w:rPr/>
        <w:t>Este proyecto establece el marco técnico y financiero para la creación del hub operativo de ITB Maritime Services. El enfoque se centra en la alta disponibilidad de datos, movilidad extrema para inspectores de campo y una infraestructura de oficina "High-Tech" que proyecte la solidez de la empresa ante clientes internacionales.</w:t>
      </w:r>
    </w:p>
    <w:p>
      <w:pPr>
        <w:pStyle w:val="Heading1"/>
        <w:rPr/>
      </w:pPr>
      <w:r>
        <w:rPr/>
        <w:t>5. PRESUPUESTO DETALLADO Y ESTIMACIÓN DE COSTOS (CAPEX/OPEX)</w:t>
      </w:r>
    </w:p>
    <w:p>
      <w:pPr>
        <w:pStyle w:val="Heading2"/>
        <w:rPr/>
      </w:pPr>
      <w:r>
        <w:rPr/>
        <w:t>5.1 CAPEX - Inversión Inicial</w:t>
      </w:r>
    </w:p>
    <w:p>
      <w:pPr>
        <w:pStyle w:val="Normal"/>
        <w:rPr/>
      </w:pPr>
      <w:r>
        <w:rPr/>
        <w:t>5.1.1 Equipamiento de</w:t>
      </w:r>
      <w:r>
        <w:rPr/>
        <w:t>partamento de Informática</w:t>
      </w:r>
    </w:p>
    <w:p>
      <w:pPr>
        <w:pStyle w:val="Normal"/>
        <w:rPr/>
      </w:pPr>
      <w:r>
        <w:rPr/>
        <w:t xml:space="preserve">dev 1 </w:t>
      </w:r>
      <w:r>
        <w:fldChar w:fldCharType="begin"/>
      </w:r>
      <w:r>
        <w:rPr>
          <w:rStyle w:val="Hyperlink"/>
        </w:rPr>
        <w:instrText xml:space="preserve"> HYPERLINK "https://articulo.mercadolibre.com.ve/MLV-773423499-pc-gaming-amd-ryzen-5-8500g-32gb-ram-1tb-m2-w11pro-tfve-us-_JM?searchVariation=187356044634" \l "polycard_client=search-desktop&amp;searchVariation=187356044634&amp;search_layout=grid&amp;position=17&amp;type=item&amp;tracking_id=c4bbbda0-7e22-4099-902e-a1b5eabab29a"</w:instrText>
      </w:r>
      <w:r>
        <w:rPr>
          <w:rStyle w:val="Hyperlink"/>
        </w:rPr>
        <w:fldChar w:fldCharType="separate"/>
      </w:r>
      <w:r>
        <w:rPr>
          <w:rStyle w:val="Hyperlink"/>
        </w:rPr>
        <w:t>https://articulo.mercadolibre.com.ve/MLV-773423499-pc-gaming-amd-ryzen-5-8500g-32gb-ram-1tb-m2-w11pro-tfve-us-_JM?searchVariation=187356044634#polycard_client=search-desktop&amp;searchVariation=187356044634&amp;search_layout=grid&amp;position=17&amp;type=item&amp;tracking_id=c4bbbda0-7e22-4099-902e-a1b5eabab29a</w:t>
      </w:r>
      <w:r>
        <w:rPr>
          <w:rStyle w:val="Hyperlink"/>
        </w:rPr>
        <w:fldChar w:fldCharType="end"/>
      </w:r>
      <w:hyperlink r:id="rId2">
        <w:r>
          <w:rPr/>
          <w:t xml:space="preserve"> </w:t>
        </w:r>
      </w:hyperlink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515870"/>
            <wp:effectExtent l="0" t="0" r="0" b="0"/>
            <wp:wrapSquare wrapText="largest"/>
            <wp:docPr id="1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grafica</w:t>
      </w:r>
    </w:p>
    <w:p>
      <w:pPr>
        <w:pStyle w:val="Normal"/>
        <w:rPr/>
      </w:pPr>
      <w:r>
        <w:fldChar w:fldCharType="begin"/>
      </w:r>
      <w:r>
        <w:rPr>
          <w:rStyle w:val="Hyperlink"/>
        </w:rPr>
        <w:instrText xml:space="preserve"> HYPERLINK "https://articulo.mercadolibre.com.ve/MLV-918175520-tarjeta-de-video-gigabyte-rtx-5060ti-windforce-8gb-ddr7-_JM" \l "polycard_client=search-desktop&amp;search_layout=grid&amp;position=4&amp;type=item&amp;tracking_id=8e6b57af-aa37-45f3-9b39-ac5c0d584735&amp;wid=MLV918175520&amp;sid=search"</w:instrText>
      </w:r>
      <w:r>
        <w:rPr>
          <w:rStyle w:val="Hyperlink"/>
        </w:rPr>
        <w:fldChar w:fldCharType="separate"/>
      </w:r>
      <w:r>
        <w:rPr>
          <w:rStyle w:val="Hyperlink"/>
        </w:rPr>
        <w:t>https://articulo.mercadolibre.com.ve/MLV-918175520-tarjeta-de-video-gigabyte-rtx-5060ti-windforce-8gb-ddr7-_JM#polycard_client=search-desktop&amp;search_layout=grid&amp;position=4&amp;type=item&amp;tracking_id=8e6b57af-aa37-45f3-9b39-ac5c0d584735&amp;wid=MLV918175520&amp;sid=search</w:t>
      </w:r>
      <w:r>
        <w:rPr>
          <w:rStyle w:val="Hyperlink"/>
        </w:rPr>
        <w:fldChar w:fldCharType="end"/>
      </w:r>
      <w:hyperlink r:id="rId4">
        <w:r>
          <w:rPr/>
          <w:t xml:space="preserve"> </w:t>
        </w:r>
      </w:hyperlink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515870"/>
            <wp:effectExtent l="0" t="0" r="0" b="0"/>
            <wp:wrapSquare wrapText="largest"/>
            <wp:docPr id="2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monster 1</w:t>
      </w:r>
    </w:p>
    <w:p>
      <w:pPr>
        <w:pStyle w:val="Normal"/>
        <w:rPr/>
      </w:pPr>
      <w:r>
        <w:fldChar w:fldCharType="begin"/>
      </w:r>
      <w:r>
        <w:rPr>
          <w:rStyle w:val="Hyperlink"/>
        </w:rPr>
        <w:instrText xml:space="preserve"> HYPERLINK "https://articulo.mercadolibre.com.ve/MLV-773470799-pc-gaming-amd-ryzen-7-8700g-32gb-ram-1tb-m2-w11pro-tfve-us-_JM?searchVariation=187356035338" \l "polycard_client=search-desktop&amp;searchVariation=187356035338&amp;search_layout=grid&amp;position=9&amp;type=item&amp;tracking_id=a8f5301b-7ed2-4d3c-bc7c-01d262204fd3"</w:instrText>
      </w:r>
      <w:r>
        <w:rPr>
          <w:rStyle w:val="Hyperlink"/>
        </w:rPr>
        <w:fldChar w:fldCharType="separate"/>
      </w:r>
      <w:r>
        <w:rPr>
          <w:rStyle w:val="Hyperlink"/>
        </w:rPr>
        <w:t>https://articulo.mercadolibre.com.ve/MLV-773470799-pc-gaming-amd-ryzen-7-8700g-32gb-ram-1tb-m2-w11pro-tfve-us-_JM?searchVariation=187356035338#polycard_client=search-desktop&amp;searchVariation=187356035338&amp;search_layout=grid&amp;position=9&amp;type=item&amp;tracking_id=a8f5301b-7ed2-4d3c-bc7c-01d262204fd3</w:t>
      </w:r>
      <w:r>
        <w:rPr>
          <w:rStyle w:val="Hyperlink"/>
        </w:rPr>
        <w:fldChar w:fldCharType="end"/>
      </w:r>
      <w:hyperlink r:id="rId6">
        <w:r>
          <w:rPr/>
          <w:t xml:space="preserve"> </w:t>
        </w:r>
      </w:hyperlink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515870"/>
            <wp:effectExtent l="0" t="0" r="0" b="0"/>
            <wp:wrapSquare wrapText="largest"/>
            <wp:docPr id="3" name="Imagen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grafica</w:t>
      </w:r>
    </w:p>
    <w:p>
      <w:pPr>
        <w:pStyle w:val="Normal"/>
        <w:rPr/>
      </w:pPr>
      <w:r>
        <w:fldChar w:fldCharType="begin"/>
      </w:r>
      <w:r>
        <w:rPr>
          <w:rStyle w:val="Hyperlink"/>
        </w:rPr>
        <w:instrText xml:space="preserve"> HYPERLINK "https://articulo.mercadolibre.com.ve/MLV-773051011-tarjeta-de-video-pny-rtx-5060ti-16gb-nvidia-div-_JM" \l "polycard_client=search-desktop&amp;search_layout=grid&amp;position=3&amp;type=item&amp;tracking_id=8e6b57af-aa37-45f3-9b39-ac5c0d584735&amp;wid=MLV773051011&amp;sid=search"</w:instrText>
      </w:r>
      <w:r>
        <w:rPr>
          <w:rStyle w:val="Hyperlink"/>
        </w:rPr>
        <w:fldChar w:fldCharType="separate"/>
      </w:r>
      <w:r>
        <w:rPr>
          <w:rStyle w:val="Hyperlink"/>
        </w:rPr>
        <w:t>https://articulo.mercadolibre.com.ve/MLV-773051011-tarjeta-de-video-pny-rtx-5060ti-16gb-nvidia-div-_JM#polycard_client=search-desktop&amp;search_layout=grid&amp;position=3&amp;type=item&amp;tracking_id=8e6b57af-aa37-45f3-9b39-ac5c0d584735&amp;wid=MLV773051011&amp;sid=search</w:t>
      </w:r>
      <w:r>
        <w:rPr>
          <w:rStyle w:val="Hyperlink"/>
        </w:rPr>
        <w:fldChar w:fldCharType="end"/>
      </w:r>
      <w:hyperlink r:id="rId8">
        <w:r>
          <w:rPr/>
          <w:t xml:space="preserve"> </w:t>
        </w:r>
      </w:hyperlink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515870"/>
            <wp:effectExtent l="0" t="0" r="0" b="0"/>
            <wp:wrapSquare wrapText="largest"/>
            <wp:docPr id="4" name="Imagen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1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1"/>
        </w:numPr>
        <w:rPr/>
      </w:pPr>
      <w:r>
        <w:rPr/>
        <w:t>**Movilidad Total:** 6 Laptops ThinkPad T14 equipadas para ambientes portuarios (Rugged cases incluidos).</w:t>
      </w:r>
    </w:p>
    <w:p>
      <w:pPr>
        <w:pStyle w:val="ListBullet"/>
        <w:numPr>
          <w:ilvl w:val="0"/>
          <w:numId w:val="0"/>
        </w:numPr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390390"/>
            <wp:effectExtent l="0" t="0" r="0" b="0"/>
            <wp:wrapSquare wrapText="largest"/>
            <wp:docPr id="5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(ref= </w:t>
      </w:r>
      <w:r>
        <w:fldChar w:fldCharType="begin"/>
      </w:r>
      <w:r>
        <w:rPr>
          <w:rStyle w:val="Hyperlink"/>
        </w:rPr>
        <w:instrText xml:space="preserve"> HYPERLINK "https://listado.mercadolibre.com.ve/laptop" \l "D[A:laptop"</w:instrText>
      </w:r>
      <w:r>
        <w:rPr>
          <w:rStyle w:val="Hyperlink"/>
        </w:rPr>
        <w:fldChar w:fldCharType="separate"/>
      </w:r>
      <w:r>
        <w:rPr>
          <w:rStyle w:val="Hyperlink"/>
        </w:rPr>
        <w:t>https://listado.mercadolibre.com.ve/laptop#D[A:laptop</w:t>
      </w:r>
      <w:r>
        <w:rPr>
          <w:rStyle w:val="Hyperlink"/>
        </w:rPr>
        <w:fldChar w:fldCharType="end"/>
      </w:r>
      <w:hyperlink r:id="rId11">
        <w:r>
          <w:rPr/>
          <w:t>] )</w:t>
        </w:r>
      </w:hyperlink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**Estaciones de Trabajo:** 4 Desktops para administración central.</w:t>
      </w:r>
    </w:p>
    <w:p>
      <w:pPr>
        <w:pStyle w:val="ListBullet"/>
        <w:numPr>
          <w:ilvl w:val="0"/>
          <w:numId w:val="0"/>
        </w:numPr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25750"/>
            <wp:effectExtent l="0" t="0" r="0" b="0"/>
            <wp:wrapSquare wrapText="largest"/>
            <wp:docPr id="6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(ref </w:t>
      </w:r>
      <w:hyperlink r:id="rId13">
        <w:r>
          <w:rPr>
            <w:rStyle w:val="Hyperlink"/>
          </w:rPr>
          <w:t>https://sigmatiendas.com</w:t>
        </w:r>
      </w:hyperlink>
      <w:hyperlink r:id="rId14">
        <w:r>
          <w:rPr/>
          <w:t xml:space="preserve"> </w:t>
        </w:r>
      </w:hyperlink>
      <w:r>
        <w:rPr/>
        <w:t>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25750"/>
            <wp:effectExtent l="0" t="0" r="0" b="0"/>
            <wp:wrapSquare wrapText="largest"/>
            <wp:docPr id="7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(ref </w:t>
      </w:r>
      <w:hyperlink r:id="rId16">
        <w:r>
          <w:rPr>
            <w:rStyle w:val="Hyperlink"/>
          </w:rPr>
          <w:t>https://soytechno.com</w:t>
        </w:r>
      </w:hyperlink>
      <w:hyperlink r:id="rId17">
        <w:r>
          <w:rPr/>
          <w:t xml:space="preserve"> </w:t>
        </w:r>
      </w:hyperlink>
      <w:r>
        <w:rPr/>
        <w:t>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**Núcleo de Datos:** Servidor NAS Synology DS</w:t>
      </w:r>
      <w:r>
        <w:rPr/>
        <w:t>220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(ref </w:t>
      </w:r>
      <w:r>
        <w:fldChar w:fldCharType="begin"/>
      </w:r>
      <w:r>
        <w:rPr>
          <w:rStyle w:val="Hyperlink"/>
        </w:rPr>
        <w:instrText xml:space="preserve"> HYPERLINK "https://articulo.mercadolibre.com.ve/MLV-739247849-nas-synology-ds220-2-bahia-8tb-hd-2gb-ddr4-con-2-hdd-de-4tb-_JM" \l "polycard_client=search-desktop&amp;search_layout=grid&amp;position=1&amp;type=item&amp;tracking_id=60876195-3129-4773-ac9b-7272633f4799&amp;wid=MLV739247849&amp;sid=search"</w:instrText>
      </w:r>
      <w:r>
        <w:rPr>
          <w:rStyle w:val="Hyperlink"/>
        </w:rPr>
        <w:fldChar w:fldCharType="separate"/>
      </w:r>
      <w:r>
        <w:rPr>
          <w:rStyle w:val="Hyperlink"/>
        </w:rPr>
        <w:t>https://articulo.mercadolibre.com.ve/MLV-739247849-nas-synology-ds220-2-bahia-8tb-hd-2gb-ddr4-con-2-hdd-de-4tb-_JM#polycard_client=search-desktop&amp;search_layout=grid&amp;position=1&amp;type=item&amp;tracking_id=60876195-3129-4773-ac9b-7272633f4799&amp;wid=MLV739247849&amp;sid=search</w:t>
      </w:r>
      <w:r>
        <w:rPr>
          <w:rStyle w:val="Hyperlink"/>
        </w:rPr>
        <w:fldChar w:fldCharType="end"/>
      </w:r>
      <w:r>
        <w:rPr/>
        <w:t xml:space="preserve"> )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75255"/>
            <wp:effectExtent l="0" t="0" r="0" b="0"/>
            <wp:wrapSquare wrapText="largest"/>
            <wp:docPr id="8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**Setup Visual:** Doble monitor para el departamento de IT y monitores IPS para el resto del equipo.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032635"/>
            <wp:effectExtent l="0" t="0" r="0" b="0"/>
            <wp:wrapSquare wrapText="largest"/>
            <wp:docPr id="9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(ref= </w:t>
      </w:r>
      <w:r>
        <w:fldChar w:fldCharType="begin"/>
      </w:r>
      <w:r>
        <w:rPr>
          <w:rStyle w:val="Hyperlink"/>
        </w:rPr>
        <w:instrText xml:space="preserve"> HYPERLINK "https://listado.mercadolibre.com.ve/monitor-ips" \l "D[A:monitor%20IPS"</w:instrText>
      </w:r>
      <w:r>
        <w:rPr>
          <w:rStyle w:val="Hyperlink"/>
        </w:rPr>
        <w:fldChar w:fldCharType="separate"/>
      </w:r>
      <w:r>
        <w:rPr>
          <w:rStyle w:val="Hyperlink"/>
        </w:rPr>
        <w:t>https://listado.mercadolibre.com.ve/monitor-ips#D[A:monitor%20IPS</w:t>
      </w:r>
      <w:r>
        <w:rPr>
          <w:rStyle w:val="Hyperlink"/>
        </w:rPr>
        <w:fldChar w:fldCharType="end"/>
      </w:r>
      <w:r>
        <w:rPr/>
        <w:t>] 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817620"/>
            <wp:effectExtent l="0" t="0" r="0" b="0"/>
            <wp:wrapSquare wrapText="largest"/>
            <wp:docPr id="10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(ref= </w:t>
      </w:r>
      <w:r>
        <w:fldChar w:fldCharType="begin"/>
      </w:r>
      <w:r>
        <w:rPr>
          <w:rStyle w:val="Hyperlink"/>
        </w:rPr>
        <w:instrText xml:space="preserve"> HYPERLINK "https://listado.mercadolibre.com.ve/monitor-gamer" \l "D[A:monitor%20gamer"</w:instrText>
      </w:r>
      <w:r>
        <w:rPr>
          <w:rStyle w:val="Hyperlink"/>
        </w:rPr>
        <w:fldChar w:fldCharType="separate"/>
      </w:r>
      <w:r>
        <w:rPr>
          <w:rStyle w:val="Hyperlink"/>
        </w:rPr>
        <w:t>https://listado.mercadolibre.com.ve/monitor-gamer#D[A:monitor%20gamer</w:t>
      </w:r>
      <w:r>
        <w:rPr>
          <w:rStyle w:val="Hyperlink"/>
        </w:rPr>
        <w:fldChar w:fldCharType="end"/>
      </w:r>
      <w:hyperlink r:id="rId21">
        <w:r>
          <w:rPr/>
          <w:t>] )</w:t>
        </w:r>
      </w:hyperlink>
    </w:p>
    <w:p>
      <w:pPr>
        <w:pStyle w:val="Normal"/>
        <w:rPr/>
      </w:pPr>
      <w:r>
        <w:rPr/>
        <w:t>5.1.2 Mobiliario Ergonómico de Vanguardia ()</w:t>
      </w:r>
    </w:p>
    <w:p>
      <w:pPr>
        <w:pStyle w:val="ListBullet"/>
        <w:numPr>
          <w:ilvl w:val="0"/>
          <w:numId w:val="1"/>
        </w:numPr>
        <w:rPr/>
      </w:pPr>
      <w:r>
        <w:rPr/>
        <w:t>**Estaciones de Operación:** Uso de mesas Gamer RGB con pata en Y, seleccionadas por su durabilidad y gestión de cableado integrada.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21255"/>
            <wp:effectExtent l="0" t="0" r="0" b="0"/>
            <wp:wrapSquare wrapText="largest"/>
            <wp:docPr id="11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(ref= </w:t>
      </w:r>
      <w:r>
        <w:fldChar w:fldCharType="begin"/>
      </w:r>
      <w:r>
        <w:rPr>
          <w:rStyle w:val="Hyperlink"/>
        </w:rPr>
        <w:instrText xml:space="preserve"> HYPERLINK "https://articulo.mercadolibre.com.ve/MLV-826486662-mesa-escritorio-gaming-computadora-pc-calidad-_JM?searchVariation=186876138647" \l "polycard_client=search-desktop&amp;searchVariation=186876138647&amp;search_layout=grid&amp;position=6&amp;type=item&amp;tracking_id=9ef97ac3-664b-4253-9fcc-a88c35e282dc"</w:instrText>
      </w:r>
      <w:r>
        <w:rPr>
          <w:rStyle w:val="Hyperlink"/>
        </w:rPr>
        <w:fldChar w:fldCharType="separate"/>
      </w:r>
      <w:r>
        <w:rPr>
          <w:rStyle w:val="Hyperlink"/>
        </w:rPr>
        <w:t>https://articulo.mercadolibre.com.ve/MLV-826486662-mesa-escritorio-gaming-computadora-pc-calidad-_JM?searchVariation=186876138647#polycard_client=search-desktop&amp;searchVariation=186876138647&amp;search_layout=grid&amp;position=6&amp;type=item&amp;tracking_id=9ef97ac3-664b-4253-9fcc-a88c35e282dc</w:t>
      </w:r>
      <w:r>
        <w:rPr>
          <w:rStyle w:val="Hyperlink"/>
        </w:rPr>
        <w:fldChar w:fldCharType="end"/>
      </w:r>
      <w:r>
        <w:rPr/>
        <w:t xml:space="preserve"> 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(ref= https://listado.mercadolibre.com.ve/mesas-gamer?sb=all_mercadolibre#D[A:mesas%20gamer])</w:t>
      </w:r>
    </w:p>
    <w:p>
      <w:pPr>
        <w:pStyle w:val="ListBullet"/>
        <w:numPr>
          <w:ilvl w:val="0"/>
          <w:numId w:val="0"/>
        </w:numPr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21255"/>
            <wp:effectExtent l="0" t="0" r="0" b="0"/>
            <wp:wrapSquare wrapText="largest"/>
            <wp:docPr id="12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1"/>
        </w:numPr>
        <w:rPr/>
      </w:pPr>
      <w:r>
        <w:rPr/>
        <w:t>**Ergonomía:** Sillas Gamer con reposapiés para reducir la fatiga en jornadas de análisis técnico.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549775"/>
            <wp:effectExtent l="0" t="0" r="0" b="0"/>
            <wp:wrapSquare wrapText="largest"/>
            <wp:docPr id="13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**Sala de Juntas:** Instalación de mesa para 6 personas con sistema de videoconferencia integrado. </w:t>
      </w:r>
      <w:r>
        <w:rPr/>
        <w:t>(Debe venir con oficina)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Normal"/>
        <w:rPr/>
      </w:pPr>
      <w:r>
        <w:rPr/>
        <w:t>#### 5.1.3 Infraestructura de Red y Seguridad Física (USD $8,000)</w:t>
      </w:r>
    </w:p>
    <w:p>
      <w:pPr>
        <w:pStyle w:val="ListBullet"/>
        <w:numPr>
          <w:ilvl w:val="0"/>
          <w:numId w:val="1"/>
        </w:numPr>
        <w:rPr/>
      </w:pPr>
      <w:r>
        <w:rPr/>
        <w:t>**Networking:** Router empresarial y switch PoE para alimentación de cámaras y Access Points Ubiquiti.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(ref= </w:t>
      </w:r>
      <w:r>
        <w:fldChar w:fldCharType="begin"/>
      </w:r>
      <w:r>
        <w:rPr>
          <w:rStyle w:val="Hyperlink"/>
        </w:rPr>
        <w:instrText xml:space="preserve"> HYPERLINK "https://listado.mercadolibre.com.ve/router-empresarial?sb=all_mercadolibre" \l "D[A:router%20empresarial"</w:instrText>
      </w:r>
      <w:r>
        <w:rPr>
          <w:rStyle w:val="Hyperlink"/>
        </w:rPr>
        <w:fldChar w:fldCharType="separate"/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010410"/>
            <wp:effectExtent l="0" t="0" r="0" b="0"/>
            <wp:wrapSquare wrapText="largest"/>
            <wp:docPr id="14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Hyperlink"/>
        </w:rPr>
        <w:fldChar w:fldCharType="end"/>
      </w:r>
      <w:r>
        <w:rPr>
          <w:rStyle w:val="Hyperlink"/>
        </w:rPr>
        <w:t>https://listado.mercadolibre.com.ve/router-empresarial?sb=all_mercadolibre#D[A:router%20empresarial</w:t>
      </w:r>
      <w:hyperlink r:id="rId26">
        <w:r>
          <w:rPr/>
          <w:t>] )</w:t>
        </w:r>
      </w:hyperlink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010410"/>
            <wp:effectExtent l="0" t="0" r="0" b="0"/>
            <wp:wrapSquare wrapText="largest"/>
            <wp:docPr id="15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(ref= </w:t>
      </w:r>
      <w:r>
        <w:fldChar w:fldCharType="begin"/>
      </w:r>
      <w:r>
        <w:rPr>
          <w:rStyle w:val="Hyperlink"/>
        </w:rPr>
        <w:instrText xml:space="preserve"> HYPERLINK "https://listado.mercadolibre.com.ve/switch-poe?sb=all_mercadolibre" \l "D[A:switch%20POE"</w:instrText>
      </w:r>
      <w:r>
        <w:rPr>
          <w:rStyle w:val="Hyperlink"/>
        </w:rPr>
        <w:fldChar w:fldCharType="separate"/>
      </w:r>
      <w:r>
        <w:rPr>
          <w:rStyle w:val="Hyperlink"/>
        </w:rPr>
        <w:t>https://listado.mercadolibre.com.ve/switch-poe?sb=all_mercadolibre#D[A:switch%20POE</w:t>
      </w:r>
      <w:r>
        <w:rPr>
          <w:rStyle w:val="Hyperlink"/>
        </w:rPr>
        <w:fldChar w:fldCharType="end"/>
      </w:r>
      <w:hyperlink r:id="rId28">
        <w:r>
          <w:rPr/>
          <w:t>] )</w:t>
        </w:r>
      </w:hyperlink>
    </w:p>
    <w:p>
      <w:pPr>
        <w:pStyle w:val="ListBullet"/>
        <w:numPr>
          <w:ilvl w:val="0"/>
          <w:numId w:val="1"/>
        </w:numPr>
        <w:rPr/>
      </w:pPr>
      <w:r>
        <w:rPr/>
        <w:t xml:space="preserve">**Seguridad:** Sistema de 4 cámaras </w:t>
      </w:r>
      <w:r>
        <w:rPr/>
        <w:t>de vigilancia</w:t>
      </w:r>
      <w:r>
        <w:rPr/>
        <w:t>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772285"/>
            <wp:effectExtent l="0" t="0" r="0" b="0"/>
            <wp:wrapSquare wrapText="largest"/>
            <wp:docPr id="16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(ref= </w:t>
      </w:r>
      <w:r>
        <w:fldChar w:fldCharType="begin"/>
      </w:r>
      <w:r>
        <w:rPr>
          <w:rStyle w:val="Hyperlink"/>
        </w:rPr>
        <w:instrText xml:space="preserve"> HYPERLINK "https://articulo.mercadolibre.com.ve/MLV-888135478-camara-de-seguridad-vigilancia-wifi-vision-nocturna-360-_JM?searchVariation=184335538634" \l "polycard_client=search-desktop&amp;searchVariation=184335538634&amp;search_layout=grid&amp;position=1&amp;type=item&amp;tracking_id=46906cc0-09a5-47ea-b3fe-54a161f62dd9"</w:instrText>
      </w:r>
      <w:r>
        <w:rPr>
          <w:rStyle w:val="Hyperlink"/>
        </w:rPr>
        <w:fldChar w:fldCharType="separate"/>
      </w:r>
      <w:r>
        <w:rPr>
          <w:rStyle w:val="Hyperlink"/>
        </w:rPr>
        <w:t>https://articulo.mercadolibre.com.ve/MLV-888135478-camara-de-seguridad-vigilancia-wifi-vision-nocturna-360-_JM?searchVariation=184335538634#polycard_client=search-desktop&amp;searchVariation=184335538634&amp;search_layout=grid&amp;position=1&amp;type=item&amp;tracking_id=46906cc0-09a5-47ea-b3fe-54a161f62dd9</w:t>
      </w:r>
      <w:r>
        <w:rPr>
          <w:rStyle w:val="Hyperlink"/>
        </w:rPr>
        <w:fldChar w:fldCharType="end"/>
      </w:r>
      <w:r>
        <w:rPr/>
        <w:t xml:space="preserve"> )</w:t>
      </w:r>
    </w:p>
    <w:p>
      <w:pPr>
        <w:pStyle w:val="Heading2"/>
        <w:rPr/>
      </w:pPr>
      <w:r>
        <w:rPr/>
        <w:t>5.2 OPEX - Costos Recurrentes (Estimación Anual USD $15,000)</w:t>
      </w:r>
    </w:p>
    <w:p>
      <w:pPr>
        <w:pStyle w:val="ListBullet"/>
        <w:numPr>
          <w:ilvl w:val="0"/>
          <w:numId w:val="1"/>
        </w:numPr>
        <w:rPr/>
      </w:pPr>
      <w:r>
        <w:rPr/>
        <w:t>**Suscripciones:** Suite Microsoft 365, ERP Odoo.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Normal"/>
        <w:numPr>
          <w:ilvl w:val="0"/>
          <w:numId w:val="0"/>
        </w:numPr>
        <w:spacing w:before="240" w:after="240"/>
        <w:ind w:hanging="0" w:left="240" w:right="240"/>
        <w:rPr>
          <w:b w:val="false"/>
        </w:rPr>
      </w:pPr>
      <w:r>
        <w:rPr>
          <w:b w:val="false"/>
        </w:rPr>
        <w:t>Para realizar un presupuesto anual preciso, he desglosado los costos basándome en los precios de mercado actuales (2026) y las versiones que mencionas.</w:t>
      </w:r>
    </w:p>
    <w:p>
      <w:pPr>
        <w:pStyle w:val="Normal"/>
        <w:spacing w:before="240" w:after="240"/>
        <w:ind w:hanging="0" w:left="240" w:right="240"/>
        <w:rPr>
          <w:b w:val="false"/>
        </w:rPr>
      </w:pPr>
      <w:r>
        <w:rPr>
          <w:b w:val="false"/>
        </w:rPr>
        <w:t xml:space="preserve">Debido a que algunos costos dependen del número de usuarios o volumen de datos, he proyectado un </w:t>
      </w:r>
      <w:r>
        <w:rPr>
          <w:b/>
        </w:rPr>
        <w:t>escenario base para 10 usuarios</w:t>
      </w:r>
      <w:r>
        <w:rPr>
          <w:b w:val="false"/>
        </w:rPr>
        <w:t xml:space="preserve">. [1] </w:t>
      </w:r>
    </w:p>
    <w:p>
      <w:pPr>
        <w:pStyle w:val="Lneahorizontal"/>
        <w:rPr/>
      </w:pPr>
      <w:r>
        <w:rPr/>
      </w:r>
    </w:p>
    <w:p>
      <w:pPr>
        <w:pStyle w:val="BodyText"/>
        <w:spacing w:before="240" w:after="240"/>
        <w:ind w:hanging="0" w:left="240" w:right="240"/>
        <w:rPr>
          <w:b w:val="false"/>
        </w:rPr>
      </w:pPr>
      <w:r>
        <w:rPr>
          <w:b w:val="false"/>
        </w:rPr>
        <w:t>### 📊 Resumen del Presupuesto Anual (Proyectado 2026)</w:t>
      </w:r>
    </w:p>
    <w:tbl>
      <w:tblPr>
        <w:tblW w:w="8640" w:type="dxa"/>
        <w:jc w:val="left"/>
        <w:tblInd w:w="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0"/>
        <w:gridCol w:w="1977"/>
        <w:gridCol w:w="3158"/>
        <w:gridCol w:w="2125"/>
      </w:tblGrid>
      <w:tr>
        <w:trPr/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tulodelatabla"/>
              <w:spacing w:before="0" w:after="200"/>
              <w:ind w:hanging="0" w:left="0" w:right="0"/>
              <w:jc w:val="left"/>
              <w:rPr/>
            </w:pPr>
            <w:r>
              <w:rPr/>
              <w:t xml:space="preserve"># [2, 3, 4, 5, 6] 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tulodelatabla"/>
              <w:spacing w:before="0" w:after="200"/>
              <w:ind w:hanging="0" w:left="0" w:right="0"/>
              <w:jc w:val="left"/>
              <w:rPr/>
            </w:pPr>
            <w:r>
              <w:rPr/>
              <w:t>Software</w:t>
            </w:r>
          </w:p>
        </w:tc>
        <w:tc>
          <w:tcPr>
            <w:tcW w:w="3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tulodelatabla"/>
              <w:spacing w:before="0" w:after="200"/>
              <w:ind w:hanging="0" w:left="0" w:right="0"/>
              <w:jc w:val="left"/>
              <w:rPr/>
            </w:pPr>
            <w:r>
              <w:rPr/>
              <w:t>Plan Recomendado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tulodelatabla"/>
              <w:spacing w:before="0" w:after="200"/>
              <w:ind w:hanging="0" w:left="0" w:right="0"/>
              <w:jc w:val="left"/>
              <w:rPr/>
            </w:pPr>
            <w:r>
              <w:rPr/>
              <w:t>Costo Anual Est. (USD)</w:t>
            </w:r>
          </w:p>
        </w:tc>
      </w:tr>
      <w:tr>
        <w:trPr/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Google Workspace</w:t>
            </w:r>
          </w:p>
        </w:tc>
        <w:tc>
          <w:tcPr>
            <w:tcW w:w="3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Business Standard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$1,680</w:t>
            </w:r>
          </w:p>
        </w:tc>
      </w:tr>
      <w:tr>
        <w:trPr/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Odoo Enterprise</w:t>
            </w:r>
          </w:p>
        </w:tc>
        <w:tc>
          <w:tcPr>
            <w:tcW w:w="3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Standard (Facturación Anual)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$2,988</w:t>
            </w:r>
          </w:p>
        </w:tc>
      </w:tr>
      <w:tr>
        <w:trPr/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ISOTools</w:t>
            </w:r>
          </w:p>
        </w:tc>
        <w:tc>
          <w:tcPr>
            <w:tcW w:w="3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Gestión ISO 9001/14001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$25,000+</w:t>
            </w:r>
          </w:p>
        </w:tc>
      </w:tr>
      <w:tr>
        <w:trPr/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Synology NAS</w:t>
            </w:r>
          </w:p>
        </w:tc>
        <w:tc>
          <w:tcPr>
            <w:tcW w:w="3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Hardware + HDD (Amortizado 5 años)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$250 - $400</w:t>
            </w:r>
          </w:p>
        </w:tc>
      </w:tr>
      <w:tr>
        <w:trPr/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Tailscale</w:t>
            </w:r>
          </w:p>
        </w:tc>
        <w:tc>
          <w:tcPr>
            <w:tcW w:w="3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Plan Starter (para 10 usuarios)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$600</w:t>
            </w:r>
          </w:p>
        </w:tc>
      </w:tr>
      <w:tr>
        <w:trPr/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Veeam</w:t>
            </w:r>
          </w:p>
        </w:tc>
        <w:tc>
          <w:tcPr>
            <w:tcW w:w="3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Veeam Data Cloud Foundation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$315</w:t>
            </w:r>
          </w:p>
        </w:tc>
      </w:tr>
      <w:tr>
        <w:trPr/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MarineTraffic API</w:t>
            </w:r>
          </w:p>
        </w:tc>
        <w:tc>
          <w:tcPr>
            <w:tcW w:w="3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API Essential (1 vessel tracking)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$1,200</w:t>
            </w:r>
          </w:p>
        </w:tc>
      </w:tr>
      <w:tr>
        <w:trPr/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Metabase + Grafana</w:t>
            </w:r>
          </w:p>
        </w:tc>
        <w:tc>
          <w:tcPr>
            <w:tcW w:w="3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Metabase Cloud + Grafana Cloud Pro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$2,100</w:t>
            </w:r>
          </w:p>
        </w:tc>
      </w:tr>
      <w:tr>
        <w:trPr/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9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n8n (Opcional)</w:t>
            </w:r>
          </w:p>
        </w:tc>
        <w:tc>
          <w:tcPr>
            <w:tcW w:w="3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Self-hosted (Gratis) / Cloud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$0 - $240</w:t>
            </w:r>
          </w:p>
        </w:tc>
      </w:tr>
      <w:tr>
        <w:trPr/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~$34,300 USD</w:t>
            </w:r>
          </w:p>
        </w:tc>
      </w:tr>
    </w:tbl>
    <w:p>
      <w:pPr>
        <w:pStyle w:val="Lneahorizontal"/>
        <w:rPr/>
      </w:pPr>
      <w:r>
        <w:rPr/>
      </w:r>
    </w:p>
    <w:p>
      <w:pPr>
        <w:pStyle w:val="Heading2"/>
        <w:spacing w:before="200" w:after="283"/>
        <w:ind w:hanging="0" w:left="0" w:right="0"/>
        <w:rPr/>
      </w:pPr>
      <w:r>
        <w:rPr/>
        <w:t xml:space="preserve">🔍 </w:t>
      </w:r>
      <w:r>
        <w:rPr>
          <w:b/>
          <w:sz w:val="24"/>
        </w:rPr>
        <w:t>Detalle de la Revisión por Ítem</w:t>
      </w:r>
    </w:p>
    <w:p>
      <w:pPr>
        <w:pStyle w:val="Heading2"/>
        <w:spacing w:before="200" w:after="283"/>
        <w:ind w:hanging="0" w:left="0" w:right="0"/>
        <w:rPr>
          <w:b/>
          <w:sz w:val="24"/>
        </w:rPr>
      </w:pPr>
      <w:r>
        <w:rPr>
          <w:b/>
          <w:sz w:val="24"/>
        </w:rPr>
        <w:t xml:space="preserve">1. Google Workspace ($14/usuario/mes) [7]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>
          <w:b/>
        </w:rPr>
        <w:t>Business Standard</w:t>
      </w:r>
      <w:r>
        <w:rPr/>
        <w:t xml:space="preserve"> es el ideal para empresas, ofreciendo 2 TB de almacenamiento por usuario.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>
          <w:b/>
        </w:rPr>
        <w:t>Ahorro:</w:t>
      </w:r>
      <w:r>
        <w:rPr/>
        <w:t xml:space="preserve"> La facturación anual suele incluir un descuento comparado con el pago mensual. [2, 8, 9, 10]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</w:r>
    </w:p>
    <w:p>
      <w:pPr>
        <w:pStyle w:val="Heading2"/>
        <w:spacing w:before="200" w:after="283"/>
        <w:ind w:hanging="0" w:left="0" w:right="0"/>
        <w:rPr>
          <w:b/>
          <w:sz w:val="24"/>
        </w:rPr>
      </w:pPr>
      <w:r>
        <w:rPr>
          <w:b/>
          <w:sz w:val="24"/>
        </w:rPr>
        <w:t xml:space="preserve">2. Odoo Enterprise ($24.90/usuario/mes) [11]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Incluye todas las aplicaciones (ERP, Proyectos, Helpdesk, Docs).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>
          <w:b/>
        </w:rPr>
        <w:t>Nota:</w:t>
      </w:r>
      <w:r>
        <w:rPr/>
        <w:t xml:space="preserve"> Si solo usas una aplicación, Odoo ofrece un plan gratuito, pero para tu stack completo necesitas el plan Standard. [11, 12, 13, 14]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</w:r>
    </w:p>
    <w:p>
      <w:pPr>
        <w:pStyle w:val="Heading2"/>
        <w:spacing w:before="200" w:after="283"/>
        <w:ind w:hanging="0" w:left="0" w:right="0"/>
        <w:rPr>
          <w:b/>
          <w:sz w:val="24"/>
        </w:rPr>
      </w:pPr>
      <w:r>
        <w:rPr>
          <w:b/>
          <w:sz w:val="24"/>
        </w:rPr>
        <w:t>3. ISOTools (Software Especializado)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 xml:space="preserve">Es el componente más costoso. Las reseñas indican que los planes para medianas empresas suelen empezar en </w:t>
      </w:r>
      <w:r>
        <w:rPr>
          <w:b/>
        </w:rPr>
        <w:t>$25,000 USD anuales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Requiere cotización directa para módulos específicos de ISO 9001 y 14001. [3, 15, 16]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</w:r>
    </w:p>
    <w:p>
      <w:pPr>
        <w:pStyle w:val="Heading2"/>
        <w:spacing w:before="200" w:after="283"/>
        <w:ind w:hanging="0" w:left="0" w:right="0"/>
        <w:rPr>
          <w:b/>
          <w:sz w:val="24"/>
        </w:rPr>
      </w:pPr>
      <w:r>
        <w:rPr>
          <w:b/>
          <w:sz w:val="24"/>
        </w:rPr>
        <w:t>4. Synology NAS (Gasto de Capital)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 xml:space="preserve">Un modelo de 4 bahías (como el DS923+) más discos duros de alta capacidad ronda los </w:t>
      </w:r>
      <w:r>
        <w:rPr>
          <w:b/>
        </w:rPr>
        <w:t>$1,200 - $1,500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Dividido en una vida útil de 5 años, el costo "anual" es bajo, ya que no tiene suscripción mensual. [10, 17, 18] </w:t>
      </w:r>
    </w:p>
    <w:p>
      <w:pPr>
        <w:pStyle w:val="Heading2"/>
        <w:spacing w:before="200" w:after="283"/>
        <w:ind w:hanging="0" w:left="0" w:right="0"/>
        <w:rPr>
          <w:b/>
          <w:sz w:val="24"/>
        </w:rPr>
      </w:pPr>
      <w:r>
        <w:rPr>
          <w:b/>
          <w:sz w:val="24"/>
        </w:rPr>
        <w:t xml:space="preserve">5. Tailscale ($5/usuario/mes) [19]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 xml:space="preserve">El plan </w:t>
      </w:r>
      <w:r>
        <w:rPr>
          <w:b/>
        </w:rPr>
        <w:t>Starter</w:t>
      </w:r>
      <w:r>
        <w:rPr/>
        <w:t xml:space="preserve"> cuesta aproximadamente $5 por usuario al mes si se paga anualmente.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 xml:space="preserve">Si the team has fewer than 3 people, you could use the free </w:t>
      </w:r>
      <w:r>
        <w:rPr>
          <w:b/>
        </w:rPr>
        <w:t>Personal plan</w:t>
      </w:r>
      <w:r>
        <w:rPr/>
        <w:t xml:space="preserve">. [19, 20] </w:t>
      </w:r>
    </w:p>
    <w:p>
      <w:pPr>
        <w:pStyle w:val="Heading2"/>
        <w:spacing w:before="200" w:after="283"/>
        <w:ind w:hanging="0" w:left="0" w:right="0"/>
        <w:rPr>
          <w:b/>
          <w:sz w:val="24"/>
        </w:rPr>
      </w:pPr>
      <w:r>
        <w:rPr>
          <w:b/>
          <w:sz w:val="24"/>
        </w:rPr>
        <w:t xml:space="preserve">6. Veeam ($2.63/usuario/mes) [6]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 xml:space="preserve">Para respaldar Google Workspace, </w:t>
      </w:r>
      <w:r>
        <w:rPr>
          <w:b/>
        </w:rPr>
        <w:t>Veeam Data Cloud</w:t>
      </w:r>
      <w:r>
        <w:rPr/>
        <w:t xml:space="preserve"> ofrece almacenamiento ilimitado incluido. [10] </w:t>
      </w:r>
    </w:p>
    <w:p>
      <w:pPr>
        <w:pStyle w:val="Heading2"/>
        <w:spacing w:before="200" w:after="283"/>
        <w:ind w:hanging="0" w:left="0" w:right="0"/>
        <w:rPr>
          <w:b/>
          <w:sz w:val="24"/>
        </w:rPr>
      </w:pPr>
      <w:r>
        <w:rPr>
          <w:b/>
          <w:sz w:val="24"/>
        </w:rPr>
        <w:t>7. MarineTraffic API ($100/mes)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 xml:space="preserve">El plan </w:t>
      </w:r>
      <w:r>
        <w:rPr>
          <w:b/>
        </w:rPr>
        <w:t>Essential</w:t>
      </w:r>
      <w:r>
        <w:rPr/>
        <w:t xml:space="preserve"> permite el tracking avanzado de buques y acceso a datos históricos básicos. [21] </w:t>
      </w:r>
    </w:p>
    <w:p>
      <w:pPr>
        <w:pStyle w:val="Heading2"/>
        <w:spacing w:before="200" w:after="283"/>
        <w:ind w:hanging="0" w:left="0" w:right="0"/>
        <w:rPr>
          <w:b/>
          <w:sz w:val="24"/>
        </w:rPr>
      </w:pPr>
      <w:r>
        <w:rPr>
          <w:b/>
          <w:sz w:val="24"/>
        </w:rPr>
        <w:t>8. Metabase &amp; Grafana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>
          <w:b/>
        </w:rPr>
        <w:t>Metabase Cloud Starter:</w:t>
      </w:r>
      <w:r>
        <w:rPr/>
        <w:t xml:space="preserve"> $100/mes (incluye 5 usuarios) + $6 por cada usuario extra.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 w:right="0"/>
        <w:rPr/>
      </w:pPr>
      <w:r>
        <w:rPr>
          <w:b/>
        </w:rPr>
        <w:t>Grafana Cloud Pro:</w:t>
      </w:r>
      <w:r>
        <w:rPr/>
        <w:t xml:space="preserve"> Tiene un tier gratuito generoso, pero para monitoreo avanzado el plan Pro ronda los $8/mes. [22] </w:t>
      </w:r>
    </w:p>
    <w:p>
      <w:pPr>
        <w:pStyle w:val="Lneahorizontal"/>
        <w:rPr/>
      </w:pPr>
      <w:r>
        <w:rPr/>
      </w:r>
    </w:p>
    <w:p>
      <w:pPr>
        <w:pStyle w:val="BodyText"/>
        <w:spacing w:before="0" w:after="0"/>
        <w:rPr/>
      </w:pPr>
      <w:r>
        <w:rPr/>
        <w:t xml:space="preserve">[1] </w:t>
      </w:r>
      <w:hyperlink r:id="rId30">
        <w:r>
          <w:rPr>
            <w:rStyle w:val="Hyperlink"/>
          </w:rPr>
          <w:t>https://www.silvertouchtech.co.uk</w:t>
        </w:r>
      </w:hyperlink>
    </w:p>
    <w:p>
      <w:pPr>
        <w:pStyle w:val="BodyText"/>
        <w:spacing w:before="0" w:after="0"/>
        <w:rPr/>
      </w:pPr>
      <w:r>
        <w:rPr/>
        <w:t xml:space="preserve">[2] </w:t>
      </w:r>
      <w:hyperlink r:id="rId31">
        <w:r>
          <w:rPr>
            <w:rStyle w:val="Hyperlink"/>
          </w:rPr>
          <w:t>https://knowledge.workspace.google.com</w:t>
        </w:r>
      </w:hyperlink>
    </w:p>
    <w:p>
      <w:pPr>
        <w:pStyle w:val="BodyText"/>
        <w:spacing w:before="0" w:after="0"/>
        <w:rPr/>
      </w:pPr>
      <w:r>
        <w:rPr/>
        <w:t xml:space="preserve">[3] </w:t>
      </w:r>
      <w:hyperlink r:id="rId32">
        <w:r>
          <w:rPr>
            <w:rStyle w:val="Hyperlink"/>
          </w:rPr>
          <w:t>https://www.softwareadvice.com</w:t>
        </w:r>
      </w:hyperlink>
    </w:p>
    <w:p>
      <w:pPr>
        <w:pStyle w:val="BodyText"/>
        <w:spacing w:before="0" w:after="0"/>
        <w:rPr/>
      </w:pPr>
      <w:r>
        <w:rPr/>
        <w:t xml:space="preserve">[4] </w:t>
      </w:r>
      <w:hyperlink r:id="rId33">
        <w:r>
          <w:rPr>
            <w:rStyle w:val="Hyperlink"/>
          </w:rPr>
          <w:t>https://www.youtube.com</w:t>
        </w:r>
      </w:hyperlink>
    </w:p>
    <w:p>
      <w:pPr>
        <w:pStyle w:val="BodyText"/>
        <w:spacing w:before="0" w:after="0"/>
        <w:rPr/>
      </w:pPr>
      <w:r>
        <w:rPr/>
        <w:t xml:space="preserve">[5] </w:t>
      </w:r>
      <w:hyperlink r:id="rId34">
        <w:r>
          <w:rPr>
            <w:rStyle w:val="Hyperlink"/>
          </w:rPr>
          <w:t>https://www.techjockey.com</w:t>
        </w:r>
      </w:hyperlink>
    </w:p>
    <w:p>
      <w:pPr>
        <w:pStyle w:val="BodyText"/>
        <w:spacing w:before="0" w:after="0"/>
        <w:rPr/>
      </w:pPr>
      <w:r>
        <w:rPr/>
        <w:t xml:space="preserve">[6] </w:t>
      </w:r>
      <w:hyperlink r:id="rId35">
        <w:r>
          <w:rPr>
            <w:rStyle w:val="Hyperlink"/>
          </w:rPr>
          <w:t>https://www.capterra.ie</w:t>
        </w:r>
      </w:hyperlink>
    </w:p>
    <w:p>
      <w:pPr>
        <w:pStyle w:val="BodyText"/>
        <w:spacing w:before="0" w:after="0"/>
        <w:rPr/>
      </w:pPr>
      <w:r>
        <w:rPr/>
        <w:t xml:space="preserve">[7] </w:t>
      </w:r>
      <w:r>
        <w:fldChar w:fldCharType="begin"/>
      </w:r>
      <w:r>
        <w:rPr>
          <w:rStyle w:val="Hyperlink"/>
        </w:rPr>
        <w:instrText xml:space="preserve"> HYPERLINK "https://www.emailtooltester.com/en/blog/google-workspace-pricing/" \l ":~:text=Table_title:%20What%27s%20Included%20in%20Each%20Google%20Workspace,trial%20%7C%20Business%20Standard:%20Free%20trial%20%7C"</w:instrText>
      </w:r>
      <w:r>
        <w:rPr>
          <w:rStyle w:val="Hyperlink"/>
        </w:rPr>
        <w:fldChar w:fldCharType="separate"/>
      </w:r>
      <w:r>
        <w:rPr>
          <w:rStyle w:val="Hyperlink"/>
        </w:rPr>
        <w:t>https://www.emailtooltester.com</w:t>
      </w:r>
      <w:r>
        <w:rPr>
          <w:rStyle w:val="Hyperlink"/>
        </w:rPr>
        <w:fldChar w:fldCharType="end"/>
      </w:r>
    </w:p>
    <w:p>
      <w:pPr>
        <w:pStyle w:val="BodyText"/>
        <w:spacing w:before="0" w:after="0"/>
        <w:rPr/>
      </w:pPr>
      <w:r>
        <w:rPr/>
        <w:t xml:space="preserve">[8] </w:t>
      </w:r>
      <w:hyperlink r:id="rId36">
        <w:r>
          <w:rPr>
            <w:rStyle w:val="Hyperlink"/>
          </w:rPr>
          <w:t>https://www.shoviv.com</w:t>
        </w:r>
      </w:hyperlink>
    </w:p>
    <w:p>
      <w:pPr>
        <w:pStyle w:val="BodyText"/>
        <w:spacing w:before="0" w:after="0"/>
        <w:rPr/>
      </w:pPr>
      <w:r>
        <w:rPr/>
        <w:t xml:space="preserve">[9] </w:t>
      </w:r>
      <w:r>
        <w:fldChar w:fldCharType="begin"/>
      </w:r>
      <w:r>
        <w:rPr>
          <w:rStyle w:val="Hyperlink"/>
        </w:rPr>
        <w:instrText xml:space="preserve"> HYPERLINK "https://workspace.google.com/pricing?hl=es" \l ":~:text=Table_title:%20Prueba%20Google%20Workspace%20durante%2014%20d%C3%ADas,funci%C3%B3n%20est%C3%A1%20disponible%20para%20el%20SKUcheck%20%7C"</w:instrText>
      </w:r>
      <w:r>
        <w:rPr>
          <w:rStyle w:val="Hyperlink"/>
        </w:rPr>
        <w:fldChar w:fldCharType="separate"/>
      </w:r>
      <w:r>
        <w:rPr>
          <w:rStyle w:val="Hyperlink"/>
        </w:rPr>
        <w:t>https://workspace.google.com</w:t>
      </w:r>
      <w:r>
        <w:rPr>
          <w:rStyle w:val="Hyperlink"/>
        </w:rPr>
        <w:fldChar w:fldCharType="end"/>
      </w:r>
    </w:p>
    <w:p>
      <w:pPr>
        <w:pStyle w:val="BodyText"/>
        <w:spacing w:before="0" w:after="0"/>
        <w:rPr/>
      </w:pPr>
      <w:r>
        <w:rPr/>
        <w:t xml:space="preserve">[10] </w:t>
      </w:r>
      <w:hyperlink r:id="rId37">
        <w:r>
          <w:rPr>
            <w:rStyle w:val="Hyperlink"/>
          </w:rPr>
          <w:t>https://www.veeam.com</w:t>
        </w:r>
      </w:hyperlink>
    </w:p>
    <w:p>
      <w:pPr>
        <w:pStyle w:val="BodyText"/>
        <w:spacing w:before="0" w:after="0"/>
        <w:rPr/>
      </w:pPr>
      <w:r>
        <w:rPr/>
        <w:t xml:space="preserve">[11] </w:t>
      </w:r>
      <w:hyperlink r:id="rId38">
        <w:r>
          <w:rPr>
            <w:rStyle w:val="Hyperlink"/>
          </w:rPr>
          <w:t>https://www.candidroot.com</w:t>
        </w:r>
      </w:hyperlink>
    </w:p>
    <w:p>
      <w:pPr>
        <w:pStyle w:val="BodyText"/>
        <w:spacing w:before="0" w:after="0"/>
        <w:rPr/>
      </w:pPr>
      <w:r>
        <w:rPr/>
        <w:t xml:space="preserve">[12] </w:t>
      </w:r>
      <w:hyperlink r:id="rId39">
        <w:r>
          <w:rPr>
            <w:rStyle w:val="Hyperlink"/>
          </w:rPr>
          <w:t>https://www.odoo.com</w:t>
        </w:r>
      </w:hyperlink>
    </w:p>
    <w:p>
      <w:pPr>
        <w:pStyle w:val="BodyText"/>
        <w:spacing w:before="0" w:after="0"/>
        <w:rPr/>
      </w:pPr>
      <w:r>
        <w:rPr/>
        <w:t xml:space="preserve">[13] </w:t>
      </w:r>
      <w:hyperlink r:id="rId40">
        <w:r>
          <w:rPr>
            <w:rStyle w:val="Hyperlink"/>
          </w:rPr>
          <w:t>https://www.whizzbridge.com</w:t>
        </w:r>
      </w:hyperlink>
    </w:p>
    <w:p>
      <w:pPr>
        <w:pStyle w:val="BodyText"/>
        <w:spacing w:before="0" w:after="0"/>
        <w:rPr/>
      </w:pPr>
      <w:r>
        <w:rPr/>
        <w:t xml:space="preserve">[14] </w:t>
      </w:r>
      <w:r>
        <w:fldChar w:fldCharType="begin"/>
      </w:r>
      <w:r>
        <w:rPr>
          <w:rStyle w:val="Hyperlink"/>
        </w:rPr>
        <w:instrText xml:space="preserve"> HYPERLINK "https://www.odoo.com/es_ES/pricing-configurator" \l ":~:text=Table_title:%20Servicio%20de%20implementaci%C3%B3n%20Table_content:%20row:%20%7C,US$%2049%2C00%20%7C%20US$%2049%2C00%20%7C%20%7C"</w:instrText>
      </w:r>
      <w:r>
        <w:rPr>
          <w:rStyle w:val="Hyperlink"/>
        </w:rPr>
        <w:fldChar w:fldCharType="separate"/>
      </w:r>
      <w:r>
        <w:rPr>
          <w:rStyle w:val="Hyperlink"/>
        </w:rPr>
        <w:t>https://www.odoo.com</w:t>
      </w:r>
      <w:r>
        <w:rPr>
          <w:rStyle w:val="Hyperlink"/>
        </w:rPr>
        <w:fldChar w:fldCharType="end"/>
      </w:r>
    </w:p>
    <w:p>
      <w:pPr>
        <w:pStyle w:val="BodyText"/>
        <w:spacing w:before="0" w:after="0"/>
        <w:rPr/>
      </w:pPr>
      <w:r>
        <w:rPr/>
        <w:t xml:space="preserve">[15] </w:t>
      </w:r>
      <w:hyperlink r:id="rId41">
        <w:r>
          <w:rPr>
            <w:rStyle w:val="Hyperlink"/>
          </w:rPr>
          <w:t>https://www.getapp.za.com</w:t>
        </w:r>
      </w:hyperlink>
    </w:p>
    <w:p>
      <w:pPr>
        <w:pStyle w:val="BodyText"/>
        <w:spacing w:before="0" w:after="0"/>
        <w:rPr/>
      </w:pPr>
      <w:r>
        <w:rPr/>
        <w:t xml:space="preserve">[16] </w:t>
      </w:r>
      <w:hyperlink r:id="rId42">
        <w:r>
          <w:rPr>
            <w:rStyle w:val="Hyperlink"/>
          </w:rPr>
          <w:t>https://boyangcs.com</w:t>
        </w:r>
      </w:hyperlink>
    </w:p>
    <w:p>
      <w:pPr>
        <w:pStyle w:val="BodyText"/>
        <w:spacing w:before="0" w:after="0"/>
        <w:rPr/>
      </w:pPr>
      <w:r>
        <w:rPr/>
        <w:t xml:space="preserve">[17] </w:t>
      </w:r>
      <w:hyperlink r:id="rId43">
        <w:r>
          <w:rPr>
            <w:rStyle w:val="Hyperlink"/>
          </w:rPr>
          <w:t>https://www.xda-developers.com</w:t>
        </w:r>
      </w:hyperlink>
    </w:p>
    <w:p>
      <w:pPr>
        <w:pStyle w:val="BodyText"/>
        <w:spacing w:before="0" w:after="0"/>
        <w:rPr/>
      </w:pPr>
      <w:r>
        <w:rPr/>
        <w:t xml:space="preserve">[18] </w:t>
      </w:r>
      <w:hyperlink r:id="rId44">
        <w:r>
          <w:rPr>
            <w:rStyle w:val="Hyperlink"/>
          </w:rPr>
          <w:t>https://www.goodcloudstorage.net</w:t>
        </w:r>
      </w:hyperlink>
    </w:p>
    <w:p>
      <w:pPr>
        <w:pStyle w:val="BodyText"/>
        <w:spacing w:before="0" w:after="0"/>
        <w:rPr/>
      </w:pPr>
      <w:r>
        <w:rPr/>
        <w:t xml:space="preserve">[19] </w:t>
      </w:r>
      <w:hyperlink r:id="rId45">
        <w:r>
          <w:rPr>
            <w:rStyle w:val="Hyperlink"/>
          </w:rPr>
          <w:t>https://tailscale.com</w:t>
        </w:r>
      </w:hyperlink>
    </w:p>
    <w:p>
      <w:pPr>
        <w:pStyle w:val="BodyText"/>
        <w:spacing w:before="0" w:after="0"/>
        <w:rPr/>
      </w:pPr>
      <w:r>
        <w:rPr/>
        <w:t xml:space="preserve">[20] </w:t>
      </w:r>
      <w:r>
        <w:fldChar w:fldCharType="begin"/>
      </w:r>
      <w:r>
        <w:rPr>
          <w:rStyle w:val="Hyperlink"/>
        </w:rPr>
        <w:instrText xml:space="preserve"> HYPERLINK "https://www.serverman.co.uk/vpn/tailscale-review-vpn-replacement-uk-small-business/" \l ":~:text=Table_title:%20Tailscale%20Pricing:%20What%20Does%20It%20Actually,%7C%20Price:%20$18/user/month%20%7C%20Users:%20Unlimited%20%7C"</w:instrText>
      </w:r>
      <w:r>
        <w:rPr>
          <w:rStyle w:val="Hyperlink"/>
        </w:rPr>
        <w:fldChar w:fldCharType="separate"/>
      </w:r>
      <w:r>
        <w:rPr>
          <w:rStyle w:val="Hyperlink"/>
        </w:rPr>
        <w:t>https://www.serverman.co.uk</w:t>
      </w:r>
      <w:r>
        <w:rPr>
          <w:rStyle w:val="Hyperlink"/>
        </w:rPr>
        <w:fldChar w:fldCharType="end"/>
      </w:r>
    </w:p>
    <w:p>
      <w:pPr>
        <w:pStyle w:val="BodyText"/>
        <w:spacing w:before="0" w:after="0"/>
        <w:rPr/>
      </w:pPr>
      <w:r>
        <w:rPr/>
        <w:t xml:space="preserve">[21] </w:t>
      </w:r>
      <w:hyperlink r:id="rId46">
        <w:r>
          <w:rPr>
            <w:rStyle w:val="Hyperlink"/>
          </w:rPr>
          <w:t>https://www.g2.com</w:t>
        </w:r>
      </w:hyperlink>
    </w:p>
    <w:p>
      <w:pPr>
        <w:pStyle w:val="BodyText"/>
        <w:spacing w:before="0" w:after="0"/>
        <w:rPr/>
      </w:pPr>
      <w:r>
        <w:rPr/>
        <w:t xml:space="preserve">[22] </w:t>
      </w:r>
      <w:hyperlink r:id="rId47">
        <w:r>
          <w:rPr>
            <w:rStyle w:val="Hyperlink"/>
          </w:rPr>
          <w:t>https://www.metabase.com</w:t>
        </w:r>
      </w:hyperlink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**Conectividad:** Plan de Fibra Dedicada + respaldo Starlink para asegurar 0% de desconexión.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Normal"/>
        <w:numPr>
          <w:ilvl w:val="0"/>
          <w:numId w:val="0"/>
        </w:numPr>
        <w:spacing w:before="240" w:after="240"/>
        <w:ind w:hanging="0" w:left="240" w:right="240"/>
        <w:rPr>
          <w:b w:val="false"/>
        </w:rPr>
      </w:pPr>
      <w:r>
        <w:rPr>
          <w:b w:val="false"/>
        </w:rPr>
        <w:t xml:space="preserve">Esta proyección anual para el año 2026 contempla los costos estimados de los planes más populares en Caracas. Incluye el </w:t>
      </w:r>
      <w:r>
        <w:rPr>
          <w:b/>
        </w:rPr>
        <w:t>gasto inicial</w:t>
      </w:r>
      <w:r>
        <w:rPr>
          <w:b w:val="false"/>
        </w:rPr>
        <w:t xml:space="preserve"> (instalación y primer mes) y el </w:t>
      </w:r>
      <w:r>
        <w:rPr>
          <w:b/>
        </w:rPr>
        <w:t>costo total acumulado</w:t>
      </w:r>
      <w:r>
        <w:rPr>
          <w:b w:val="false"/>
        </w:rPr>
        <w:t xml:space="preserve"> tras 12 meses de servicio.</w:t>
      </w:r>
    </w:p>
    <w:p>
      <w:pPr>
        <w:pStyle w:val="Heading2"/>
        <w:spacing w:before="200" w:after="283"/>
        <w:ind w:hanging="0" w:left="0" w:right="0"/>
        <w:rPr/>
      </w:pPr>
      <w:r>
        <w:rPr/>
        <w:t xml:space="preserve">📅 </w:t>
      </w:r>
      <w:r>
        <w:rPr>
          <w:b/>
          <w:sz w:val="30"/>
        </w:rPr>
        <w:t>Proyección de Gastos Anuales (Cifras en USD)</w:t>
      </w:r>
    </w:p>
    <w:tbl>
      <w:tblPr>
        <w:tblW w:w="8640" w:type="dxa"/>
        <w:jc w:val="left"/>
        <w:tblInd w:w="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64"/>
        <w:gridCol w:w="1426"/>
        <w:gridCol w:w="1647"/>
        <w:gridCol w:w="2173"/>
        <w:gridCol w:w="1230"/>
      </w:tblGrid>
      <w:tr>
        <w:trPr/>
        <w:tc>
          <w:tcPr>
            <w:tcW w:w="2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tulodelatabla"/>
              <w:spacing w:before="0" w:after="200"/>
              <w:ind w:hanging="0" w:left="0" w:right="0"/>
              <w:jc w:val="left"/>
              <w:rPr/>
            </w:pPr>
            <w:r>
              <w:rPr/>
              <w:t xml:space="preserve">Proveedor [1, 2, 3, 4, 5]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tulodelatabla"/>
              <w:spacing w:before="0" w:after="200"/>
              <w:ind w:hanging="0" w:left="0" w:right="0"/>
              <w:jc w:val="left"/>
              <w:rPr/>
            </w:pPr>
            <w:r>
              <w:rPr/>
              <w:t>Plan Sugerido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tulodelatabla"/>
              <w:spacing w:before="0" w:after="200"/>
              <w:ind w:hanging="0" w:left="0" w:right="0"/>
              <w:jc w:val="left"/>
              <w:rPr/>
            </w:pPr>
            <w:r>
              <w:rPr/>
              <w:t>Instalación (Ref)</w:t>
            </w:r>
          </w:p>
        </w:tc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tulodelatabla"/>
              <w:spacing w:before="0" w:after="200"/>
              <w:ind w:hanging="0" w:left="0" w:right="0"/>
              <w:jc w:val="left"/>
              <w:rPr/>
            </w:pPr>
            <w:r>
              <w:rPr/>
              <w:t>Mensualidad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tul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Total Año 1</w:t>
            </w:r>
          </w:p>
        </w:tc>
      </w:tr>
      <w:tr>
        <w:trPr/>
        <w:tc>
          <w:tcPr>
            <w:tcW w:w="2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NetUno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400 Mbps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$40.00</w:t>
            </w:r>
          </w:p>
        </w:tc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$19.00 (Promo) / $29.00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$346.00</w:t>
            </w:r>
          </w:p>
        </w:tc>
      </w:tr>
      <w:tr>
        <w:trPr/>
        <w:tc>
          <w:tcPr>
            <w:tcW w:w="2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Inter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300 Mbps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$50.00</w:t>
            </w:r>
          </w:p>
        </w:tc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$33.00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$446.00</w:t>
            </w:r>
          </w:p>
        </w:tc>
      </w:tr>
      <w:tr>
        <w:trPr/>
        <w:tc>
          <w:tcPr>
            <w:tcW w:w="2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Aba Ultra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300 Mbps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$80.00</w:t>
            </w:r>
          </w:p>
        </w:tc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$16.00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$272.00</w:t>
            </w:r>
          </w:p>
        </w:tc>
      </w:tr>
      <w:tr>
        <w:trPr/>
        <w:tc>
          <w:tcPr>
            <w:tcW w:w="2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VNET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400 Mbps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$60.00</w:t>
            </w:r>
          </w:p>
        </w:tc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$35.00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$480.00</w:t>
            </w:r>
          </w:p>
        </w:tc>
      </w:tr>
      <w:tr>
        <w:trPr/>
        <w:tc>
          <w:tcPr>
            <w:tcW w:w="2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WOW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450 Mbps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$40.00</w:t>
            </w:r>
          </w:p>
        </w:tc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$30.00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$400.00</w:t>
            </w:r>
          </w:p>
        </w:tc>
      </w:tr>
      <w:tr>
        <w:trPr/>
        <w:tc>
          <w:tcPr>
            <w:tcW w:w="2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2NET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200 Mbps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$50.00</w:t>
            </w:r>
          </w:p>
        </w:tc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/>
            </w:pPr>
            <w:r>
              <w:rPr/>
              <w:t>$32.00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nidodelatabla"/>
              <w:spacing w:before="0" w:after="20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$434.00</w:t>
            </w:r>
          </w:p>
        </w:tc>
      </w:tr>
    </w:tbl>
    <w:p>
      <w:pPr>
        <w:pStyle w:val="Lneahorizontal"/>
        <w:rPr/>
      </w:pPr>
      <w:r>
        <w:rPr/>
      </w:r>
    </w:p>
    <w:p>
      <w:pPr>
        <w:pStyle w:val="Heading2"/>
        <w:spacing w:before="200" w:after="283"/>
        <w:ind w:hanging="0" w:left="0" w:right="0"/>
        <w:rPr/>
      </w:pPr>
      <w:r>
        <w:rPr/>
        <w:t xml:space="preserve">🔍 </w:t>
      </w:r>
      <w:r>
        <w:rPr>
          <w:b/>
          <w:sz w:val="30"/>
        </w:rPr>
        <w:t>Consideraciones de la Proyección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>
          <w:b/>
        </w:rPr>
        <w:t>Aba Ultra (CANTV):</w:t>
      </w:r>
      <w:r>
        <w:rPr/>
        <w:t xml:space="preserve"> Es la opción con el pago mensual más bajo, pero suele tener el costo de instalación más elevado y requiere que ya exista la infraestructura en tu edificio.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>
          <w:b/>
        </w:rPr>
        <w:t>NetUno:</w:t>
      </w:r>
      <w:r>
        <w:rPr/>
        <w:t xml:space="preserve"> La proyección incluye su promoción típica: </w:t>
      </w:r>
      <w:r>
        <w:rPr>
          <w:b/>
        </w:rPr>
        <w:t>$19</w:t>
      </w:r>
      <w:r>
        <w:rPr/>
        <w:t xml:space="preserve"> los primeros 3 meses y luego </w:t>
      </w:r>
      <w:r>
        <w:rPr>
          <w:b/>
        </w:rPr>
        <w:t>$29</w:t>
      </w:r>
      <w:r>
        <w:rPr/>
        <w:t>. Es una de las opciones más equilibradas en costo/beneficio.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>
          <w:b/>
        </w:rPr>
        <w:t>Inter:</w:t>
      </w:r>
      <w:r>
        <w:rPr/>
        <w:t xml:space="preserve"> El costo puede subir si decides financiar la instalación a través de apps como Cashea (disponible en varios aliados comerciales).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>
          <w:b/>
        </w:rPr>
        <w:t>VNET:</w:t>
      </w:r>
      <w:r>
        <w:rPr/>
        <w:t xml:space="preserve"> Sus precios suelen estar anclados al tipo de cambio oficial, por lo que el monto en dólares puede variar ligeramente mes a mes. [6, 7, 8]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</w:r>
    </w:p>
    <w:p>
      <w:pPr>
        <w:pStyle w:val="BodyText"/>
        <w:spacing w:before="0" w:after="0"/>
        <w:rPr/>
      </w:pPr>
      <w:r>
        <w:rPr/>
        <w:t xml:space="preserve">[1] </w:t>
      </w:r>
      <w:hyperlink r:id="rId48">
        <w:r>
          <w:rPr>
            <w:rStyle w:val="Hyperlink"/>
          </w:rPr>
          <w:t>https://www.facebook.com</w:t>
        </w:r>
      </w:hyperlink>
    </w:p>
    <w:p>
      <w:pPr>
        <w:pStyle w:val="BodyText"/>
        <w:spacing w:before="0" w:after="0"/>
        <w:rPr/>
      </w:pPr>
      <w:r>
        <w:rPr/>
        <w:t xml:space="preserve">[2] </w:t>
      </w:r>
      <w:hyperlink r:id="rId49">
        <w:r>
          <w:rPr>
            <w:rStyle w:val="Hyperlink"/>
          </w:rPr>
          <w:t>https://www.instagram.com</w:t>
        </w:r>
      </w:hyperlink>
    </w:p>
    <w:p>
      <w:pPr>
        <w:pStyle w:val="BodyText"/>
        <w:spacing w:before="0" w:after="0"/>
        <w:rPr/>
      </w:pPr>
      <w:r>
        <w:rPr/>
        <w:t xml:space="preserve">[3] </w:t>
      </w:r>
      <w:hyperlink r:id="rId50">
        <w:r>
          <w:rPr>
            <w:rStyle w:val="Hyperlink"/>
          </w:rPr>
          <w:t>https://wow.com.ve</w:t>
        </w:r>
      </w:hyperlink>
    </w:p>
    <w:p>
      <w:pPr>
        <w:pStyle w:val="BodyText"/>
        <w:spacing w:before="0" w:after="0"/>
        <w:rPr/>
      </w:pPr>
      <w:r>
        <w:rPr/>
        <w:t xml:space="preserve">[4] </w:t>
      </w:r>
      <w:hyperlink r:id="rId51">
        <w:r>
          <w:rPr>
            <w:rStyle w:val="Hyperlink"/>
          </w:rPr>
          <w:t>https://www.con-cafe.com</w:t>
        </w:r>
      </w:hyperlink>
    </w:p>
    <w:p>
      <w:pPr>
        <w:pStyle w:val="BodyText"/>
        <w:spacing w:before="0" w:after="0"/>
        <w:rPr/>
      </w:pPr>
      <w:r>
        <w:rPr/>
        <w:t xml:space="preserve">[5] </w:t>
      </w:r>
      <w:hyperlink r:id="rId52">
        <w:r>
          <w:rPr>
            <w:rStyle w:val="Hyperlink"/>
          </w:rPr>
          <w:t>https://elestimulo.com</w:t>
        </w:r>
      </w:hyperlink>
    </w:p>
    <w:p>
      <w:pPr>
        <w:pStyle w:val="BodyText"/>
        <w:spacing w:before="0" w:after="0"/>
        <w:rPr/>
      </w:pPr>
      <w:r>
        <w:rPr/>
        <w:t xml:space="preserve">[6] </w:t>
      </w:r>
      <w:r>
        <w:fldChar w:fldCharType="begin"/>
      </w:r>
      <w:r>
        <w:rPr>
          <w:rStyle w:val="Hyperlink"/>
        </w:rPr>
        <w:instrText xml:space="preserve"> HYPERLINK "https://vnet.com.ve/plan-residencial/" \l ":~:text=El%20precio%20mensual%20de%20nuestros%20planes%20de,14.700%2C00%20Bs.%20VNET%201%20G:%2021.000%2C00%20Bs."</w:instrText>
      </w:r>
      <w:r>
        <w:rPr>
          <w:rStyle w:val="Hyperlink"/>
        </w:rPr>
        <w:fldChar w:fldCharType="separate"/>
      </w:r>
      <w:r>
        <w:rPr>
          <w:rStyle w:val="Hyperlink"/>
        </w:rPr>
        <w:t>https://vnet.com.ve</w:t>
      </w:r>
      <w:r>
        <w:rPr>
          <w:rStyle w:val="Hyperlink"/>
        </w:rPr>
        <w:fldChar w:fldCharType="end"/>
      </w:r>
    </w:p>
    <w:p>
      <w:pPr>
        <w:pStyle w:val="BodyText"/>
        <w:spacing w:before="0" w:after="0"/>
        <w:rPr/>
      </w:pPr>
      <w:r>
        <w:rPr/>
        <w:t xml:space="preserve">[7] </w:t>
      </w:r>
      <w:hyperlink r:id="rId53">
        <w:r>
          <w:rPr>
            <w:rStyle w:val="Hyperlink"/>
          </w:rPr>
          <w:t>https://www.instagram.com</w:t>
        </w:r>
      </w:hyperlink>
    </w:p>
    <w:p>
      <w:pPr>
        <w:pStyle w:val="BodyText"/>
        <w:spacing w:before="0" w:after="0"/>
        <w:rPr/>
      </w:pPr>
      <w:r>
        <w:rPr/>
        <w:t xml:space="preserve">[8] </w:t>
      </w:r>
      <w:hyperlink r:id="rId54">
        <w:r>
          <w:rPr>
            <w:rStyle w:val="Hyperlink"/>
          </w:rPr>
          <w:t>https://www.instagram.com</w:t>
        </w:r>
      </w:hyperlink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Dominio “itbmaritimeservices.com”</w:t>
        <w:b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05250" cy="4391025"/>
            <wp:effectExtent l="0" t="0" r="0" b="0"/>
            <wp:wrapSquare wrapText="largest"/>
            <wp:docPr id="17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6. ESCENARIOS DE COSTOS Y ANÁLISIS DE SENSIBILIDAD</w:t>
      </w:r>
    </w:p>
    <w:p>
      <w:pPr>
        <w:pStyle w:val="Normal"/>
        <w:rPr/>
      </w:pPr>
      <w:r>
        <w:rPr/>
        <w:t>1. Escenario Base (Actual): USD $48,000. Inversión equilibrada con equipos de última generación.</w:t>
      </w:r>
    </w:p>
    <w:p>
      <w:pPr>
        <w:pStyle w:val="Normal"/>
        <w:rPr/>
      </w:pPr>
      <w:r>
        <w:rPr/>
        <w:t>2. Escenario Optimista (-15%): USD $41,000. Optimización mediante proveedores locales y ajustes en mobiliario.</w:t>
      </w:r>
    </w:p>
    <w:p>
      <w:pPr>
        <w:pStyle w:val="Normal"/>
        <w:rPr/>
      </w:pPr>
      <w:r>
        <w:rPr/>
        <w:t>3. Escenario Conservador (+20%): USD $58,000. Incluye upgrades en servidores y contingencias por inflación de hardware.</w:t>
      </w:r>
    </w:p>
    <w:p>
      <w:pPr>
        <w:pStyle w:val="Heading1"/>
        <w:rPr/>
      </w:pPr>
      <w:r>
        <w:rPr/>
        <w:t>7. PLAN DE IMPLEMENTACIÓN POR FASES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Empresa (Vescis.Space)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Fase 1: Preparación y Adquisiciones Críticas (Semana 1-2)</w:t>
      </w:r>
    </w:p>
    <w:p>
      <w:pPr>
        <w:pStyle w:val="ListBullet"/>
        <w:numPr>
          <w:ilvl w:val="0"/>
          <w:numId w:val="1"/>
        </w:numPr>
        <w:rPr/>
      </w:pPr>
      <w:r>
        <w:rPr/>
        <w:t>Adquisición de hardware crítico (</w:t>
      </w:r>
      <w:r>
        <w:rPr/>
        <w:t xml:space="preserve">DevPCp`s, </w:t>
      </w:r>
      <w:r>
        <w:rPr/>
        <w:t>Laptops y Servidor).</w:t>
      </w:r>
    </w:p>
    <w:p>
      <w:pPr>
        <w:pStyle w:val="ListBullet"/>
        <w:numPr>
          <w:ilvl w:val="0"/>
          <w:numId w:val="1"/>
        </w:numPr>
        <w:rPr/>
      </w:pPr>
      <w:r>
        <w:rPr/>
        <w:t>Contratación de servicios de conectividad.</w:t>
      </w:r>
    </w:p>
    <w:p>
      <w:pPr>
        <w:pStyle w:val="ListBullet"/>
        <w:numPr>
          <w:ilvl w:val="0"/>
          <w:numId w:val="1"/>
        </w:numPr>
        <w:rPr/>
      </w:pPr>
      <w:r>
        <w:rPr/>
        <w:t>**Entregable:** Inventario de activos inicial.</w:t>
      </w:r>
    </w:p>
    <w:p>
      <w:pPr>
        <w:pStyle w:val="Heading2"/>
        <w:rPr/>
      </w:pPr>
      <w:r>
        <w:rPr/>
        <w:t>Fase 2: Instalación e Infraestructura (Semana 2-3)</w:t>
      </w:r>
    </w:p>
    <w:p>
      <w:pPr>
        <w:pStyle w:val="ListBullet"/>
        <w:numPr>
          <w:ilvl w:val="0"/>
          <w:numId w:val="1"/>
        </w:numPr>
        <w:rPr/>
      </w:pPr>
      <w:r>
        <w:rPr/>
        <w:t>Cableado estructurado y configuración de servidores.</w:t>
      </w:r>
    </w:p>
    <w:p>
      <w:pPr>
        <w:pStyle w:val="ListBullet"/>
        <w:numPr>
          <w:ilvl w:val="0"/>
          <w:numId w:val="1"/>
        </w:numPr>
        <w:rPr/>
      </w:pPr>
      <w:r>
        <w:rPr/>
        <w:t>Montaje del mobiliario Gamer RGB y adecuación eléctrica.</w:t>
      </w:r>
    </w:p>
    <w:p>
      <w:pPr>
        <w:pStyle w:val="ListBullet"/>
        <w:numPr>
          <w:ilvl w:val="0"/>
          <w:numId w:val="1"/>
        </w:numPr>
        <w:rPr/>
      </w:pPr>
      <w:r>
        <w:rPr/>
        <w:t>**Entregable:** Red operativa y puestos de trabajo físicos.</w:t>
      </w:r>
    </w:p>
    <w:p>
      <w:pPr>
        <w:pStyle w:val="Heading2"/>
        <w:rPr/>
      </w:pPr>
      <w:r>
        <w:rPr/>
        <w:t>Fase 3: Puesta en Marcha (Semana 3-4)</w:t>
      </w:r>
    </w:p>
    <w:p>
      <w:pPr>
        <w:pStyle w:val="ListBullet"/>
        <w:numPr>
          <w:ilvl w:val="0"/>
          <w:numId w:val="1"/>
        </w:numPr>
        <w:rPr/>
      </w:pPr>
      <w:r>
        <w:rPr/>
        <w:t>Migración de datos a la nube (Microsoft 365 / Dropbox).</w:t>
      </w:r>
    </w:p>
    <w:p>
      <w:pPr>
        <w:pStyle w:val="ListBullet"/>
        <w:numPr>
          <w:ilvl w:val="0"/>
          <w:numId w:val="1"/>
        </w:numPr>
        <w:rPr/>
      </w:pPr>
      <w:r>
        <w:rPr/>
        <w:t>Capacitación del personal de logística e inspectores.</w:t>
      </w:r>
    </w:p>
    <w:p>
      <w:pPr>
        <w:pStyle w:val="ListBullet"/>
        <w:numPr>
          <w:ilvl w:val="0"/>
          <w:numId w:val="1"/>
        </w:numPr>
        <w:rPr/>
      </w:pPr>
      <w:r>
        <w:rPr/>
        <w:t>**Entregable:** Funcionamiento total de los sistemas de ITB.</w:t>
      </w:r>
    </w:p>
    <w:p>
      <w:pPr>
        <w:pStyle w:val="Heading1"/>
        <w:rPr/>
      </w:pPr>
      <w:r>
        <w:rPr/>
        <w:t>8. PROCESO DE SELECCIÓN DE PROVEEDORES</w:t>
      </w:r>
    </w:p>
    <w:p>
      <w:pPr>
        <w:pStyle w:val="Normal"/>
        <w:rPr/>
      </w:pPr>
      <w:r>
        <w:rPr/>
        <w:t>Para garantizar la calidad de ITB, se aplicará una matriz de decisión:</w:t>
      </w:r>
    </w:p>
    <w:p>
      <w:pPr>
        <w:pStyle w:val="ListBullet"/>
        <w:numPr>
          <w:ilvl w:val="0"/>
          <w:numId w:val="1"/>
        </w:numPr>
        <w:rPr/>
      </w:pPr>
      <w:r>
        <w:rPr/>
        <w:t>**TCO (Costo Total de Propiedad):** 40%. Evaluamos no solo la compra, sino el mantenimiento.</w:t>
      </w:r>
    </w:p>
    <w:p>
      <w:pPr>
        <w:pStyle w:val="ListBullet"/>
        <w:numPr>
          <w:ilvl w:val="0"/>
          <w:numId w:val="1"/>
        </w:numPr>
        <w:rPr/>
      </w:pPr>
      <w:r>
        <w:rPr/>
        <w:t>**SLA (Soporte Técnico):** 20%. Respuesta técnica en menos de 4 horas para infraestructura crítica.</w:t>
      </w:r>
    </w:p>
    <w:p>
      <w:pPr>
        <w:pStyle w:val="ListBullet"/>
        <w:numPr>
          <w:ilvl w:val="0"/>
          <w:numId w:val="1"/>
        </w:numPr>
        <w:rPr/>
      </w:pPr>
      <w:r>
        <w:rPr/>
        <w:t>**Tiempo de Entrega:** 15%. Crucial para cumplir el timeline de 30 días.</w:t>
      </w:r>
    </w:p>
    <w:p>
      <w:pPr>
        <w:pStyle w:val="ListBullet"/>
        <w:numPr>
          <w:ilvl w:val="0"/>
          <w:numId w:val="1"/>
        </w:numPr>
        <w:rPr/>
      </w:pPr>
      <w:r>
        <w:rPr/>
        <w:t>**Experiencia en Sector:** 15%. Proveedores que entiendan la necesidad marítima.</w:t>
      </w:r>
    </w:p>
    <w:p>
      <w:pPr>
        <w:pStyle w:val="Heading1"/>
        <w:rPr/>
      </w:pPr>
      <w:r>
        <w:rPr/>
        <w:t>9. GESTIÓN DE RIESGOS Y MITIGACIONES</w:t>
      </w:r>
    </w:p>
    <w:p>
      <w:pPr>
        <w:pStyle w:val="ListBullet"/>
        <w:numPr>
          <w:ilvl w:val="0"/>
          <w:numId w:val="1"/>
        </w:numPr>
        <w:rPr/>
      </w:pPr>
      <w:r>
        <w:rPr/>
        <w:t>**Riesgo 1: Retraso en importación de equipos.** *Mitigación:* Compras directas a stock local garantizado.</w:t>
      </w:r>
    </w:p>
    <w:p>
      <w:pPr>
        <w:pStyle w:val="ListBullet"/>
        <w:numPr>
          <w:ilvl w:val="0"/>
          <w:numId w:val="1"/>
        </w:numPr>
        <w:rPr/>
      </w:pPr>
      <w:r>
        <w:rPr/>
        <w:t>**Riesgo 2: Falla en conectividad.** *Mitigación:* Implementación de Starlink como failover automático ante caída de fibra.</w:t>
      </w:r>
    </w:p>
    <w:p>
      <w:pPr>
        <w:pStyle w:val="ListBullet"/>
        <w:numPr>
          <w:ilvl w:val="0"/>
          <w:numId w:val="1"/>
        </w:numPr>
        <w:rPr/>
      </w:pPr>
      <w:r>
        <w:rPr/>
        <w:t>**Riesgo 3: Errores en migración de datos.** *Mitigación:* Backups redundantes en el NAS y nube antes de mover información.</w:t>
      </w:r>
    </w:p>
    <w:p>
      <w:pPr>
        <w:pStyle w:val="Heading1"/>
        <w:rPr/>
      </w:pPr>
      <w:r>
        <w:rPr/>
        <w:t>10. CRITERIOS DE ACEPTACIÓN Y CIERRE</w:t>
      </w:r>
    </w:p>
    <w:p>
      <w:pPr>
        <w:pStyle w:val="Normal"/>
        <w:rPr/>
      </w:pPr>
      <w:r>
        <w:rPr/>
        <w:t>El proyecto se dará por cerrado cuando:</w:t>
      </w:r>
    </w:p>
    <w:p>
      <w:pPr>
        <w:pStyle w:val="Normal"/>
        <w:rPr/>
      </w:pPr>
      <w:r>
        <w:rPr/>
        <w:t>1. Todos los puestos de trabajo estén operativos y conectados a la red.</w:t>
      </w:r>
    </w:p>
    <w:p>
      <w:pPr>
        <w:pStyle w:val="Normal"/>
        <w:rPr/>
      </w:pPr>
      <w:r>
        <w:rPr/>
        <w:t>2. Los inspectores puedan generar y subir informes desde puerto de forma inalámbrica.</w:t>
      </w:r>
    </w:p>
    <w:p>
      <w:pPr>
        <w:pStyle w:val="Normal"/>
        <w:rPr/>
      </w:pPr>
      <w:r>
        <w:rPr/>
        <w:t>3. Se entregue el manual de políticas de IT y seguridad a la Dra. Beda.</w:t>
      </w:r>
    </w:p>
    <w:p>
      <w:pPr>
        <w:pStyle w:val="Heading1"/>
        <w:rPr/>
      </w:pPr>
      <w:r>
        <w:rPr/>
        <w:t>11. ANEXOS</w:t>
      </w:r>
    </w:p>
    <w:p>
      <w:pPr>
        <w:pStyle w:val="ListBullet"/>
        <w:numPr>
          <w:ilvl w:val="0"/>
          <w:numId w:val="1"/>
        </w:numPr>
        <w:rPr/>
      </w:pPr>
      <w:r>
        <w:rPr/>
        <w:t>**Anexo A:** Organigrama de la oficina técnica.</w:t>
      </w:r>
    </w:p>
    <w:p>
      <w:pPr>
        <w:pStyle w:val="ListBullet"/>
        <w:numPr>
          <w:ilvl w:val="0"/>
          <w:numId w:val="1"/>
        </w:numPr>
        <w:rPr/>
      </w:pPr>
      <w:r>
        <w:rPr/>
        <w:t>**Anexo B:** Matriz RACI (Responsables, Consultados e Informados).</w:t>
      </w:r>
    </w:p>
    <w:p>
      <w:pPr>
        <w:pStyle w:val="ListBullet"/>
        <w:numPr>
          <w:ilvl w:val="0"/>
          <w:numId w:val="1"/>
        </w:numPr>
        <w:rPr/>
      </w:pPr>
      <w:r>
        <w:rPr/>
        <w:t>**Anexo C:** Lista de proveedores recomendados (MercadoLibre / Amazon Business).</w:t>
      </w:r>
    </w:p>
    <w:p>
      <w:pPr>
        <w:pStyle w:val="Heading1"/>
        <w:rPr/>
      </w:pPr>
      <w:r>
        <w:rPr/>
        <w:t>12. CONTROL DE CAMBIOS</w:t>
      </w:r>
    </w:p>
    <w:p>
      <w:pPr>
        <w:pStyle w:val="ListBullet"/>
        <w:numPr>
          <w:ilvl w:val="0"/>
          <w:numId w:val="1"/>
        </w:numPr>
        <w:rPr/>
      </w:pPr>
      <w:r>
        <w:rPr/>
        <w:t>**v1.0 (2026-04-16):** Emisión inicial consolidada del informe técnico.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image" Target="media/image1.png"/><Relationship Id="rId4" Type="http://schemas.openxmlformats.org/officeDocument/2006/relationships/hyperlink" Target="" TargetMode="External"/><Relationship Id="rId5" Type="http://schemas.openxmlformats.org/officeDocument/2006/relationships/image" Target="media/image2.png"/><Relationship Id="rId6" Type="http://schemas.openxmlformats.org/officeDocument/2006/relationships/hyperlink" Target="" TargetMode="External"/><Relationship Id="rId7" Type="http://schemas.openxmlformats.org/officeDocument/2006/relationships/image" Target="media/image3.png"/><Relationship Id="rId8" Type="http://schemas.openxmlformats.org/officeDocument/2006/relationships/hyperlink" Target="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" TargetMode="External"/><Relationship Id="rId12" Type="http://schemas.openxmlformats.org/officeDocument/2006/relationships/image" Target="media/image6.png"/><Relationship Id="rId13" Type="http://schemas.openxmlformats.org/officeDocument/2006/relationships/hyperlink" Target="https://sigmatiendas.com/" TargetMode="External"/><Relationship Id="rId14" Type="http://schemas.openxmlformats.org/officeDocument/2006/relationships/hyperlink" Target="" TargetMode="External"/><Relationship Id="rId15" Type="http://schemas.openxmlformats.org/officeDocument/2006/relationships/image" Target="media/image7.png"/><Relationship Id="rId16" Type="http://schemas.openxmlformats.org/officeDocument/2006/relationships/hyperlink" Target="https://soytechno.com/" TargetMode="External"/><Relationship Id="rId17" Type="http://schemas.openxmlformats.org/officeDocument/2006/relationships/hyperlink" Target="" TargetMode="External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" TargetMode="External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hyperlink" Target="" TargetMode="External"/><Relationship Id="rId27" Type="http://schemas.openxmlformats.org/officeDocument/2006/relationships/image" Target="media/image15.png"/><Relationship Id="rId28" Type="http://schemas.openxmlformats.org/officeDocument/2006/relationships/hyperlink" Target="" TargetMode="External"/><Relationship Id="rId29" Type="http://schemas.openxmlformats.org/officeDocument/2006/relationships/image" Target="media/image16.png"/><Relationship Id="rId30" Type="http://schemas.openxmlformats.org/officeDocument/2006/relationships/hyperlink" Target="https://www.silvertouchtech.co.uk/blog/odoo-erp-pricing-list-odoo-implementation-and-license-cost/" TargetMode="External"/><Relationship Id="rId31" Type="http://schemas.openxmlformats.org/officeDocument/2006/relationships/hyperlink" Target="https://knowledge.workspace.google.com/admin/billing/understand-google-workspace-bills-and-charges" TargetMode="External"/><Relationship Id="rId32" Type="http://schemas.openxmlformats.org/officeDocument/2006/relationships/hyperlink" Target="https://www.softwareadvice.com/product/460664-ISOTools/" TargetMode="External"/><Relationship Id="rId33" Type="http://schemas.openxmlformats.org/officeDocument/2006/relationships/hyperlink" Target="https://www.youtube.com/watch?v=gVefqHBBHx8&amp;t=682" TargetMode="External"/><Relationship Id="rId34" Type="http://schemas.openxmlformats.org/officeDocument/2006/relationships/hyperlink" Target="https://www.techjockey.com/detail/tailscale" TargetMode="External"/><Relationship Id="rId35" Type="http://schemas.openxmlformats.org/officeDocument/2006/relationships/hyperlink" Target="https://www.capterra.ie/compare/154905/1011990/veeam-availability-suite/vs/veeam-backup-for-microsoft-office-365" TargetMode="External"/><Relationship Id="rId36" Type="http://schemas.openxmlformats.org/officeDocument/2006/relationships/hyperlink" Target="https://www.shoviv.com/blog/google-workspace-gmail-for-business-pricing-plans/" TargetMode="External"/><Relationship Id="rId37" Type="http://schemas.openxmlformats.org/officeDocument/2006/relationships/hyperlink" Target="https://www.veeam.com/products/saas/backup-microsoft-office-365.html" TargetMode="External"/><Relationship Id="rId38" Type="http://schemas.openxmlformats.org/officeDocument/2006/relationships/hyperlink" Target="https://www.candidroot.com/blog/our-candidroot-blog-1/odoo-enterprise-pricing-breakdown-799" TargetMode="External"/><Relationship Id="rId39" Type="http://schemas.openxmlformats.org/officeDocument/2006/relationships/hyperlink" Target="https://www.odoo.com/pricing" TargetMode="External"/><Relationship Id="rId40" Type="http://schemas.openxmlformats.org/officeDocument/2006/relationships/hyperlink" Target="https://www.whizzbridge.com/blog/odoo-pricing" TargetMode="External"/><Relationship Id="rId41" Type="http://schemas.openxmlformats.org/officeDocument/2006/relationships/hyperlink" Target="https://www.getapp.za.com/software/2073416/isotools" TargetMode="External"/><Relationship Id="rId42" Type="http://schemas.openxmlformats.org/officeDocument/2006/relationships/hyperlink" Target="https://boyangcs.com/odoo-erp-implementation-cost/" TargetMode="External"/><Relationship Id="rId43" Type="http://schemas.openxmlformats.org/officeDocument/2006/relationships/hyperlink" Target="https://www.xda-developers.com/buying-a-nas-can-save-you-money-on-cloud-storage/" TargetMode="External"/><Relationship Id="rId44" Type="http://schemas.openxmlformats.org/officeDocument/2006/relationships/hyperlink" Target="https://www.goodcloudstorage.net/nas-or-cloud-storage-for-home/" TargetMode="External"/><Relationship Id="rId45" Type="http://schemas.openxmlformats.org/officeDocument/2006/relationships/hyperlink" Target="https://tailscale.com/blog/2021-06-new-pricing" TargetMode="External"/><Relationship Id="rId46" Type="http://schemas.openxmlformats.org/officeDocument/2006/relationships/hyperlink" Target="https://www.g2.com/products/kpler-marinetraffic/pricing" TargetMode="External"/><Relationship Id="rId47" Type="http://schemas.openxmlformats.org/officeDocument/2006/relationships/hyperlink" Target="https://www.metabase.com/pricing/" TargetMode="External"/><Relationship Id="rId48" Type="http://schemas.openxmlformats.org/officeDocument/2006/relationships/hyperlink" Target="https://www.facebook.com/61556998290440/photos/-internet-wow-100-fibra-&#243;pticacon&#233;ctate-sin-l&#237;mites-y-vive-un-2026-m&#225;s-r&#225;pido-es/122276030450233276/" TargetMode="External"/><Relationship Id="rId49" Type="http://schemas.openxmlformats.org/officeDocument/2006/relationships/hyperlink" Target="https://www.instagram.com/reel/DPeqvXYCcHU/" TargetMode="External"/><Relationship Id="rId50" Type="http://schemas.openxmlformats.org/officeDocument/2006/relationships/hyperlink" Target="https://wow.com.ve/" TargetMode="External"/><Relationship Id="rId51" Type="http://schemas.openxmlformats.org/officeDocument/2006/relationships/hyperlink" Target="https://www.con-cafe.com/2020/11/04/fibranet-instalacion-y-mensualidad-de-fibra-optica-de-netuno/" TargetMode="External"/><Relationship Id="rId52" Type="http://schemas.openxmlformats.org/officeDocument/2006/relationships/hyperlink" Target="https://elestimulo.com/elinteres/de-interes/2026-04-03/internet-en-caracas-cuales-son-las-opciones-y-sus-precios/" TargetMode="External"/><Relationship Id="rId53" Type="http://schemas.openxmlformats.org/officeDocument/2006/relationships/hyperlink" Target="https://www.instagram.com/p/DTOoXauEVBD/" TargetMode="External"/><Relationship Id="rId54" Type="http://schemas.openxmlformats.org/officeDocument/2006/relationships/hyperlink" Target="https://www.instagram.com/p/DVbg0GhEe_y/" TargetMode="External"/><Relationship Id="rId55" Type="http://schemas.openxmlformats.org/officeDocument/2006/relationships/image" Target="media/image17.png"/><Relationship Id="rId56" Type="http://schemas.openxmlformats.org/officeDocument/2006/relationships/numbering" Target="numbering.xml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<Relationship Id="rId6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17</Pages>
  <Words>1404</Words>
  <Characters>10373</Characters>
  <CharactersWithSpaces>11520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2026-04-16T12:45:15Z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