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>Data point:</w:t>
      </w:r>
      <w:r>
        <w:rPr>
          <w:rtl w:val="0"/>
          <w:lang w:val="de-DE"/>
        </w:rPr>
        <w:tab/>
        <w:tab/>
        <w:tab/>
        <w:t>Gender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Data to be entered:</w:t>
      </w:r>
      <w:r>
        <w:rPr>
          <w:rtl w:val="0"/>
          <w:lang w:val="da-DK"/>
        </w:rPr>
        <w:tab/>
        <w:t>Female</w:t>
      </w:r>
    </w:p>
    <w:p>
      <w:pPr>
        <w:pStyle w:val="Body"/>
        <w:bidi w:val="0"/>
      </w:pPr>
    </w:p>
    <w:tbl>
      <w:tblPr>
        <w:tblW w:w="1172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2537"/>
        <w:gridCol w:w="2151"/>
        <w:gridCol w:w="2710"/>
        <w:gridCol w:w="2218"/>
        <w:gridCol w:w="2104"/>
      </w:tblGrid>
      <w:tr>
        <w:tblPrEx>
          <w:shd w:val="clear" w:color="auto" w:fill="bdc0bf"/>
        </w:tblPrEx>
        <w:trPr>
          <w:trHeight w:val="500" w:hRule="atLeast"/>
          <w:tblHeader/>
        </w:trPr>
        <w:tc>
          <w:tcPr>
            <w:tcW w:type="dxa" w:w="25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keepNext w:val="1"/>
              <w:jc w:val="center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Input method</w:t>
            </w:r>
          </w:p>
        </w:tc>
        <w:tc>
          <w:tcPr>
            <w:tcW w:type="dxa" w:w="21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keepNext w:val="1"/>
              <w:jc w:val="center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How many clicks/gestures?</w:t>
            </w:r>
          </w:p>
        </w:tc>
        <w:tc>
          <w:tcPr>
            <w:tcW w:type="dxa" w:w="27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keepNext w:val="1"/>
              <w:jc w:val="center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How well does it help prevent errors?</w:t>
            </w:r>
          </w:p>
        </w:tc>
        <w:tc>
          <w:tcPr>
            <w:tcW w:type="dxa" w:w="22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keepNext w:val="1"/>
              <w:jc w:val="center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How much guidance does it offer users?</w:t>
            </w:r>
          </w:p>
        </w:tc>
        <w:tc>
          <w:tcPr>
            <w:tcW w:type="dxa" w:w="2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keepNext w:val="1"/>
              <w:jc w:val="center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rtl w:val="0"/>
              </w:rPr>
              <w:t>Other comments?</w:t>
            </w:r>
          </w:p>
        </w:tc>
      </w:tr>
      <w:tr>
        <w:tblPrEx>
          <w:shd w:val="clear" w:color="auto" w:fill="auto"/>
        </w:tblPrEx>
        <w:trPr>
          <w:trHeight w:val="2449" w:hRule="atLeast"/>
        </w:trPr>
        <w:tc>
          <w:tcPr>
            <w:tcW w:type="dxa" w:w="25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Text box, with virtual keyboard.</w:t>
            </w:r>
          </w:p>
          <w:p>
            <w:pPr>
              <w:pStyle w:val="Body"/>
            </w:pPr>
            <w:r>
              <w:rPr>
                <w:sz w:val="20"/>
                <w:szCs w:val="20"/>
              </w:rPr>
              <w:drawing>
                <wp:inline distT="0" distB="0" distL="0" distR="0">
                  <wp:extent cx="1054101" cy="1208547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Screen Shot 2018-03-19 at 8.39.36 AM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1" cy="120854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spacing w:line="3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  <w:rtl w:val="0"/>
              </w:rPr>
              <w:t>1 (click in field)</w:t>
            </w:r>
          </w:p>
          <w:p>
            <w:pPr>
              <w:pStyle w:val="Free Form"/>
              <w:spacing w:line="3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  <w:rtl w:val="0"/>
              </w:rPr>
              <w:t>6 (character strokes)</w:t>
            </w:r>
          </w:p>
          <w:p>
            <w:pPr>
              <w:pStyle w:val="Free Form"/>
              <w:spacing w:line="3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  <w:rtl w:val="0"/>
              </w:rPr>
              <w:t>Total 7 gestures/clicks</w:t>
            </w:r>
          </w:p>
        </w:tc>
        <w:tc>
          <w:tcPr>
            <w:tcW w:type="dxa" w:w="27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spacing w:line="2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  <w:rtl w:val="0"/>
              </w:rPr>
              <w:t>It doesn't - users can type anything in the field</w:t>
            </w:r>
          </w:p>
        </w:tc>
        <w:tc>
          <w:tcPr>
            <w:tcW w:type="dxa" w:w="22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spacing w:line="2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  <w:rtl w:val="0"/>
              </w:rPr>
              <w:t>It doesn't, unless you add support text.</w:t>
            </w:r>
          </w:p>
        </w:tc>
        <w:tc>
          <w:tcPr>
            <w:tcW w:type="dxa" w:w="2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spacing w:line="2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  <w:rtl w:val="0"/>
              </w:rPr>
              <w:t>Supports any input, this including non-binary gender inputs.</w:t>
            </w:r>
          </w:p>
        </w:tc>
      </w:tr>
      <w:tr>
        <w:tblPrEx>
          <w:shd w:val="clear" w:color="auto" w:fill="auto"/>
        </w:tblPrEx>
        <w:trPr>
          <w:trHeight w:val="2229" w:hRule="atLeast"/>
        </w:trPr>
        <w:tc>
          <w:tcPr>
            <w:tcW w:type="dxa" w:w="25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n-US"/>
              </w:rPr>
              <w:t>Drop down box, with spinner</w:t>
            </w:r>
          </w:p>
          <w:p>
            <w:pPr>
              <w:pStyle w:val="Body"/>
            </w:pPr>
            <w:r>
              <w:rPr>
                <w:sz w:val="20"/>
                <w:szCs w:val="20"/>
              </w:rPr>
              <w:drawing>
                <wp:inline distT="0" distB="0" distL="0" distR="0">
                  <wp:extent cx="1092201" cy="1068457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Screen Shot 2018-03-19 at 8.40.31 AM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1" cy="10684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spacing w:line="3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  <w:rtl w:val="0"/>
              </w:rPr>
              <w:t>1 (click in field)</w:t>
            </w:r>
          </w:p>
          <w:p>
            <w:pPr>
              <w:pStyle w:val="Free Form"/>
              <w:spacing w:line="3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  <w:rtl w:val="0"/>
              </w:rPr>
              <w:t>1 (click to select female)</w:t>
            </w:r>
          </w:p>
          <w:p>
            <w:pPr>
              <w:pStyle w:val="Free Form"/>
              <w:spacing w:line="3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  <w:rtl w:val="0"/>
              </w:rPr>
              <w:t>Total 2 clicks/gestures</w:t>
            </w:r>
          </w:p>
        </w:tc>
        <w:tc>
          <w:tcPr>
            <w:tcW w:type="dxa" w:w="27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spacing w:line="2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  <w:rtl w:val="0"/>
              </w:rPr>
              <w:t>You can only pick one of the approved options</w:t>
            </w:r>
          </w:p>
        </w:tc>
        <w:tc>
          <w:tcPr>
            <w:tcW w:type="dxa" w:w="22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spacing w:line="2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  <w:rtl w:val="0"/>
              </w:rPr>
              <w:t>The text in the field before something is selected can offer guidance.</w:t>
            </w:r>
          </w:p>
        </w:tc>
        <w:tc>
          <w:tcPr>
            <w:tcW w:type="dxa" w:w="2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spacing w:line="2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  <w:rtl w:val="0"/>
              </w:rPr>
              <w:t>You must ensure all options are included in the list, or at least provide an 'other' option.</w:t>
            </w:r>
          </w:p>
        </w:tc>
      </w:tr>
      <w:tr>
        <w:tblPrEx>
          <w:shd w:val="clear" w:color="auto" w:fill="auto"/>
        </w:tblPrEx>
        <w:trPr>
          <w:trHeight w:val="1820" w:hRule="atLeast"/>
        </w:trPr>
        <w:tc>
          <w:tcPr>
            <w:tcW w:type="dxa" w:w="25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it-IT"/>
              </w:rPr>
              <w:t>Radio buttons</w:t>
            </w:r>
          </w:p>
          <w:p>
            <w:pPr>
              <w:pStyle w:val="Body"/>
            </w:pPr>
            <w:r>
              <w:rPr>
                <w:sz w:val="20"/>
                <w:szCs w:val="20"/>
              </w:rPr>
              <w:drawing>
                <wp:inline distT="0" distB="0" distL="0" distR="0">
                  <wp:extent cx="1471415" cy="635384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Screen Shot 2018-03-19 at 8.14.28 AM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415" cy="63538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spacing w:after="240" w:line="3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  <w:rtl w:val="0"/>
                <w:lang w:val="en-US"/>
              </w:rPr>
              <w:t>1 (click on option)</w:t>
            </w:r>
            <w:r>
              <w:rPr>
                <w:rFonts w:ascii="Helvetica Neue" w:cs="Helvetica Neue" w:hAnsi="Helvetica Neue" w:eastAsia="Helvetica Neue"/>
                <w:color w:val="2d3b45"/>
                <w:sz w:val="20"/>
                <w:szCs w:val="20"/>
              </w:rPr>
              <w:br w:type="textWrapping"/>
            </w:r>
            <w:r>
              <w:rPr>
                <w:rFonts w:ascii="Helvetica Neue" w:hAnsi="Helvetica Neue"/>
                <w:color w:val="2d3b45"/>
                <w:sz w:val="20"/>
                <w:szCs w:val="20"/>
                <w:rtl w:val="0"/>
                <w:lang w:val="es-ES_tradnl"/>
              </w:rPr>
              <w:t>Total 1</w:t>
            </w:r>
            <w:r>
              <w:rPr>
                <w:rFonts w:ascii="Helvetica Neue" w:hAnsi="Helvetica Neue" w:hint="default"/>
                <w:color w:val="2d3b45"/>
                <w:sz w:val="20"/>
                <w:szCs w:val="20"/>
                <w:rtl w:val="0"/>
              </w:rPr>
              <w:t> </w:t>
            </w:r>
            <w:r>
              <w:rPr>
                <w:rFonts w:ascii="Helvetica Neue" w:hAnsi="Helvetica Neue"/>
                <w:color w:val="2d3b45"/>
                <w:sz w:val="20"/>
                <w:szCs w:val="20"/>
                <w:rtl w:val="0"/>
                <w:lang w:val="en-US"/>
              </w:rPr>
              <w:t>click</w:t>
            </w:r>
          </w:p>
        </w:tc>
        <w:tc>
          <w:tcPr>
            <w:tcW w:type="dxa" w:w="27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spacing w:line="2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  <w:rtl w:val="0"/>
              </w:rPr>
              <w:t>You can only pick one of the approved options.</w:t>
            </w:r>
          </w:p>
          <w:p>
            <w:pPr>
              <w:pStyle w:val="Free Form"/>
              <w:spacing w:line="2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  <w:rtl w:val="0"/>
              </w:rPr>
              <w:t>BUT, you must have one selected by default, so users may accidentally skip the question and leave the wrong item selected.</w:t>
            </w:r>
          </w:p>
        </w:tc>
        <w:tc>
          <w:tcPr>
            <w:tcW w:type="dxa" w:w="22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spacing w:line="2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  <w:rtl w:val="0"/>
              </w:rPr>
              <w:t>All options are exposed, so users know what their choices are</w:t>
            </w:r>
          </w:p>
        </w:tc>
        <w:tc>
          <w:tcPr>
            <w:tcW w:type="dxa" w:w="21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spacing w:line="260" w:lineRule="atLeast"/>
            </w:pPr>
            <w:r>
              <w:rPr>
                <w:rFonts w:ascii="Helvetica Neue" w:hAnsi="Helvetica Neue"/>
                <w:color w:val="2d3b45"/>
                <w:sz w:val="20"/>
                <w:szCs w:val="20"/>
                <w:rtl w:val="0"/>
              </w:rPr>
              <w:t>You must ensure all options are included in the list, or at least provide an 'other' option.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  <w:rtl w:val="0"/>
          <w:lang w:val="en-US"/>
        </w:rPr>
        <w:t>Recommendation:</w:t>
        <w:tab/>
      </w:r>
      <w:r>
        <w:rPr>
          <w:b w:val="0"/>
          <w:bCs w:val="0"/>
          <w:rtl w:val="0"/>
        </w:rPr>
        <w:tab/>
        <w:t>Drop down box</w:t>
      </w:r>
    </w:p>
    <w:sectPr>
      <w:headerReference w:type="default" r:id="rId7"/>
      <w:footerReference w:type="default" r:id="rId8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