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83D9F" w14:textId="77777777" w:rsidR="005F7184" w:rsidRDefault="00F12552">
      <w:pPr>
        <w:pStyle w:val="Title"/>
        <w:jc w:val="center"/>
      </w:pPr>
      <w:r>
        <w:t>Heuristic Evaluation</w:t>
      </w:r>
    </w:p>
    <w:p w14:paraId="7CF0DBD8" w14:textId="77777777" w:rsidR="005F7184" w:rsidRDefault="005F7184">
      <w:pPr>
        <w:rPr>
          <w:rFonts w:ascii="Arial" w:eastAsia="Arial" w:hAnsi="Arial" w:cs="Arial"/>
          <w:sz w:val="24"/>
          <w:szCs w:val="24"/>
        </w:rPr>
      </w:pPr>
    </w:p>
    <w:tbl>
      <w:tblPr>
        <w:tblStyle w:val="a1"/>
        <w:tblW w:w="13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0"/>
        <w:gridCol w:w="12430"/>
      </w:tblGrid>
      <w:tr w:rsidR="005F7184" w14:paraId="67865C41" w14:textId="77777777">
        <w:trPr>
          <w:trHeight w:val="676"/>
        </w:trPr>
        <w:tc>
          <w:tcPr>
            <w:tcW w:w="1230" w:type="dxa"/>
            <w:shd w:val="clear" w:color="auto" w:fill="C0C0C0"/>
            <w:vAlign w:val="center"/>
          </w:tcPr>
          <w:p w14:paraId="3F2EDA91" w14:textId="77777777" w:rsidR="005F7184" w:rsidRDefault="005F7184">
            <w:pPr>
              <w:jc w:val="center"/>
              <w:rPr>
                <w:rFonts w:ascii="Arial" w:eastAsia="Arial" w:hAnsi="Arial" w:cs="Arial"/>
                <w:b/>
                <w:sz w:val="24"/>
                <w:szCs w:val="24"/>
              </w:rPr>
            </w:pPr>
          </w:p>
          <w:p w14:paraId="0383B223" w14:textId="77777777" w:rsidR="005F7184" w:rsidRDefault="005F7184">
            <w:pPr>
              <w:jc w:val="center"/>
              <w:rPr>
                <w:rFonts w:ascii="Arial" w:eastAsia="Arial" w:hAnsi="Arial" w:cs="Arial"/>
                <w:b/>
                <w:sz w:val="24"/>
                <w:szCs w:val="24"/>
              </w:rPr>
            </w:pPr>
          </w:p>
        </w:tc>
        <w:tc>
          <w:tcPr>
            <w:tcW w:w="12430" w:type="dxa"/>
            <w:shd w:val="clear" w:color="auto" w:fill="C0C0C0"/>
            <w:vAlign w:val="center"/>
          </w:tcPr>
          <w:p w14:paraId="6E55AACD" w14:textId="77777777" w:rsidR="005F7184" w:rsidRDefault="00F12552">
            <w:pPr>
              <w:rPr>
                <w:rFonts w:ascii="Arial" w:eastAsia="Arial" w:hAnsi="Arial" w:cs="Arial"/>
                <w:b/>
                <w:sz w:val="24"/>
                <w:szCs w:val="24"/>
              </w:rPr>
            </w:pPr>
            <w:r>
              <w:rPr>
                <w:rFonts w:ascii="Arial" w:eastAsia="Arial" w:hAnsi="Arial" w:cs="Arial"/>
                <w:b/>
                <w:sz w:val="24"/>
                <w:szCs w:val="24"/>
              </w:rPr>
              <w:t>Severity</w:t>
            </w:r>
          </w:p>
        </w:tc>
      </w:tr>
      <w:tr w:rsidR="005F7184" w14:paraId="577B008C" w14:textId="77777777">
        <w:trPr>
          <w:trHeight w:val="1604"/>
        </w:trPr>
        <w:tc>
          <w:tcPr>
            <w:tcW w:w="1230" w:type="dxa"/>
            <w:vAlign w:val="center"/>
          </w:tcPr>
          <w:p w14:paraId="288E051A" w14:textId="77777777" w:rsidR="005F7184" w:rsidRDefault="00F12552">
            <w:pPr>
              <w:jc w:val="center"/>
              <w:rPr>
                <w:rFonts w:ascii="Arial" w:eastAsia="Arial" w:hAnsi="Arial" w:cs="Arial"/>
                <w:sz w:val="24"/>
                <w:szCs w:val="24"/>
              </w:rPr>
            </w:pPr>
            <w:r>
              <w:rPr>
                <w:rFonts w:ascii="Arial" w:eastAsia="Arial" w:hAnsi="Arial" w:cs="Arial"/>
                <w:sz w:val="24"/>
                <w:szCs w:val="24"/>
              </w:rPr>
              <w:t>0</w:t>
            </w:r>
          </w:p>
        </w:tc>
        <w:tc>
          <w:tcPr>
            <w:tcW w:w="12430" w:type="dxa"/>
            <w:vAlign w:val="center"/>
          </w:tcPr>
          <w:p w14:paraId="6B6687F7" w14:textId="77777777" w:rsidR="005F7184" w:rsidRDefault="00F12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4"/>
                <w:szCs w:val="24"/>
              </w:rPr>
            </w:pPr>
            <w:r>
              <w:rPr>
                <w:rFonts w:ascii="Arial" w:eastAsia="Arial" w:hAnsi="Arial" w:cs="Arial"/>
                <w:b/>
                <w:sz w:val="24"/>
                <w:szCs w:val="24"/>
              </w:rPr>
              <w:t>Not a usability problem</w:t>
            </w:r>
            <w:r>
              <w:rPr>
                <w:rFonts w:ascii="Arial" w:eastAsia="Arial" w:hAnsi="Arial" w:cs="Arial"/>
                <w:sz w:val="24"/>
                <w:szCs w:val="24"/>
              </w:rPr>
              <w:t>: The item identified follows the principles of visual and interaction design.</w:t>
            </w:r>
          </w:p>
        </w:tc>
      </w:tr>
      <w:tr w:rsidR="005F7184" w14:paraId="2746813B" w14:textId="77777777">
        <w:trPr>
          <w:trHeight w:val="1604"/>
        </w:trPr>
        <w:tc>
          <w:tcPr>
            <w:tcW w:w="1230" w:type="dxa"/>
            <w:vAlign w:val="center"/>
          </w:tcPr>
          <w:p w14:paraId="24D0D167" w14:textId="77777777" w:rsidR="005F7184" w:rsidRDefault="00F12552">
            <w:pPr>
              <w:jc w:val="center"/>
              <w:rPr>
                <w:rFonts w:ascii="Arial" w:eastAsia="Arial" w:hAnsi="Arial" w:cs="Arial"/>
                <w:sz w:val="24"/>
                <w:szCs w:val="24"/>
              </w:rPr>
            </w:pPr>
            <w:r>
              <w:rPr>
                <w:rFonts w:ascii="Arial" w:eastAsia="Arial" w:hAnsi="Arial" w:cs="Arial"/>
                <w:sz w:val="24"/>
                <w:szCs w:val="24"/>
              </w:rPr>
              <w:t>1</w:t>
            </w:r>
          </w:p>
        </w:tc>
        <w:tc>
          <w:tcPr>
            <w:tcW w:w="12430" w:type="dxa"/>
            <w:vAlign w:val="center"/>
          </w:tcPr>
          <w:p w14:paraId="79FE2E63" w14:textId="77777777" w:rsidR="005F7184" w:rsidRDefault="00F12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4"/>
                <w:szCs w:val="24"/>
              </w:rPr>
            </w:pPr>
            <w:r>
              <w:rPr>
                <w:rFonts w:ascii="Arial" w:eastAsia="Arial" w:hAnsi="Arial" w:cs="Arial"/>
                <w:b/>
                <w:sz w:val="24"/>
                <w:szCs w:val="24"/>
              </w:rPr>
              <w:t>Cosmetic problem only</w:t>
            </w:r>
            <w:r>
              <w:rPr>
                <w:rFonts w:ascii="Arial" w:eastAsia="Arial" w:hAnsi="Arial" w:cs="Arial"/>
                <w:sz w:val="24"/>
                <w:szCs w:val="24"/>
              </w:rPr>
              <w:t>: This type of problem is usually a design-related issue of proximity and placement.  For example, a problem that can be easily fixed and does not affect the usability of the site.  Fixing this problem should be given low priority.</w:t>
            </w:r>
          </w:p>
        </w:tc>
      </w:tr>
      <w:tr w:rsidR="005F7184" w14:paraId="50413CBA" w14:textId="77777777">
        <w:trPr>
          <w:trHeight w:val="1604"/>
        </w:trPr>
        <w:tc>
          <w:tcPr>
            <w:tcW w:w="1230" w:type="dxa"/>
            <w:vAlign w:val="center"/>
          </w:tcPr>
          <w:p w14:paraId="56D87240" w14:textId="77777777" w:rsidR="005F7184" w:rsidRDefault="00F12552">
            <w:pPr>
              <w:jc w:val="center"/>
              <w:rPr>
                <w:rFonts w:ascii="Arial" w:eastAsia="Arial" w:hAnsi="Arial" w:cs="Arial"/>
                <w:sz w:val="24"/>
                <w:szCs w:val="24"/>
              </w:rPr>
            </w:pPr>
            <w:r>
              <w:rPr>
                <w:rFonts w:ascii="Arial" w:eastAsia="Arial" w:hAnsi="Arial" w:cs="Arial"/>
                <w:sz w:val="24"/>
                <w:szCs w:val="24"/>
              </w:rPr>
              <w:t>2</w:t>
            </w:r>
          </w:p>
        </w:tc>
        <w:tc>
          <w:tcPr>
            <w:tcW w:w="12430" w:type="dxa"/>
            <w:vAlign w:val="center"/>
          </w:tcPr>
          <w:p w14:paraId="48A3D578" w14:textId="77777777" w:rsidR="005F7184" w:rsidRDefault="00F12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4"/>
                <w:szCs w:val="24"/>
              </w:rPr>
            </w:pPr>
            <w:r>
              <w:rPr>
                <w:rFonts w:ascii="Arial" w:eastAsia="Arial" w:hAnsi="Arial" w:cs="Arial"/>
                <w:b/>
                <w:sz w:val="24"/>
                <w:szCs w:val="24"/>
              </w:rPr>
              <w:t>Minor</w:t>
            </w:r>
            <w:r>
              <w:rPr>
                <w:rFonts w:ascii="Arial" w:eastAsia="Arial" w:hAnsi="Arial" w:cs="Arial"/>
                <w:sz w:val="24"/>
                <w:szCs w:val="24"/>
              </w:rPr>
              <w:t xml:space="preserve"> </w:t>
            </w:r>
            <w:r>
              <w:rPr>
                <w:rFonts w:ascii="Arial" w:eastAsia="Arial" w:hAnsi="Arial" w:cs="Arial"/>
                <w:b/>
                <w:sz w:val="24"/>
                <w:szCs w:val="24"/>
              </w:rPr>
              <w:t>usability problem</w:t>
            </w:r>
            <w:r>
              <w:rPr>
                <w:rFonts w:ascii="Arial" w:eastAsia="Arial" w:hAnsi="Arial" w:cs="Arial"/>
                <w:sz w:val="24"/>
                <w:szCs w:val="24"/>
              </w:rPr>
              <w:t>: This type of problem causes a minor disturbance for users.  Users can still navigate through their task, but the response does not meet their original expectation.  For example, the user needs to navigate through too many pages to complete the task, the user comes to a dead end but there are alternatives available, the language is difficult for the user to understand, or the user notices mismatches of terms and phrases.  This type of problem is important to fix, so should be given priority.</w:t>
            </w:r>
          </w:p>
        </w:tc>
      </w:tr>
      <w:tr w:rsidR="005F7184" w14:paraId="008154E1" w14:textId="77777777">
        <w:trPr>
          <w:trHeight w:val="1604"/>
        </w:trPr>
        <w:tc>
          <w:tcPr>
            <w:tcW w:w="1230" w:type="dxa"/>
            <w:vAlign w:val="center"/>
          </w:tcPr>
          <w:p w14:paraId="71C38721" w14:textId="77777777" w:rsidR="005F7184" w:rsidRDefault="00F12552">
            <w:pPr>
              <w:jc w:val="center"/>
              <w:rPr>
                <w:rFonts w:ascii="Arial" w:eastAsia="Arial" w:hAnsi="Arial" w:cs="Arial"/>
                <w:sz w:val="24"/>
                <w:szCs w:val="24"/>
              </w:rPr>
            </w:pPr>
            <w:r>
              <w:rPr>
                <w:rFonts w:ascii="Arial" w:eastAsia="Arial" w:hAnsi="Arial" w:cs="Arial"/>
                <w:sz w:val="24"/>
                <w:szCs w:val="24"/>
              </w:rPr>
              <w:t>3</w:t>
            </w:r>
          </w:p>
        </w:tc>
        <w:tc>
          <w:tcPr>
            <w:tcW w:w="12430" w:type="dxa"/>
            <w:vAlign w:val="center"/>
          </w:tcPr>
          <w:p w14:paraId="7523FBD7" w14:textId="77777777" w:rsidR="005F7184" w:rsidRDefault="00F12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4"/>
                <w:szCs w:val="24"/>
              </w:rPr>
            </w:pPr>
            <w:r>
              <w:rPr>
                <w:rFonts w:ascii="Arial" w:eastAsia="Arial" w:hAnsi="Arial" w:cs="Arial"/>
                <w:b/>
                <w:sz w:val="24"/>
                <w:szCs w:val="24"/>
              </w:rPr>
              <w:t>Major usability problem</w:t>
            </w:r>
            <w:r>
              <w:rPr>
                <w:rFonts w:ascii="Arial" w:eastAsia="Arial" w:hAnsi="Arial" w:cs="Arial"/>
                <w:sz w:val="24"/>
                <w:szCs w:val="24"/>
              </w:rPr>
              <w:t xml:space="preserve">: This type of problem will deter users from using the site or is an issue in completing their tasks and missing the </w:t>
            </w:r>
            <w:proofErr w:type="gramStart"/>
            <w:r>
              <w:rPr>
                <w:rFonts w:ascii="Arial" w:eastAsia="Arial" w:hAnsi="Arial" w:cs="Arial"/>
                <w:sz w:val="24"/>
                <w:szCs w:val="24"/>
              </w:rPr>
              <w:t>site’s</w:t>
            </w:r>
            <w:proofErr w:type="gramEnd"/>
            <w:r>
              <w:rPr>
                <w:rFonts w:ascii="Arial" w:eastAsia="Arial" w:hAnsi="Arial" w:cs="Arial"/>
                <w:sz w:val="24"/>
                <w:szCs w:val="24"/>
              </w:rPr>
              <w:t xml:space="preserve"> and user’s goals.  For example, the user cannot complete his/ her task, the user finds that the information is not clear, or there are broken links.  This type of problem is imperative to fix.</w:t>
            </w:r>
          </w:p>
        </w:tc>
      </w:tr>
    </w:tbl>
    <w:p w14:paraId="7CA1F342" w14:textId="77777777" w:rsidR="005F7184" w:rsidRDefault="005F7184">
      <w:pPr>
        <w:rPr>
          <w:rFonts w:ascii="Arial" w:eastAsia="Arial" w:hAnsi="Arial" w:cs="Arial"/>
          <w:sz w:val="24"/>
          <w:szCs w:val="24"/>
        </w:rPr>
      </w:pPr>
    </w:p>
    <w:p w14:paraId="6BFE1BAB" w14:textId="77777777" w:rsidR="005F7184" w:rsidRDefault="00F12552">
      <w:pPr>
        <w:rPr>
          <w:rFonts w:ascii="Arial" w:eastAsia="Arial" w:hAnsi="Arial" w:cs="Arial"/>
          <w:sz w:val="24"/>
          <w:szCs w:val="24"/>
        </w:rPr>
      </w:pPr>
      <w:r>
        <w:br w:type="page"/>
      </w:r>
    </w:p>
    <w:p w14:paraId="0E785BB2" w14:textId="77777777" w:rsidR="005F7184" w:rsidRDefault="00F12552">
      <w:pPr>
        <w:rPr>
          <w:rFonts w:ascii="Arial" w:eastAsia="Arial" w:hAnsi="Arial" w:cs="Arial"/>
          <w:sz w:val="24"/>
          <w:szCs w:val="24"/>
        </w:rPr>
      </w:pPr>
      <w:r>
        <w:rPr>
          <w:rFonts w:ascii="Arial" w:eastAsia="Arial" w:hAnsi="Arial" w:cs="Arial"/>
          <w:sz w:val="24"/>
          <w:szCs w:val="24"/>
        </w:rPr>
        <w:lastRenderedPageBreak/>
        <w:t xml:space="preserve">Student Name: [ </w:t>
      </w:r>
      <w:r>
        <w:rPr>
          <w:rFonts w:ascii="Arial" w:eastAsia="Arial" w:hAnsi="Arial" w:cs="Arial"/>
          <w:color w:val="3C78D8"/>
          <w:sz w:val="24"/>
          <w:szCs w:val="24"/>
        </w:rPr>
        <w:t>first-name last-name, first-name last-</w:t>
      </w:r>
      <w:proofErr w:type="gramStart"/>
      <w:r>
        <w:rPr>
          <w:rFonts w:ascii="Arial" w:eastAsia="Arial" w:hAnsi="Arial" w:cs="Arial"/>
          <w:color w:val="3C78D8"/>
          <w:sz w:val="24"/>
          <w:szCs w:val="24"/>
        </w:rPr>
        <w:t xml:space="preserve">name </w:t>
      </w:r>
      <w:r>
        <w:rPr>
          <w:rFonts w:ascii="Arial" w:eastAsia="Arial" w:hAnsi="Arial" w:cs="Arial"/>
          <w:sz w:val="24"/>
          <w:szCs w:val="24"/>
        </w:rPr>
        <w:t>]</w:t>
      </w:r>
      <w:proofErr w:type="gramEnd"/>
    </w:p>
    <w:p w14:paraId="3A6276C8" w14:textId="66AAB731" w:rsidR="005F7184" w:rsidRDefault="00F12552">
      <w:pPr>
        <w:rPr>
          <w:rFonts w:ascii="Arial" w:eastAsia="Arial" w:hAnsi="Arial" w:cs="Arial"/>
          <w:sz w:val="24"/>
          <w:szCs w:val="24"/>
        </w:rPr>
      </w:pPr>
      <w:r>
        <w:rPr>
          <w:rFonts w:ascii="Arial" w:eastAsia="Arial" w:hAnsi="Arial" w:cs="Arial"/>
          <w:sz w:val="24"/>
          <w:szCs w:val="24"/>
        </w:rPr>
        <w:t xml:space="preserve">App reviewed: [ </w:t>
      </w:r>
      <w:r>
        <w:rPr>
          <w:rFonts w:ascii="Arial" w:eastAsia="Arial" w:hAnsi="Arial" w:cs="Arial"/>
          <w:color w:val="3C78D8"/>
          <w:sz w:val="24"/>
          <w:szCs w:val="24"/>
        </w:rPr>
        <w:t xml:space="preserve">The Weather </w:t>
      </w:r>
      <w:proofErr w:type="gramStart"/>
      <w:r>
        <w:rPr>
          <w:rFonts w:ascii="Arial" w:eastAsia="Arial" w:hAnsi="Arial" w:cs="Arial"/>
          <w:color w:val="3C78D8"/>
          <w:sz w:val="24"/>
          <w:szCs w:val="24"/>
        </w:rPr>
        <w:t>Network</w:t>
      </w:r>
      <w:r>
        <w:rPr>
          <w:rFonts w:ascii="Arial" w:eastAsia="Arial" w:hAnsi="Arial" w:cs="Arial"/>
          <w:sz w:val="24"/>
          <w:szCs w:val="24"/>
        </w:rPr>
        <w:t xml:space="preserve"> ]</w:t>
      </w:r>
      <w:proofErr w:type="gramEnd"/>
    </w:p>
    <w:p w14:paraId="6E73BC8E" w14:textId="77777777" w:rsidR="005F7184" w:rsidRDefault="005F7184">
      <w:pPr>
        <w:rPr>
          <w:rFonts w:ascii="Calibri" w:eastAsia="Calibri" w:hAnsi="Calibri" w:cs="Calibri"/>
        </w:rPr>
      </w:pPr>
    </w:p>
    <w:tbl>
      <w:tblPr>
        <w:tblStyle w:val="a2"/>
        <w:tblW w:w="13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
        <w:gridCol w:w="2272"/>
        <w:gridCol w:w="2010"/>
        <w:gridCol w:w="1290"/>
        <w:gridCol w:w="1980"/>
        <w:gridCol w:w="2292"/>
        <w:gridCol w:w="2920"/>
      </w:tblGrid>
      <w:tr w:rsidR="005F7184" w14:paraId="7233B5F6" w14:textId="77777777">
        <w:trPr>
          <w:trHeight w:val="567"/>
        </w:trPr>
        <w:tc>
          <w:tcPr>
            <w:tcW w:w="491" w:type="dxa"/>
            <w:shd w:val="clear" w:color="auto" w:fill="BFBFBF"/>
            <w:vAlign w:val="center"/>
          </w:tcPr>
          <w:p w14:paraId="691594FC" w14:textId="77777777" w:rsidR="005F7184" w:rsidRDefault="00F12552">
            <w:pPr>
              <w:jc w:val="center"/>
              <w:rPr>
                <w:rFonts w:ascii="Arial" w:eastAsia="Arial" w:hAnsi="Arial" w:cs="Arial"/>
                <w:b/>
                <w:sz w:val="24"/>
                <w:szCs w:val="24"/>
              </w:rPr>
            </w:pPr>
            <w:r>
              <w:rPr>
                <w:rFonts w:ascii="Arial" w:eastAsia="Arial" w:hAnsi="Arial" w:cs="Arial"/>
                <w:b/>
                <w:sz w:val="24"/>
                <w:szCs w:val="24"/>
              </w:rPr>
              <w:t>#</w:t>
            </w:r>
          </w:p>
        </w:tc>
        <w:tc>
          <w:tcPr>
            <w:tcW w:w="2272" w:type="dxa"/>
            <w:shd w:val="clear" w:color="auto" w:fill="BFBFBF"/>
            <w:vAlign w:val="center"/>
          </w:tcPr>
          <w:p w14:paraId="7C017C0F" w14:textId="77777777" w:rsidR="005F7184" w:rsidRDefault="00F12552">
            <w:pPr>
              <w:rPr>
                <w:rFonts w:ascii="Arial" w:eastAsia="Arial" w:hAnsi="Arial" w:cs="Arial"/>
                <w:b/>
                <w:sz w:val="24"/>
                <w:szCs w:val="24"/>
              </w:rPr>
            </w:pPr>
            <w:r>
              <w:rPr>
                <w:rFonts w:ascii="Arial" w:eastAsia="Arial" w:hAnsi="Arial" w:cs="Arial"/>
                <w:b/>
                <w:sz w:val="24"/>
                <w:szCs w:val="24"/>
              </w:rPr>
              <w:t>Matter (respect or violation) of a usability principle</w:t>
            </w:r>
          </w:p>
        </w:tc>
        <w:tc>
          <w:tcPr>
            <w:tcW w:w="2010" w:type="dxa"/>
            <w:shd w:val="clear" w:color="auto" w:fill="BFBFBF"/>
            <w:vAlign w:val="center"/>
          </w:tcPr>
          <w:p w14:paraId="60013698" w14:textId="77777777" w:rsidR="005F7184" w:rsidRDefault="00F12552">
            <w:pPr>
              <w:jc w:val="center"/>
              <w:rPr>
                <w:rFonts w:ascii="Arial" w:eastAsia="Arial" w:hAnsi="Arial" w:cs="Arial"/>
                <w:b/>
                <w:sz w:val="24"/>
                <w:szCs w:val="24"/>
              </w:rPr>
            </w:pPr>
            <w:r>
              <w:rPr>
                <w:rFonts w:ascii="Arial" w:eastAsia="Arial" w:hAnsi="Arial" w:cs="Arial"/>
                <w:b/>
                <w:sz w:val="24"/>
                <w:szCs w:val="24"/>
              </w:rPr>
              <w:t>Feature</w:t>
            </w:r>
          </w:p>
        </w:tc>
        <w:tc>
          <w:tcPr>
            <w:tcW w:w="1290" w:type="dxa"/>
            <w:shd w:val="clear" w:color="auto" w:fill="BFBFBF"/>
            <w:vAlign w:val="center"/>
          </w:tcPr>
          <w:p w14:paraId="29985BD5" w14:textId="77777777" w:rsidR="005F7184" w:rsidRDefault="00F12552">
            <w:pPr>
              <w:jc w:val="center"/>
              <w:rPr>
                <w:rFonts w:ascii="Arial" w:eastAsia="Arial" w:hAnsi="Arial" w:cs="Arial"/>
                <w:b/>
                <w:sz w:val="24"/>
                <w:szCs w:val="24"/>
              </w:rPr>
            </w:pPr>
            <w:r>
              <w:rPr>
                <w:rFonts w:ascii="Arial" w:eastAsia="Arial" w:hAnsi="Arial" w:cs="Arial"/>
                <w:b/>
                <w:sz w:val="24"/>
                <w:szCs w:val="24"/>
              </w:rPr>
              <w:t>Severity Rating</w:t>
            </w:r>
          </w:p>
        </w:tc>
        <w:tc>
          <w:tcPr>
            <w:tcW w:w="1980" w:type="dxa"/>
            <w:shd w:val="clear" w:color="auto" w:fill="BFBFBF"/>
            <w:vAlign w:val="center"/>
          </w:tcPr>
          <w:p w14:paraId="5507C275" w14:textId="77777777" w:rsidR="005F7184" w:rsidRDefault="00F12552">
            <w:pPr>
              <w:jc w:val="center"/>
              <w:rPr>
                <w:rFonts w:ascii="Arial" w:eastAsia="Arial" w:hAnsi="Arial" w:cs="Arial"/>
                <w:b/>
                <w:sz w:val="24"/>
                <w:szCs w:val="24"/>
              </w:rPr>
            </w:pPr>
            <w:r>
              <w:rPr>
                <w:rFonts w:ascii="Arial" w:eastAsia="Arial" w:hAnsi="Arial" w:cs="Arial"/>
                <w:b/>
                <w:sz w:val="24"/>
                <w:szCs w:val="24"/>
              </w:rPr>
              <w:t>Description</w:t>
            </w:r>
          </w:p>
        </w:tc>
        <w:tc>
          <w:tcPr>
            <w:tcW w:w="2292" w:type="dxa"/>
            <w:shd w:val="clear" w:color="auto" w:fill="BFBFBF"/>
            <w:vAlign w:val="center"/>
          </w:tcPr>
          <w:p w14:paraId="25BBF8AB" w14:textId="77777777" w:rsidR="005F7184" w:rsidRDefault="00F12552">
            <w:pPr>
              <w:jc w:val="center"/>
              <w:rPr>
                <w:rFonts w:ascii="Arial" w:eastAsia="Arial" w:hAnsi="Arial" w:cs="Arial"/>
                <w:b/>
                <w:sz w:val="24"/>
                <w:szCs w:val="24"/>
              </w:rPr>
            </w:pPr>
            <w:r>
              <w:rPr>
                <w:rFonts w:ascii="Arial" w:eastAsia="Arial" w:hAnsi="Arial" w:cs="Arial"/>
                <w:b/>
                <w:sz w:val="24"/>
                <w:szCs w:val="24"/>
              </w:rPr>
              <w:t>Recommendation</w:t>
            </w:r>
          </w:p>
        </w:tc>
        <w:tc>
          <w:tcPr>
            <w:tcW w:w="2920" w:type="dxa"/>
            <w:shd w:val="clear" w:color="auto" w:fill="BFBFBF"/>
            <w:vAlign w:val="center"/>
          </w:tcPr>
          <w:p w14:paraId="373F7CC2" w14:textId="77777777" w:rsidR="005F7184" w:rsidRDefault="00F12552">
            <w:pPr>
              <w:jc w:val="center"/>
              <w:rPr>
                <w:rFonts w:ascii="Arial" w:eastAsia="Arial" w:hAnsi="Arial" w:cs="Arial"/>
                <w:b/>
                <w:sz w:val="24"/>
                <w:szCs w:val="24"/>
              </w:rPr>
            </w:pPr>
            <w:r>
              <w:rPr>
                <w:rFonts w:ascii="Arial" w:eastAsia="Arial" w:hAnsi="Arial" w:cs="Arial"/>
                <w:b/>
                <w:sz w:val="24"/>
                <w:szCs w:val="24"/>
              </w:rPr>
              <w:t>Screenshot</w:t>
            </w:r>
          </w:p>
          <w:p w14:paraId="19A1E0A4" w14:textId="77777777" w:rsidR="005F7184" w:rsidRDefault="005F7184">
            <w:pPr>
              <w:rPr>
                <w:rFonts w:ascii="Arial" w:eastAsia="Arial" w:hAnsi="Arial" w:cs="Arial"/>
                <w:sz w:val="24"/>
                <w:szCs w:val="24"/>
              </w:rPr>
            </w:pPr>
          </w:p>
        </w:tc>
      </w:tr>
      <w:tr w:rsidR="005F7184" w14:paraId="4EEB4D76" w14:textId="77777777">
        <w:trPr>
          <w:trHeight w:val="1701"/>
        </w:trPr>
        <w:tc>
          <w:tcPr>
            <w:tcW w:w="491" w:type="dxa"/>
          </w:tcPr>
          <w:p w14:paraId="44D89C06" w14:textId="77777777" w:rsidR="005F7184" w:rsidRDefault="00F12552">
            <w:pPr>
              <w:rPr>
                <w:rFonts w:ascii="Arial" w:eastAsia="Arial" w:hAnsi="Arial" w:cs="Arial"/>
                <w:sz w:val="24"/>
                <w:szCs w:val="24"/>
              </w:rPr>
            </w:pPr>
            <w:r>
              <w:rPr>
                <w:rFonts w:ascii="Arial" w:eastAsia="Arial" w:hAnsi="Arial" w:cs="Arial"/>
                <w:sz w:val="24"/>
                <w:szCs w:val="24"/>
              </w:rPr>
              <w:t>1</w:t>
            </w:r>
          </w:p>
        </w:tc>
        <w:tc>
          <w:tcPr>
            <w:tcW w:w="2272" w:type="dxa"/>
          </w:tcPr>
          <w:p w14:paraId="44E65D2F" w14:textId="77777777" w:rsidR="005F7184" w:rsidRDefault="00F12552">
            <w:pPr>
              <w:rPr>
                <w:rFonts w:ascii="Arial" w:eastAsia="Arial" w:hAnsi="Arial" w:cs="Arial"/>
                <w:sz w:val="24"/>
                <w:szCs w:val="24"/>
              </w:rPr>
            </w:pPr>
            <w:r>
              <w:rPr>
                <w:rFonts w:ascii="Arial" w:eastAsia="Arial" w:hAnsi="Arial" w:cs="Arial"/>
                <w:sz w:val="24"/>
                <w:szCs w:val="24"/>
              </w:rPr>
              <w:t>SAMPLE</w:t>
            </w:r>
          </w:p>
          <w:p w14:paraId="5491A718" w14:textId="77777777" w:rsidR="005F7184" w:rsidRDefault="005F7184">
            <w:pPr>
              <w:rPr>
                <w:rFonts w:ascii="Arial" w:eastAsia="Arial" w:hAnsi="Arial" w:cs="Arial"/>
                <w:sz w:val="24"/>
                <w:szCs w:val="24"/>
              </w:rPr>
            </w:pPr>
          </w:p>
          <w:p w14:paraId="72C42772" w14:textId="77777777" w:rsidR="005F7184" w:rsidRDefault="00F12552">
            <w:pPr>
              <w:rPr>
                <w:rFonts w:ascii="Arial" w:eastAsia="Arial" w:hAnsi="Arial" w:cs="Arial"/>
                <w:sz w:val="24"/>
                <w:szCs w:val="24"/>
              </w:rPr>
            </w:pPr>
            <w:r>
              <w:rPr>
                <w:rFonts w:ascii="Arial" w:eastAsia="Arial" w:hAnsi="Arial" w:cs="Arial"/>
                <w:sz w:val="24"/>
                <w:szCs w:val="24"/>
              </w:rPr>
              <w:t>Flexibility &amp; efficiency of use</w:t>
            </w:r>
          </w:p>
          <w:p w14:paraId="6A2A378C" w14:textId="77777777" w:rsidR="005F7184" w:rsidRDefault="00F12552">
            <w:pPr>
              <w:rPr>
                <w:rFonts w:ascii="Arial" w:eastAsia="Arial" w:hAnsi="Arial" w:cs="Arial"/>
                <w:sz w:val="24"/>
                <w:szCs w:val="24"/>
              </w:rPr>
            </w:pPr>
            <w:r>
              <w:rPr>
                <w:rFonts w:ascii="Arial" w:eastAsia="Arial" w:hAnsi="Arial" w:cs="Arial"/>
                <w:sz w:val="24"/>
                <w:szCs w:val="24"/>
              </w:rPr>
              <w:t>And</w:t>
            </w:r>
          </w:p>
          <w:p w14:paraId="70A1EEDE" w14:textId="77777777" w:rsidR="005F7184" w:rsidRDefault="00F12552">
            <w:pPr>
              <w:rPr>
                <w:rFonts w:ascii="Arial" w:eastAsia="Arial" w:hAnsi="Arial" w:cs="Arial"/>
                <w:sz w:val="24"/>
                <w:szCs w:val="24"/>
              </w:rPr>
            </w:pPr>
            <w:r>
              <w:rPr>
                <w:rFonts w:ascii="Arial" w:eastAsia="Arial" w:hAnsi="Arial" w:cs="Arial"/>
                <w:sz w:val="24"/>
                <w:szCs w:val="24"/>
              </w:rPr>
              <w:t>User control and freedom</w:t>
            </w:r>
          </w:p>
        </w:tc>
        <w:tc>
          <w:tcPr>
            <w:tcW w:w="2010" w:type="dxa"/>
          </w:tcPr>
          <w:p w14:paraId="0F55A1E7" w14:textId="77777777" w:rsidR="005F7184" w:rsidRDefault="00F12552">
            <w:pPr>
              <w:jc w:val="center"/>
              <w:rPr>
                <w:rFonts w:ascii="Arial" w:eastAsia="Arial" w:hAnsi="Arial" w:cs="Arial"/>
                <w:sz w:val="24"/>
                <w:szCs w:val="24"/>
              </w:rPr>
            </w:pPr>
            <w:r>
              <w:rPr>
                <w:rFonts w:ascii="Arial" w:eastAsia="Arial" w:hAnsi="Arial" w:cs="Arial"/>
                <w:sz w:val="24"/>
                <w:szCs w:val="24"/>
              </w:rPr>
              <w:t xml:space="preserve">SAMPLE </w:t>
            </w:r>
          </w:p>
          <w:p w14:paraId="6330DA15" w14:textId="77777777" w:rsidR="005F7184" w:rsidRDefault="005F7184">
            <w:pPr>
              <w:jc w:val="center"/>
              <w:rPr>
                <w:rFonts w:ascii="Arial" w:eastAsia="Arial" w:hAnsi="Arial" w:cs="Arial"/>
                <w:sz w:val="24"/>
                <w:szCs w:val="24"/>
              </w:rPr>
            </w:pPr>
          </w:p>
          <w:p w14:paraId="642B3630" w14:textId="77777777" w:rsidR="005F7184" w:rsidRDefault="00F12552">
            <w:pPr>
              <w:jc w:val="center"/>
              <w:rPr>
                <w:rFonts w:ascii="Arial" w:eastAsia="Arial" w:hAnsi="Arial" w:cs="Arial"/>
                <w:sz w:val="24"/>
                <w:szCs w:val="24"/>
              </w:rPr>
            </w:pPr>
            <w:r>
              <w:rPr>
                <w:rFonts w:ascii="Arial" w:eastAsia="Arial" w:hAnsi="Arial" w:cs="Arial"/>
                <w:sz w:val="24"/>
                <w:szCs w:val="24"/>
              </w:rPr>
              <w:t>View weather at a new location</w:t>
            </w:r>
          </w:p>
        </w:tc>
        <w:tc>
          <w:tcPr>
            <w:tcW w:w="1290" w:type="dxa"/>
          </w:tcPr>
          <w:p w14:paraId="68CAB21E" w14:textId="77777777" w:rsidR="005F7184" w:rsidRDefault="00F12552">
            <w:pPr>
              <w:jc w:val="center"/>
              <w:rPr>
                <w:rFonts w:ascii="Arial" w:eastAsia="Arial" w:hAnsi="Arial" w:cs="Arial"/>
                <w:sz w:val="24"/>
                <w:szCs w:val="24"/>
              </w:rPr>
            </w:pPr>
            <w:r>
              <w:rPr>
                <w:rFonts w:ascii="Arial" w:eastAsia="Arial" w:hAnsi="Arial" w:cs="Arial"/>
                <w:sz w:val="24"/>
                <w:szCs w:val="24"/>
              </w:rPr>
              <w:t>SAMPLE</w:t>
            </w:r>
          </w:p>
          <w:p w14:paraId="43200B34" w14:textId="77777777" w:rsidR="005F7184" w:rsidRDefault="005F7184">
            <w:pPr>
              <w:jc w:val="center"/>
              <w:rPr>
                <w:rFonts w:ascii="Arial" w:eastAsia="Arial" w:hAnsi="Arial" w:cs="Arial"/>
                <w:sz w:val="24"/>
                <w:szCs w:val="24"/>
              </w:rPr>
            </w:pPr>
          </w:p>
          <w:p w14:paraId="3F5AAFB8" w14:textId="77777777" w:rsidR="005F7184" w:rsidRDefault="00F12552">
            <w:pPr>
              <w:jc w:val="center"/>
              <w:rPr>
                <w:rFonts w:ascii="Arial" w:eastAsia="Arial" w:hAnsi="Arial" w:cs="Arial"/>
                <w:sz w:val="24"/>
                <w:szCs w:val="24"/>
              </w:rPr>
            </w:pPr>
            <w:r>
              <w:rPr>
                <w:rFonts w:ascii="Arial" w:eastAsia="Arial" w:hAnsi="Arial" w:cs="Arial"/>
                <w:sz w:val="24"/>
                <w:szCs w:val="24"/>
              </w:rPr>
              <w:t>2</w:t>
            </w:r>
          </w:p>
        </w:tc>
        <w:tc>
          <w:tcPr>
            <w:tcW w:w="1980" w:type="dxa"/>
          </w:tcPr>
          <w:p w14:paraId="1513F9EB" w14:textId="77777777" w:rsidR="005F7184" w:rsidRDefault="00F12552">
            <w:pPr>
              <w:rPr>
                <w:rFonts w:ascii="Arial" w:eastAsia="Arial" w:hAnsi="Arial" w:cs="Arial"/>
                <w:sz w:val="24"/>
                <w:szCs w:val="24"/>
              </w:rPr>
            </w:pPr>
            <w:r>
              <w:rPr>
                <w:rFonts w:ascii="Arial" w:eastAsia="Arial" w:hAnsi="Arial" w:cs="Arial"/>
                <w:sz w:val="24"/>
                <w:szCs w:val="24"/>
              </w:rPr>
              <w:t>SAMPLE</w:t>
            </w:r>
          </w:p>
          <w:p w14:paraId="3A675834" w14:textId="77777777" w:rsidR="005F7184" w:rsidRDefault="005F7184">
            <w:pPr>
              <w:rPr>
                <w:rFonts w:ascii="Arial" w:eastAsia="Arial" w:hAnsi="Arial" w:cs="Arial"/>
                <w:sz w:val="24"/>
                <w:szCs w:val="24"/>
              </w:rPr>
            </w:pPr>
          </w:p>
          <w:p w14:paraId="29AFA6B2" w14:textId="77777777" w:rsidR="005F7184" w:rsidRDefault="00F12552">
            <w:pPr>
              <w:rPr>
                <w:rFonts w:ascii="Arial" w:eastAsia="Arial" w:hAnsi="Arial" w:cs="Arial"/>
                <w:sz w:val="24"/>
                <w:szCs w:val="24"/>
              </w:rPr>
            </w:pPr>
            <w:r>
              <w:rPr>
                <w:rFonts w:ascii="Arial" w:eastAsia="Arial" w:hAnsi="Arial" w:cs="Arial"/>
                <w:sz w:val="24"/>
                <w:szCs w:val="24"/>
              </w:rPr>
              <w:t>It’s a very inefficient way to add a city – it requires 5 screens, and multiple steps on each screen.  Users are forced to ‘add’ a city to their list to simply see the weather. It doesn’t support just viewing it once.</w:t>
            </w:r>
          </w:p>
          <w:p w14:paraId="529AD267" w14:textId="77777777" w:rsidR="005F7184" w:rsidRDefault="005F7184">
            <w:pPr>
              <w:rPr>
                <w:rFonts w:ascii="Arial" w:eastAsia="Arial" w:hAnsi="Arial" w:cs="Arial"/>
                <w:sz w:val="24"/>
                <w:szCs w:val="24"/>
              </w:rPr>
            </w:pPr>
          </w:p>
        </w:tc>
        <w:tc>
          <w:tcPr>
            <w:tcW w:w="2292" w:type="dxa"/>
          </w:tcPr>
          <w:p w14:paraId="1886AE29" w14:textId="77777777" w:rsidR="005F7184" w:rsidRDefault="00F12552">
            <w:pPr>
              <w:rPr>
                <w:rFonts w:ascii="Arial" w:eastAsia="Arial" w:hAnsi="Arial" w:cs="Arial"/>
                <w:sz w:val="24"/>
                <w:szCs w:val="24"/>
              </w:rPr>
            </w:pPr>
            <w:r>
              <w:rPr>
                <w:rFonts w:ascii="Arial" w:eastAsia="Arial" w:hAnsi="Arial" w:cs="Arial"/>
                <w:sz w:val="24"/>
                <w:szCs w:val="24"/>
              </w:rPr>
              <w:t>SAMPLE</w:t>
            </w:r>
          </w:p>
          <w:p w14:paraId="01D40E39" w14:textId="77777777" w:rsidR="005F7184" w:rsidRDefault="005F7184">
            <w:pPr>
              <w:rPr>
                <w:rFonts w:ascii="Arial" w:eastAsia="Arial" w:hAnsi="Arial" w:cs="Arial"/>
                <w:sz w:val="24"/>
                <w:szCs w:val="24"/>
              </w:rPr>
            </w:pPr>
          </w:p>
          <w:p w14:paraId="3F326471" w14:textId="77777777" w:rsidR="005F7184" w:rsidRDefault="00F12552">
            <w:pPr>
              <w:rPr>
                <w:rFonts w:ascii="Arial" w:eastAsia="Arial" w:hAnsi="Arial" w:cs="Arial"/>
                <w:sz w:val="24"/>
                <w:szCs w:val="24"/>
              </w:rPr>
            </w:pPr>
            <w:r>
              <w:rPr>
                <w:rFonts w:ascii="Arial" w:eastAsia="Arial" w:hAnsi="Arial" w:cs="Arial"/>
                <w:sz w:val="24"/>
                <w:szCs w:val="24"/>
              </w:rPr>
              <w:t>Allow users to see the weather before deciding to ‘save’ it to their list.</w:t>
            </w:r>
          </w:p>
          <w:p w14:paraId="0B4424B0" w14:textId="77777777" w:rsidR="005F7184" w:rsidRDefault="005F7184">
            <w:pPr>
              <w:rPr>
                <w:rFonts w:ascii="Arial" w:eastAsia="Arial" w:hAnsi="Arial" w:cs="Arial"/>
                <w:sz w:val="24"/>
                <w:szCs w:val="24"/>
              </w:rPr>
            </w:pPr>
          </w:p>
        </w:tc>
        <w:tc>
          <w:tcPr>
            <w:tcW w:w="2920" w:type="dxa"/>
          </w:tcPr>
          <w:p w14:paraId="5040320D" w14:textId="77777777" w:rsidR="005F7184" w:rsidRDefault="00F12552">
            <w:pPr>
              <w:rPr>
                <w:rFonts w:ascii="Arial" w:eastAsia="Arial" w:hAnsi="Arial" w:cs="Arial"/>
                <w:sz w:val="24"/>
                <w:szCs w:val="24"/>
              </w:rPr>
            </w:pPr>
            <w:r>
              <w:rPr>
                <w:rFonts w:ascii="Arial" w:eastAsia="Arial" w:hAnsi="Arial" w:cs="Arial"/>
                <w:sz w:val="24"/>
                <w:szCs w:val="24"/>
              </w:rPr>
              <w:t>SAMPLE</w:t>
            </w:r>
          </w:p>
          <w:p w14:paraId="49CD0CD1" w14:textId="77777777" w:rsidR="005F7184" w:rsidRDefault="005F7184">
            <w:pPr>
              <w:rPr>
                <w:rFonts w:ascii="Arial" w:eastAsia="Arial" w:hAnsi="Arial" w:cs="Arial"/>
                <w:sz w:val="24"/>
                <w:szCs w:val="24"/>
              </w:rPr>
            </w:pPr>
          </w:p>
          <w:p w14:paraId="5A717D93" w14:textId="77777777" w:rsidR="005F7184" w:rsidRDefault="00F12552">
            <w:pPr>
              <w:rPr>
                <w:rFonts w:ascii="Arial" w:eastAsia="Arial" w:hAnsi="Arial" w:cs="Arial"/>
                <w:sz w:val="24"/>
                <w:szCs w:val="24"/>
              </w:rPr>
            </w:pPr>
            <w:r>
              <w:rPr>
                <w:rFonts w:ascii="Arial" w:eastAsia="Arial" w:hAnsi="Arial" w:cs="Arial"/>
                <w:noProof/>
                <w:sz w:val="24"/>
                <w:szCs w:val="24"/>
              </w:rPr>
              <w:drawing>
                <wp:inline distT="0" distB="0" distL="0" distR="0" wp14:anchorId="580DCE7C" wp14:editId="24B7511A">
                  <wp:extent cx="1739900" cy="26098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39900" cy="2609850"/>
                          </a:xfrm>
                          <a:prstGeom prst="rect">
                            <a:avLst/>
                          </a:prstGeom>
                          <a:ln/>
                        </pic:spPr>
                      </pic:pic>
                    </a:graphicData>
                  </a:graphic>
                </wp:inline>
              </w:drawing>
            </w:r>
          </w:p>
        </w:tc>
      </w:tr>
      <w:tr w:rsidR="005F7184" w14:paraId="0F0D8B9C" w14:textId="77777777">
        <w:trPr>
          <w:trHeight w:val="1701"/>
        </w:trPr>
        <w:tc>
          <w:tcPr>
            <w:tcW w:w="491" w:type="dxa"/>
          </w:tcPr>
          <w:p w14:paraId="340798A3" w14:textId="77777777" w:rsidR="005F7184" w:rsidRDefault="00F12552">
            <w:pPr>
              <w:jc w:val="center"/>
              <w:rPr>
                <w:rFonts w:ascii="Arial" w:eastAsia="Arial" w:hAnsi="Arial" w:cs="Arial"/>
                <w:sz w:val="24"/>
                <w:szCs w:val="24"/>
              </w:rPr>
            </w:pPr>
            <w:r>
              <w:rPr>
                <w:rFonts w:ascii="Arial" w:eastAsia="Arial" w:hAnsi="Arial" w:cs="Arial"/>
                <w:sz w:val="24"/>
                <w:szCs w:val="24"/>
              </w:rPr>
              <w:lastRenderedPageBreak/>
              <w:t>2</w:t>
            </w:r>
          </w:p>
        </w:tc>
        <w:tc>
          <w:tcPr>
            <w:tcW w:w="2272" w:type="dxa"/>
          </w:tcPr>
          <w:p w14:paraId="227766DB" w14:textId="77777777" w:rsidR="005F7184" w:rsidRDefault="00F12552">
            <w:pPr>
              <w:rPr>
                <w:rFonts w:ascii="Arial" w:eastAsia="Arial" w:hAnsi="Arial" w:cs="Arial"/>
                <w:sz w:val="24"/>
                <w:szCs w:val="24"/>
              </w:rPr>
            </w:pPr>
            <w:r>
              <w:rPr>
                <w:rFonts w:ascii="Arial" w:eastAsia="Arial" w:hAnsi="Arial" w:cs="Arial"/>
                <w:sz w:val="24"/>
                <w:szCs w:val="24"/>
              </w:rPr>
              <w:t>Match between system and the real world.</w:t>
            </w:r>
          </w:p>
        </w:tc>
        <w:tc>
          <w:tcPr>
            <w:tcW w:w="2010" w:type="dxa"/>
          </w:tcPr>
          <w:p w14:paraId="59B19787" w14:textId="77777777" w:rsidR="005F7184" w:rsidRDefault="00F12552">
            <w:pPr>
              <w:jc w:val="center"/>
              <w:rPr>
                <w:rFonts w:ascii="Arial" w:eastAsia="Arial" w:hAnsi="Arial" w:cs="Arial"/>
                <w:sz w:val="24"/>
                <w:szCs w:val="24"/>
              </w:rPr>
            </w:pPr>
            <w:r>
              <w:rPr>
                <w:rFonts w:ascii="Arial" w:eastAsia="Arial" w:hAnsi="Arial" w:cs="Arial"/>
                <w:sz w:val="24"/>
                <w:szCs w:val="24"/>
              </w:rPr>
              <w:t>Search for information</w:t>
            </w:r>
          </w:p>
        </w:tc>
        <w:tc>
          <w:tcPr>
            <w:tcW w:w="1290" w:type="dxa"/>
          </w:tcPr>
          <w:p w14:paraId="0D0F0A2F" w14:textId="77777777" w:rsidR="005F7184" w:rsidRDefault="00F12552">
            <w:pPr>
              <w:jc w:val="center"/>
              <w:rPr>
                <w:rFonts w:ascii="Arial" w:eastAsia="Arial" w:hAnsi="Arial" w:cs="Arial"/>
                <w:sz w:val="24"/>
                <w:szCs w:val="24"/>
              </w:rPr>
            </w:pPr>
            <w:r>
              <w:rPr>
                <w:rFonts w:ascii="Arial" w:eastAsia="Arial" w:hAnsi="Arial" w:cs="Arial"/>
                <w:sz w:val="24"/>
                <w:szCs w:val="24"/>
              </w:rPr>
              <w:t>3</w:t>
            </w:r>
          </w:p>
        </w:tc>
        <w:tc>
          <w:tcPr>
            <w:tcW w:w="1980" w:type="dxa"/>
          </w:tcPr>
          <w:p w14:paraId="15067562" w14:textId="77777777" w:rsidR="005F7184" w:rsidRDefault="00F12552">
            <w:pPr>
              <w:rPr>
                <w:rFonts w:ascii="Arial" w:eastAsia="Arial" w:hAnsi="Arial" w:cs="Arial"/>
                <w:sz w:val="24"/>
                <w:szCs w:val="24"/>
              </w:rPr>
            </w:pPr>
            <w:r>
              <w:rPr>
                <w:rFonts w:ascii="Arial" w:eastAsia="Arial" w:hAnsi="Arial" w:cs="Arial"/>
                <w:sz w:val="24"/>
                <w:szCs w:val="24"/>
              </w:rPr>
              <w:t xml:space="preserve">The “Info” icon does not match the user’s expectations </w:t>
            </w:r>
            <w:proofErr w:type="gramStart"/>
            <w:r>
              <w:rPr>
                <w:rFonts w:ascii="Arial" w:eastAsia="Arial" w:hAnsi="Arial" w:cs="Arial"/>
                <w:sz w:val="24"/>
                <w:szCs w:val="24"/>
              </w:rPr>
              <w:t>as a way to</w:t>
            </w:r>
            <w:proofErr w:type="gramEnd"/>
            <w:r>
              <w:rPr>
                <w:rFonts w:ascii="Arial" w:eastAsia="Arial" w:hAnsi="Arial" w:cs="Arial"/>
                <w:sz w:val="24"/>
                <w:szCs w:val="24"/>
              </w:rPr>
              <w:t xml:space="preserve"> find a new city. It more likely suggests generic app info</w:t>
            </w:r>
          </w:p>
          <w:p w14:paraId="33D1EEF1" w14:textId="77777777" w:rsidR="005F7184" w:rsidRDefault="005F7184">
            <w:pPr>
              <w:rPr>
                <w:rFonts w:ascii="Arial" w:eastAsia="Arial" w:hAnsi="Arial" w:cs="Arial"/>
                <w:sz w:val="24"/>
                <w:szCs w:val="24"/>
              </w:rPr>
            </w:pPr>
          </w:p>
        </w:tc>
        <w:tc>
          <w:tcPr>
            <w:tcW w:w="2292" w:type="dxa"/>
          </w:tcPr>
          <w:p w14:paraId="17C87230" w14:textId="77777777" w:rsidR="005F7184" w:rsidRDefault="00F12552">
            <w:pPr>
              <w:rPr>
                <w:rFonts w:ascii="Arial" w:eastAsia="Arial" w:hAnsi="Arial" w:cs="Arial"/>
                <w:sz w:val="24"/>
                <w:szCs w:val="24"/>
              </w:rPr>
            </w:pPr>
            <w:r>
              <w:rPr>
                <w:rFonts w:ascii="Arial" w:eastAsia="Arial" w:hAnsi="Arial" w:cs="Arial"/>
                <w:sz w:val="24"/>
                <w:szCs w:val="24"/>
              </w:rPr>
              <w:t>Consider a more common approach – like a search icon.</w:t>
            </w:r>
          </w:p>
        </w:tc>
        <w:tc>
          <w:tcPr>
            <w:tcW w:w="2920" w:type="dxa"/>
          </w:tcPr>
          <w:p w14:paraId="7FD15EB8" w14:textId="77777777" w:rsidR="005F7184" w:rsidRDefault="00F12552">
            <w:pPr>
              <w:rPr>
                <w:rFonts w:ascii="Arial" w:eastAsia="Arial" w:hAnsi="Arial" w:cs="Arial"/>
                <w:sz w:val="24"/>
                <w:szCs w:val="24"/>
              </w:rPr>
            </w:pPr>
            <w:r>
              <w:rPr>
                <w:rFonts w:ascii="Arial" w:eastAsia="Arial" w:hAnsi="Arial" w:cs="Arial"/>
                <w:noProof/>
                <w:sz w:val="24"/>
                <w:szCs w:val="24"/>
              </w:rPr>
              <w:drawing>
                <wp:inline distT="0" distB="0" distL="0" distR="0" wp14:anchorId="27AF150F" wp14:editId="02C7A649">
                  <wp:extent cx="1740224" cy="261033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40224" cy="2610336"/>
                          </a:xfrm>
                          <a:prstGeom prst="rect">
                            <a:avLst/>
                          </a:prstGeom>
                          <a:ln/>
                        </pic:spPr>
                      </pic:pic>
                    </a:graphicData>
                  </a:graphic>
                </wp:inline>
              </w:drawing>
            </w:r>
          </w:p>
          <w:p w14:paraId="1E2BBD65" w14:textId="77777777" w:rsidR="005F7184" w:rsidRDefault="005F7184">
            <w:pPr>
              <w:rPr>
                <w:rFonts w:ascii="Arial" w:eastAsia="Arial" w:hAnsi="Arial" w:cs="Arial"/>
                <w:sz w:val="24"/>
                <w:szCs w:val="24"/>
              </w:rPr>
            </w:pPr>
          </w:p>
        </w:tc>
      </w:tr>
    </w:tbl>
    <w:p w14:paraId="15B190D4" w14:textId="77777777" w:rsidR="005F7184" w:rsidRDefault="005F7184"/>
    <w:sectPr w:rsidR="005F7184">
      <w:footerReference w:type="even" r:id="rId9"/>
      <w:footerReference w:type="default" r:id="rId10"/>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CAA32" w14:textId="77777777" w:rsidR="00547A69" w:rsidRDefault="00547A69">
      <w:r>
        <w:separator/>
      </w:r>
    </w:p>
  </w:endnote>
  <w:endnote w:type="continuationSeparator" w:id="0">
    <w:p w14:paraId="7E7D6B11" w14:textId="77777777" w:rsidR="00547A69" w:rsidRDefault="00547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5CCD" w14:textId="3CF9385C" w:rsidR="005F7184" w:rsidRDefault="00F12552">
    <w:pPr>
      <w:pBdr>
        <w:top w:val="nil"/>
        <w:left w:val="nil"/>
        <w:bottom w:val="nil"/>
        <w:right w:val="nil"/>
        <w:between w:val="nil"/>
      </w:pBdr>
      <w:tabs>
        <w:tab w:val="center" w:pos="4320"/>
        <w:tab w:val="right" w:pos="8640"/>
      </w:tabs>
      <w:jc w:val="right"/>
      <w:rPr>
        <w:rFonts w:ascii="Helvetica Neue" w:eastAsia="Helvetica Neue" w:hAnsi="Helvetica Neue"/>
        <w:color w:val="000000"/>
      </w:rPr>
    </w:pPr>
    <w:r>
      <w:rPr>
        <w:rFonts w:ascii="Helvetica Neue" w:eastAsia="Helvetica Neue" w:hAnsi="Helvetica Neue"/>
        <w:color w:val="000000"/>
      </w:rPr>
      <w:fldChar w:fldCharType="begin"/>
    </w:r>
    <w:r>
      <w:rPr>
        <w:rFonts w:ascii="Helvetica Neue" w:eastAsia="Helvetica Neue" w:hAnsi="Helvetica Neue"/>
        <w:color w:val="000000"/>
      </w:rPr>
      <w:instrText>PAGE</w:instrText>
    </w:r>
    <w:r w:rsidR="00000000">
      <w:rPr>
        <w:rFonts w:ascii="Helvetica Neue" w:eastAsia="Helvetica Neue" w:hAnsi="Helvetica Neue"/>
        <w:color w:val="000000"/>
      </w:rPr>
      <w:fldChar w:fldCharType="separate"/>
    </w:r>
    <w:r w:rsidR="00041C67">
      <w:rPr>
        <w:rFonts w:ascii="Helvetica Neue" w:eastAsia="Helvetica Neue" w:hAnsi="Helvetica Neue"/>
        <w:noProof/>
        <w:color w:val="000000"/>
      </w:rPr>
      <w:t>3</w:t>
    </w:r>
    <w:r>
      <w:rPr>
        <w:rFonts w:ascii="Helvetica Neue" w:eastAsia="Helvetica Neue" w:hAnsi="Helvetica Neue"/>
        <w:color w:val="000000"/>
      </w:rPr>
      <w:fldChar w:fldCharType="end"/>
    </w:r>
  </w:p>
  <w:p w14:paraId="03CD1F36" w14:textId="77777777" w:rsidR="005F7184" w:rsidRDefault="005F7184">
    <w:pPr>
      <w:pBdr>
        <w:top w:val="nil"/>
        <w:left w:val="nil"/>
        <w:bottom w:val="nil"/>
        <w:right w:val="nil"/>
        <w:between w:val="nil"/>
      </w:pBdr>
      <w:tabs>
        <w:tab w:val="center" w:pos="4320"/>
        <w:tab w:val="right" w:pos="8640"/>
      </w:tabs>
      <w:ind w:right="360"/>
      <w:rPr>
        <w:rFonts w:ascii="Helvetica Neue" w:eastAsia="Helvetica Neue" w:hAnsi="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8DFB1" w14:textId="2029A720" w:rsidR="005F7184" w:rsidRPr="00757F6A" w:rsidRDefault="00757F6A">
    <w:pPr>
      <w:pBdr>
        <w:top w:val="nil"/>
        <w:left w:val="nil"/>
        <w:bottom w:val="nil"/>
        <w:right w:val="nil"/>
        <w:between w:val="nil"/>
      </w:pBdr>
      <w:tabs>
        <w:tab w:val="center" w:pos="4320"/>
        <w:tab w:val="right" w:pos="8640"/>
      </w:tabs>
      <w:jc w:val="right"/>
      <w:rPr>
        <w:rFonts w:ascii="Helvetica Neue" w:eastAsia="Helvetica Neue" w:hAnsi="Helvetica Neue"/>
        <w:color w:val="000000"/>
        <w:sz w:val="18"/>
        <w:szCs w:val="18"/>
      </w:rPr>
    </w:pPr>
    <w:r w:rsidRPr="00757F6A">
      <w:rPr>
        <w:rFonts w:ascii="Helvetica Neue" w:eastAsia="Helvetica Neue" w:hAnsi="Helvetica Neue"/>
        <w:color w:val="000000"/>
        <w:sz w:val="18"/>
        <w:szCs w:val="18"/>
      </w:rPr>
      <w:t xml:space="preserve">Page </w:t>
    </w:r>
    <w:r w:rsidR="00F12552" w:rsidRPr="00757F6A">
      <w:rPr>
        <w:rFonts w:ascii="Helvetica Neue" w:eastAsia="Helvetica Neue" w:hAnsi="Helvetica Neue"/>
        <w:color w:val="000000"/>
        <w:sz w:val="18"/>
        <w:szCs w:val="18"/>
      </w:rPr>
      <w:fldChar w:fldCharType="begin"/>
    </w:r>
    <w:r w:rsidR="00F12552" w:rsidRPr="00757F6A">
      <w:rPr>
        <w:rFonts w:ascii="Helvetica Neue" w:eastAsia="Helvetica Neue" w:hAnsi="Helvetica Neue"/>
        <w:color w:val="000000"/>
        <w:sz w:val="18"/>
        <w:szCs w:val="18"/>
      </w:rPr>
      <w:instrText>PAGE</w:instrText>
    </w:r>
    <w:r w:rsidR="00F12552" w:rsidRPr="00757F6A">
      <w:rPr>
        <w:rFonts w:ascii="Helvetica Neue" w:eastAsia="Helvetica Neue" w:hAnsi="Helvetica Neue"/>
        <w:color w:val="000000"/>
        <w:sz w:val="18"/>
        <w:szCs w:val="18"/>
      </w:rPr>
      <w:fldChar w:fldCharType="separate"/>
    </w:r>
    <w:r w:rsidRPr="00757F6A">
      <w:rPr>
        <w:rFonts w:ascii="Helvetica Neue" w:eastAsia="Helvetica Neue" w:hAnsi="Helvetica Neue"/>
        <w:noProof/>
        <w:color w:val="000000"/>
        <w:sz w:val="18"/>
        <w:szCs w:val="18"/>
      </w:rPr>
      <w:t>1</w:t>
    </w:r>
    <w:r w:rsidR="00F12552" w:rsidRPr="00757F6A">
      <w:rPr>
        <w:rFonts w:ascii="Helvetica Neue" w:eastAsia="Helvetica Neue" w:hAnsi="Helvetica Neue"/>
        <w:color w:val="000000"/>
        <w:sz w:val="18"/>
        <w:szCs w:val="18"/>
      </w:rPr>
      <w:fldChar w:fldCharType="end"/>
    </w:r>
  </w:p>
  <w:p w14:paraId="13AA3C2E" w14:textId="53FD7187" w:rsidR="005F7184" w:rsidRPr="00757F6A" w:rsidRDefault="00F12552">
    <w:pPr>
      <w:pBdr>
        <w:top w:val="nil"/>
        <w:left w:val="nil"/>
        <w:bottom w:val="nil"/>
        <w:right w:val="nil"/>
        <w:between w:val="nil"/>
      </w:pBdr>
      <w:tabs>
        <w:tab w:val="center" w:pos="4320"/>
        <w:tab w:val="right" w:pos="8640"/>
      </w:tabs>
      <w:ind w:right="360"/>
      <w:rPr>
        <w:rFonts w:ascii="Helvetica Neue" w:eastAsia="Helvetica Neue" w:hAnsi="Helvetica Neue"/>
        <w:color w:val="000000"/>
        <w:sz w:val="18"/>
        <w:szCs w:val="18"/>
      </w:rPr>
    </w:pPr>
    <w:r w:rsidRPr="00757F6A">
      <w:rPr>
        <w:rFonts w:ascii="Helvetica Neue" w:eastAsia="Helvetica Neue" w:hAnsi="Helvetica Neue"/>
        <w:color w:val="000000"/>
        <w:sz w:val="18"/>
        <w:szCs w:val="18"/>
      </w:rPr>
      <w:t>MAD9020-202</w:t>
    </w:r>
    <w:r w:rsidR="00041C67">
      <w:rPr>
        <w:rFonts w:ascii="Helvetica Neue" w:eastAsia="Helvetica Neue" w:hAnsi="Helvetica Neue"/>
        <w:color w:val="000000"/>
        <w:sz w:val="18"/>
        <w:szCs w:val="18"/>
      </w:rPr>
      <w:t>3</w:t>
    </w:r>
    <w:r w:rsidRPr="00757F6A">
      <w:rPr>
        <w:rFonts w:ascii="Helvetica Neue" w:eastAsia="Helvetica Neue" w:hAnsi="Helvetica Neue"/>
        <w:color w:val="000000"/>
        <w:sz w:val="18"/>
        <w:szCs w:val="18"/>
      </w:rPr>
      <w:t xml:space="preserve">W | Algonquin College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357E0" w14:textId="77777777" w:rsidR="00547A69" w:rsidRDefault="00547A69">
      <w:r>
        <w:separator/>
      </w:r>
    </w:p>
  </w:footnote>
  <w:footnote w:type="continuationSeparator" w:id="0">
    <w:p w14:paraId="15ABAEA7" w14:textId="77777777" w:rsidR="00547A69" w:rsidRDefault="00547A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184"/>
    <w:rsid w:val="00041C67"/>
    <w:rsid w:val="00547A69"/>
    <w:rsid w:val="005F7184"/>
    <w:rsid w:val="00757F6A"/>
    <w:rsid w:val="00F1255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C1D4337"/>
  <w15:docId w15:val="{9DC95E90-0312-F84C-92F5-4052041B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5A2"/>
    <w:rPr>
      <w:rFonts w:ascii="Helvetica" w:eastAsiaTheme="minorHAnsi" w:hAnsi="Helvetica"/>
    </w:rPr>
  </w:style>
  <w:style w:type="paragraph" w:styleId="Heading1">
    <w:name w:val="heading 1"/>
    <w:basedOn w:val="Normal"/>
    <w:next w:val="Normal"/>
    <w:link w:val="Heading1Char"/>
    <w:uiPriority w:val="9"/>
    <w:qFormat/>
    <w:rsid w:val="00827D2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27D2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D27"/>
    <w:pPr>
      <w:contextualSpacing/>
    </w:pPr>
    <w:rPr>
      <w:rFonts w:asciiTheme="majorHAnsi" w:eastAsiaTheme="majorEastAsia" w:hAnsiTheme="majorHAnsi" w:cstheme="majorBidi"/>
      <w:spacing w:val="-10"/>
      <w:kern w:val="28"/>
      <w:sz w:val="56"/>
      <w:szCs w:val="56"/>
    </w:rPr>
  </w:style>
  <w:style w:type="table" w:styleId="TableGrid">
    <w:name w:val="Table Grid"/>
    <w:basedOn w:val="TableNormal"/>
    <w:rsid w:val="006E05A2"/>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E05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5A2"/>
    <w:rPr>
      <w:rFonts w:ascii="Lucida Grande" w:eastAsiaTheme="minorHAnsi" w:hAnsi="Lucida Grande" w:cs="Lucida Grande"/>
      <w:sz w:val="18"/>
      <w:szCs w:val="18"/>
    </w:rPr>
  </w:style>
  <w:style w:type="paragraph" w:styleId="ListParagraph">
    <w:name w:val="List Paragraph"/>
    <w:basedOn w:val="Normal"/>
    <w:uiPriority w:val="34"/>
    <w:qFormat/>
    <w:rsid w:val="006E05A2"/>
    <w:pPr>
      <w:ind w:left="720"/>
      <w:contextualSpacing/>
    </w:pPr>
  </w:style>
  <w:style w:type="paragraph" w:styleId="Header">
    <w:name w:val="header"/>
    <w:basedOn w:val="Normal"/>
    <w:link w:val="HeaderChar"/>
    <w:uiPriority w:val="99"/>
    <w:unhideWhenUsed/>
    <w:rsid w:val="00D61D3E"/>
    <w:pPr>
      <w:tabs>
        <w:tab w:val="center" w:pos="4320"/>
        <w:tab w:val="right" w:pos="8640"/>
      </w:tabs>
    </w:pPr>
  </w:style>
  <w:style w:type="character" w:customStyle="1" w:styleId="HeaderChar">
    <w:name w:val="Header Char"/>
    <w:basedOn w:val="DefaultParagraphFont"/>
    <w:link w:val="Header"/>
    <w:uiPriority w:val="99"/>
    <w:rsid w:val="00D61D3E"/>
    <w:rPr>
      <w:rFonts w:ascii="Helvetica" w:eastAsiaTheme="minorHAnsi" w:hAnsi="Helvetica"/>
      <w:sz w:val="22"/>
    </w:rPr>
  </w:style>
  <w:style w:type="paragraph" w:styleId="Footer">
    <w:name w:val="footer"/>
    <w:basedOn w:val="Normal"/>
    <w:link w:val="FooterChar"/>
    <w:uiPriority w:val="99"/>
    <w:unhideWhenUsed/>
    <w:rsid w:val="00D61D3E"/>
    <w:pPr>
      <w:tabs>
        <w:tab w:val="center" w:pos="4320"/>
        <w:tab w:val="right" w:pos="8640"/>
      </w:tabs>
    </w:pPr>
  </w:style>
  <w:style w:type="character" w:customStyle="1" w:styleId="FooterChar">
    <w:name w:val="Footer Char"/>
    <w:basedOn w:val="DefaultParagraphFont"/>
    <w:link w:val="Footer"/>
    <w:uiPriority w:val="99"/>
    <w:rsid w:val="00D61D3E"/>
    <w:rPr>
      <w:rFonts w:ascii="Helvetica" w:eastAsiaTheme="minorHAnsi" w:hAnsi="Helvetica"/>
      <w:sz w:val="22"/>
    </w:rPr>
  </w:style>
  <w:style w:type="character" w:styleId="PageNumber">
    <w:name w:val="page number"/>
    <w:basedOn w:val="DefaultParagraphFont"/>
    <w:uiPriority w:val="99"/>
    <w:semiHidden/>
    <w:unhideWhenUsed/>
    <w:rsid w:val="007F656C"/>
  </w:style>
  <w:style w:type="character" w:customStyle="1" w:styleId="Heading1Char">
    <w:name w:val="Heading 1 Char"/>
    <w:basedOn w:val="DefaultParagraphFont"/>
    <w:link w:val="Heading1"/>
    <w:uiPriority w:val="9"/>
    <w:rsid w:val="00827D2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7D27"/>
    <w:rPr>
      <w:rFonts w:asciiTheme="majorHAnsi" w:eastAsiaTheme="majorEastAsia" w:hAnsiTheme="majorHAnsi" w:cstheme="majorBidi"/>
      <w:color w:val="365F91" w:themeColor="accent1" w:themeShade="BF"/>
      <w:sz w:val="26"/>
      <w:szCs w:val="26"/>
    </w:rPr>
  </w:style>
  <w:style w:type="character" w:customStyle="1" w:styleId="TitleChar">
    <w:name w:val="Title Char"/>
    <w:basedOn w:val="DefaultParagraphFont"/>
    <w:link w:val="Title"/>
    <w:uiPriority w:val="10"/>
    <w:rsid w:val="00827D27"/>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bXgEcuyJj/VAo2vI4ImCOwpbjQ==">AMUW2mUVBjOHv+EXyp6w0Bo9JRgWy80W9OOxWX504PQ4hDrO8GoNa2xuJXhoppg8pn8vFcMHTSHmEUJliW+XDvZI6C3BiMAflE7sl5HdAFdPHt8QTQEPSlA=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Spanton</dc:creator>
  <cp:lastModifiedBy>Su Cheng Lee</cp:lastModifiedBy>
  <cp:revision>3</cp:revision>
  <dcterms:created xsi:type="dcterms:W3CDTF">2021-01-28T19:41:00Z</dcterms:created>
  <dcterms:modified xsi:type="dcterms:W3CDTF">2023-01-20T13:26:00Z</dcterms:modified>
</cp:coreProperties>
</file>