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C95BCD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/>
              </w:rPr>
            </w:pPr>
            <w:r w:rsidRPr="00C95BCD">
              <w:rPr>
                <w:rFonts w:ascii="Calibri" w:eastAsia="Times New Roman" w:hAnsi="Calibri" w:cs="Calibri"/>
                <w:b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65362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27-06-2025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C95BCD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/>
              </w:rPr>
            </w:pPr>
            <w:r w:rsidRPr="00C95BCD">
              <w:rPr>
                <w:rFonts w:ascii="Calibri" w:eastAsia="Times New Roman" w:hAnsi="Calibri" w:cs="Calibri"/>
                <w:b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65362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LTVIP2025TMID55575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C95BCD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/>
              </w:rPr>
            </w:pPr>
            <w:r w:rsidRPr="00C95BCD">
              <w:rPr>
                <w:rFonts w:ascii="Calibri" w:eastAsia="Times New Roman" w:hAnsi="Calibri" w:cs="Calibri"/>
                <w:b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65362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SHOPSMART-DIGITAL GROCERY STORE EXPERIENCE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C95BCD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en-IN"/>
              </w:rPr>
            </w:pPr>
            <w:r w:rsidRPr="00C95BCD">
              <w:rPr>
                <w:rFonts w:ascii="Calibri" w:eastAsia="Times New Roman" w:hAnsi="Calibri" w:cs="Calibri"/>
                <w:b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65362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100</w:t>
            </w: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95BCD" w:rsidRDefault="00C415A7" w:rsidP="00C415A7">
      <w:pPr>
        <w:rPr>
          <w:b/>
          <w:bCs/>
          <w:sz w:val="28"/>
          <w:szCs w:val="28"/>
          <w:u w:val="single"/>
        </w:rPr>
      </w:pPr>
      <w:r w:rsidRPr="00C95BCD">
        <w:rPr>
          <w:b/>
          <w:bCs/>
          <w:sz w:val="28"/>
          <w:szCs w:val="28"/>
          <w:u w:val="single"/>
        </w:rPr>
        <w:t>Project Overview:</w:t>
      </w:r>
    </w:p>
    <w:p w:rsidR="00C415A7" w:rsidRDefault="00C415A7" w:rsidP="00C415A7">
      <w:r w:rsidRPr="00C95BCD">
        <w:rPr>
          <w:b/>
          <w:sz w:val="24"/>
          <w:szCs w:val="24"/>
        </w:rPr>
        <w:t>Pr</w:t>
      </w:r>
      <w:r w:rsidR="00653624" w:rsidRPr="00C95BCD">
        <w:rPr>
          <w:b/>
          <w:sz w:val="24"/>
          <w:szCs w:val="24"/>
        </w:rPr>
        <w:t>oject Name</w:t>
      </w:r>
      <w:r w:rsidR="00653624" w:rsidRPr="00C95BCD">
        <w:rPr>
          <w:sz w:val="24"/>
          <w:szCs w:val="24"/>
        </w:rPr>
        <w:t>:</w:t>
      </w:r>
      <w:r w:rsidR="00653624">
        <w:t xml:space="preserve"> SHOPSMART-DIGITAL GROCERY STORE EXPERIENCE</w:t>
      </w:r>
    </w:p>
    <w:p w:rsidR="00C415A7" w:rsidRPr="00C95BCD" w:rsidRDefault="00653624" w:rsidP="00C415A7">
      <w:pPr>
        <w:rPr>
          <w:b/>
          <w:sz w:val="24"/>
          <w:szCs w:val="24"/>
        </w:rPr>
      </w:pPr>
      <w:r w:rsidRPr="00C95BCD">
        <w:rPr>
          <w:b/>
          <w:sz w:val="24"/>
          <w:szCs w:val="24"/>
        </w:rPr>
        <w:t xml:space="preserve">Project Description: </w:t>
      </w:r>
    </w:p>
    <w:p w:rsidR="00653624" w:rsidRDefault="00653624" w:rsidP="00C415A7">
      <w:r>
        <w:t>A user-friendly digital grocery store platform that allows customers to browse, add to cart, and securely purchase groceries online with smart recommendations and real-time stock updates.</w:t>
      </w:r>
    </w:p>
    <w:p w:rsidR="00C415A7" w:rsidRDefault="00C415A7" w:rsidP="00C415A7">
      <w:r w:rsidRPr="00C95BCD">
        <w:rPr>
          <w:b/>
          <w:sz w:val="24"/>
          <w:szCs w:val="24"/>
        </w:rPr>
        <w:t>P</w:t>
      </w:r>
      <w:r w:rsidR="00653624" w:rsidRPr="00C95BCD">
        <w:rPr>
          <w:b/>
          <w:sz w:val="24"/>
          <w:szCs w:val="24"/>
        </w:rPr>
        <w:t>roject Version</w:t>
      </w:r>
      <w:r w:rsidR="00653624" w:rsidRPr="00C95BCD">
        <w:rPr>
          <w:sz w:val="24"/>
          <w:szCs w:val="24"/>
        </w:rPr>
        <w:t>:</w:t>
      </w:r>
      <w:r w:rsidR="00653624">
        <w:t xml:space="preserve"> v1.0</w:t>
      </w:r>
    </w:p>
    <w:p w:rsidR="00C415A7" w:rsidRDefault="00653624" w:rsidP="00C415A7">
      <w:r w:rsidRPr="00C95BCD">
        <w:rPr>
          <w:b/>
          <w:sz w:val="24"/>
          <w:szCs w:val="24"/>
        </w:rPr>
        <w:t>Testing Period:</w:t>
      </w:r>
      <w:r>
        <w:t xml:space="preserve"> 25-06-2025 to 27-06-2025</w:t>
      </w:r>
    </w:p>
    <w:p w:rsidR="009663F4" w:rsidRDefault="009663F4" w:rsidP="00C415A7"/>
    <w:p w:rsidR="00C415A7" w:rsidRPr="00C95BCD" w:rsidRDefault="00C415A7" w:rsidP="00C415A7">
      <w:pPr>
        <w:rPr>
          <w:b/>
          <w:bCs/>
          <w:sz w:val="28"/>
          <w:szCs w:val="28"/>
          <w:u w:val="single"/>
        </w:rPr>
      </w:pPr>
      <w:r w:rsidRPr="00C95BCD">
        <w:rPr>
          <w:b/>
          <w:bCs/>
          <w:sz w:val="28"/>
          <w:szCs w:val="28"/>
          <w:u w:val="single"/>
        </w:rPr>
        <w:t>Testing Scope:</w:t>
      </w:r>
    </w:p>
    <w:p w:rsidR="00C415A7" w:rsidRPr="00C95BCD" w:rsidRDefault="00653624" w:rsidP="00C415A7">
      <w:pPr>
        <w:rPr>
          <w:b/>
          <w:sz w:val="24"/>
          <w:szCs w:val="24"/>
        </w:rPr>
      </w:pPr>
      <w:r w:rsidRPr="00C95BCD">
        <w:rPr>
          <w:b/>
          <w:sz w:val="24"/>
          <w:szCs w:val="24"/>
        </w:rPr>
        <w:t>FEATURES TO BE TESTED:</w:t>
      </w:r>
    </w:p>
    <w:p w:rsidR="00653624" w:rsidRDefault="00653624" w:rsidP="00C415A7">
      <w:r>
        <w:t>-&gt;User Registration and Login.</w:t>
      </w:r>
    </w:p>
    <w:p w:rsidR="00653624" w:rsidRDefault="00653624" w:rsidP="00653624">
      <w:r>
        <w:t>-&gt;Product Search and Filters.</w:t>
      </w:r>
    </w:p>
    <w:p w:rsidR="00653624" w:rsidRDefault="00653624" w:rsidP="00653624">
      <w:r>
        <w:t xml:space="preserve">-&gt;Add to Cart and </w:t>
      </w:r>
      <w:proofErr w:type="spellStart"/>
      <w:r>
        <w:t>Wishlist</w:t>
      </w:r>
      <w:proofErr w:type="spellEnd"/>
      <w:r>
        <w:t>.</w:t>
      </w:r>
    </w:p>
    <w:p w:rsidR="00653624" w:rsidRDefault="00653624" w:rsidP="00653624">
      <w:r>
        <w:t>-&gt;Checkout and Payment.</w:t>
      </w:r>
    </w:p>
    <w:p w:rsidR="00653624" w:rsidRDefault="00653624" w:rsidP="00653624">
      <w:r>
        <w:t>-&gt;Order Tracking.</w:t>
      </w:r>
    </w:p>
    <w:p w:rsidR="00C415A7" w:rsidRDefault="00653624" w:rsidP="00C415A7">
      <w:r>
        <w:t>-&gt;Admin Panel – Product and Order Management.</w:t>
      </w:r>
    </w:p>
    <w:p w:rsidR="00653624" w:rsidRPr="00C95BCD" w:rsidRDefault="00653624" w:rsidP="00C415A7">
      <w:pPr>
        <w:rPr>
          <w:b/>
          <w:sz w:val="24"/>
          <w:szCs w:val="24"/>
        </w:rPr>
      </w:pPr>
      <w:r w:rsidRPr="00C95BCD">
        <w:rPr>
          <w:b/>
          <w:sz w:val="24"/>
          <w:szCs w:val="24"/>
        </w:rPr>
        <w:t>USER STORIES TO BE TESTED:</w:t>
      </w:r>
    </w:p>
    <w:p w:rsidR="00653624" w:rsidRDefault="00653624" w:rsidP="00C415A7">
      <w:r>
        <w:t>-&gt;As a user, I want to register and login so that I can start sh</w:t>
      </w:r>
      <w:r w:rsidR="009663F4">
        <w:t>opping.</w:t>
      </w:r>
    </w:p>
    <w:p w:rsidR="009663F4" w:rsidRDefault="009663F4" w:rsidP="00C415A7">
      <w:r>
        <w:t>-&gt;As a user, I want to search for products by category.</w:t>
      </w:r>
    </w:p>
    <w:p w:rsidR="009663F4" w:rsidRDefault="009663F4" w:rsidP="00C415A7">
      <w:r>
        <w:t>-&gt;As a user, I want to add items to my cart and buy them.</w:t>
      </w:r>
    </w:p>
    <w:p w:rsidR="009663F4" w:rsidRDefault="009663F4" w:rsidP="00C415A7">
      <w:r>
        <w:t>-&gt;As an admin, I want to update inventory and manage orders.</w:t>
      </w:r>
    </w:p>
    <w:p w:rsidR="009663F4" w:rsidRDefault="009663F4" w:rsidP="00C415A7"/>
    <w:p w:rsidR="00C415A7" w:rsidRPr="00C95BCD" w:rsidRDefault="00C415A7" w:rsidP="00C415A7">
      <w:pPr>
        <w:rPr>
          <w:b/>
          <w:bCs/>
          <w:sz w:val="28"/>
          <w:szCs w:val="28"/>
          <w:u w:val="single"/>
        </w:rPr>
      </w:pPr>
      <w:r w:rsidRPr="00C95BCD">
        <w:rPr>
          <w:b/>
          <w:bCs/>
          <w:sz w:val="28"/>
          <w:szCs w:val="28"/>
          <w:u w:val="single"/>
        </w:rPr>
        <w:t>Testing Environment:</w:t>
      </w:r>
    </w:p>
    <w:p w:rsidR="00C415A7" w:rsidRDefault="009663F4" w:rsidP="00C415A7">
      <w:r>
        <w:t>-&gt;</w:t>
      </w:r>
      <w:r w:rsidRPr="00C95BCD">
        <w:rPr>
          <w:b/>
          <w:sz w:val="24"/>
          <w:szCs w:val="24"/>
        </w:rPr>
        <w:t>URL/</w:t>
      </w:r>
      <w:proofErr w:type="spellStart"/>
      <w:r w:rsidRPr="00C95BCD">
        <w:rPr>
          <w:b/>
          <w:sz w:val="24"/>
          <w:szCs w:val="24"/>
        </w:rPr>
        <w:t>LOCATION</w:t>
      </w:r>
      <w:r>
        <w:t>:https</w:t>
      </w:r>
      <w:proofErr w:type="spellEnd"/>
      <w:r>
        <w:t>://shopsmart.groceryapp.com</w:t>
      </w:r>
    </w:p>
    <w:p w:rsidR="00C415A7" w:rsidRPr="00C95BCD" w:rsidRDefault="009663F4" w:rsidP="00C415A7">
      <w:pPr>
        <w:rPr>
          <w:b/>
          <w:sz w:val="24"/>
          <w:szCs w:val="24"/>
        </w:rPr>
      </w:pPr>
      <w:r>
        <w:lastRenderedPageBreak/>
        <w:t>-&gt;</w:t>
      </w:r>
      <w:r w:rsidRPr="00C95BCD">
        <w:rPr>
          <w:b/>
          <w:sz w:val="24"/>
          <w:szCs w:val="24"/>
        </w:rPr>
        <w:t>CREDENTIALS:</w:t>
      </w:r>
    </w:p>
    <w:p w:rsidR="009663F4" w:rsidRDefault="009663F4" w:rsidP="00C415A7">
      <w:r>
        <w:t>-</w:t>
      </w:r>
      <w:r w:rsidRPr="00C95BCD">
        <w:rPr>
          <w:b/>
          <w:sz w:val="24"/>
          <w:szCs w:val="24"/>
        </w:rPr>
        <w:t>USER:</w:t>
      </w:r>
      <w:r>
        <w:t xml:space="preserve"> </w:t>
      </w:r>
      <w:hyperlink r:id="rId6" w:history="1">
        <w:r w:rsidRPr="00087FEE">
          <w:rPr>
            <w:rStyle w:val="Hyperlink"/>
          </w:rPr>
          <w:t>testuser1@example.com/password123</w:t>
        </w:r>
      </w:hyperlink>
    </w:p>
    <w:p w:rsidR="009663F4" w:rsidRDefault="009663F4" w:rsidP="00C415A7">
      <w:r>
        <w:t>-</w:t>
      </w:r>
      <w:r w:rsidRPr="00C95BCD">
        <w:rPr>
          <w:b/>
          <w:sz w:val="24"/>
          <w:szCs w:val="24"/>
        </w:rPr>
        <w:t>ADMIN</w:t>
      </w:r>
      <w:r w:rsidRPr="00C95BCD">
        <w:rPr>
          <w:b/>
        </w:rPr>
        <w:t>:</w:t>
      </w:r>
      <w:r>
        <w:t xml:space="preserve"> </w:t>
      </w:r>
      <w:hyperlink r:id="rId7" w:history="1">
        <w:r w:rsidRPr="00087FEE">
          <w:rPr>
            <w:rStyle w:val="Hyperlink"/>
          </w:rPr>
          <w:t>admin@example.com/a</w:t>
        </w:r>
      </w:hyperlink>
    </w:p>
    <w:p w:rsidR="009663F4" w:rsidRDefault="009663F4" w:rsidP="00C415A7"/>
    <w:p w:rsidR="00C415A7" w:rsidRPr="00C95BCD" w:rsidRDefault="00C415A7" w:rsidP="00C415A7">
      <w:pPr>
        <w:rPr>
          <w:b/>
          <w:bCs/>
          <w:sz w:val="28"/>
          <w:szCs w:val="28"/>
          <w:u w:val="single"/>
        </w:rPr>
      </w:pPr>
      <w:r w:rsidRPr="00C95BCD">
        <w:rPr>
          <w:b/>
          <w:bCs/>
          <w:sz w:val="28"/>
          <w:szCs w:val="28"/>
          <w:u w:val="single"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0A7CAF" w:rsidRPr="000A7CAF" w:rsidRDefault="009663F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Registration</w:t>
            </w:r>
          </w:p>
        </w:tc>
        <w:tc>
          <w:tcPr>
            <w:tcW w:w="2245" w:type="dxa"/>
          </w:tcPr>
          <w:p w:rsidR="000A7CAF" w:rsidRDefault="009663F4" w:rsidP="009663F4">
            <w:r>
              <w:t>Go to sign up</w:t>
            </w:r>
          </w:p>
          <w:p w:rsidR="009663F4" w:rsidRDefault="009663F4" w:rsidP="009663F4">
            <w:r>
              <w:t>Enter details</w:t>
            </w:r>
          </w:p>
          <w:p w:rsidR="009663F4" w:rsidRPr="009663F4" w:rsidRDefault="009663F4" w:rsidP="009663F4">
            <w:r>
              <w:t>Click Register</w:t>
            </w:r>
          </w:p>
        </w:tc>
        <w:tc>
          <w:tcPr>
            <w:tcW w:w="1276" w:type="dxa"/>
          </w:tcPr>
          <w:p w:rsidR="000A7CAF" w:rsidRPr="000A7CAF" w:rsidRDefault="009663F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User </w:t>
            </w:r>
            <w:proofErr w:type="spellStart"/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accout</w:t>
            </w:r>
            <w:proofErr w:type="spellEnd"/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 created and redirected to dashboard.</w:t>
            </w:r>
          </w:p>
        </w:tc>
        <w:tc>
          <w:tcPr>
            <w:tcW w:w="1275" w:type="dxa"/>
          </w:tcPr>
          <w:p w:rsidR="000A7CAF" w:rsidRPr="000A7CAF" w:rsidRDefault="009663F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As expected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</w:p>
        </w:tc>
      </w:tr>
      <w:tr w:rsidR="00C415A7" w:rsidTr="00C415A7">
        <w:tc>
          <w:tcPr>
            <w:tcW w:w="1285" w:type="dxa"/>
          </w:tcPr>
          <w:p w:rsidR="00C415A7" w:rsidRDefault="009663F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User Login</w:t>
            </w:r>
          </w:p>
        </w:tc>
        <w:tc>
          <w:tcPr>
            <w:tcW w:w="2245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Enter valid credentials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Click Login</w:t>
            </w:r>
          </w:p>
        </w:tc>
        <w:tc>
          <w:tcPr>
            <w:tcW w:w="1276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Dashboard loads with user information. 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5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As expected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</w:p>
        </w:tc>
      </w:tr>
      <w:tr w:rsidR="009663F4" w:rsidTr="00C415A7">
        <w:tc>
          <w:tcPr>
            <w:tcW w:w="1285" w:type="dxa"/>
          </w:tcPr>
          <w:p w:rsidR="009663F4" w:rsidRDefault="009663F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</w:t>
            </w:r>
            <w:r w:rsidR="00625E34">
              <w:rPr>
                <w:color w:val="1F1F1F"/>
              </w:rPr>
              <w:t>3</w:t>
            </w:r>
          </w:p>
        </w:tc>
        <w:tc>
          <w:tcPr>
            <w:tcW w:w="128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Search Product</w:t>
            </w:r>
          </w:p>
        </w:tc>
        <w:tc>
          <w:tcPr>
            <w:tcW w:w="224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Enter product name in search bar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Click Search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Relevant product list displayed</w:t>
            </w:r>
          </w:p>
        </w:tc>
        <w:tc>
          <w:tcPr>
            <w:tcW w:w="127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As expected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</w:p>
        </w:tc>
      </w:tr>
      <w:tr w:rsidR="009663F4" w:rsidTr="00C415A7">
        <w:tc>
          <w:tcPr>
            <w:tcW w:w="1285" w:type="dxa"/>
          </w:tcPr>
          <w:p w:rsidR="009663F4" w:rsidRDefault="009663F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</w:t>
            </w:r>
            <w:r w:rsidR="00625E34">
              <w:rPr>
                <w:color w:val="1F1F1F"/>
              </w:rPr>
              <w:t>4</w:t>
            </w:r>
          </w:p>
        </w:tc>
        <w:tc>
          <w:tcPr>
            <w:tcW w:w="128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Add Product to Cart</w:t>
            </w:r>
          </w:p>
        </w:tc>
        <w:tc>
          <w:tcPr>
            <w:tcW w:w="224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Browse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Select product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Click Add to Cart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Product appears in cart</w:t>
            </w:r>
          </w:p>
        </w:tc>
        <w:tc>
          <w:tcPr>
            <w:tcW w:w="127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As expected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</w:p>
        </w:tc>
      </w:tr>
      <w:tr w:rsidR="009663F4" w:rsidTr="00C415A7">
        <w:tc>
          <w:tcPr>
            <w:tcW w:w="1285" w:type="dxa"/>
          </w:tcPr>
          <w:p w:rsidR="009663F4" w:rsidRDefault="009663F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</w:t>
            </w:r>
            <w:r w:rsidR="00625E34">
              <w:rPr>
                <w:color w:val="1F1F1F"/>
              </w:rPr>
              <w:t>5</w:t>
            </w:r>
          </w:p>
        </w:tc>
        <w:tc>
          <w:tcPr>
            <w:tcW w:w="128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Place an </w:t>
            </w:r>
            <w:proofErr w:type="spellStart"/>
            <w:r>
              <w:rPr>
                <w:color w:val="1F1F1F"/>
              </w:rPr>
              <w:t>Ordr</w:t>
            </w:r>
            <w:proofErr w:type="spellEnd"/>
          </w:p>
        </w:tc>
        <w:tc>
          <w:tcPr>
            <w:tcW w:w="224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Go to cart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Click Checkout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Enter payment information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Confirm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Order placed successfully and confirmation shown</w:t>
            </w:r>
          </w:p>
        </w:tc>
        <w:tc>
          <w:tcPr>
            <w:tcW w:w="127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As expected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</w:p>
        </w:tc>
      </w:tr>
      <w:tr w:rsidR="009663F4" w:rsidTr="00C415A7">
        <w:tc>
          <w:tcPr>
            <w:tcW w:w="1285" w:type="dxa"/>
          </w:tcPr>
          <w:p w:rsidR="009663F4" w:rsidRDefault="009663F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TC-00</w:t>
            </w:r>
            <w:r w:rsidR="00625E34">
              <w:rPr>
                <w:color w:val="1F1F1F"/>
              </w:rPr>
              <w:t>6</w:t>
            </w:r>
          </w:p>
        </w:tc>
        <w:tc>
          <w:tcPr>
            <w:tcW w:w="128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Admin Login and Product Update</w:t>
            </w:r>
          </w:p>
        </w:tc>
        <w:tc>
          <w:tcPr>
            <w:tcW w:w="224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Login as admin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Go to inventory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Update product details</w:t>
            </w:r>
          </w:p>
          <w:p w:rsidR="00625E3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Save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Product details updated.</w:t>
            </w:r>
          </w:p>
        </w:tc>
        <w:tc>
          <w:tcPr>
            <w:tcW w:w="1275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Payment error occurred</w:t>
            </w:r>
          </w:p>
        </w:tc>
        <w:tc>
          <w:tcPr>
            <w:tcW w:w="1276" w:type="dxa"/>
          </w:tcPr>
          <w:p w:rsidR="009663F4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Fail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C95BCD" w:rsidRDefault="00C415A7" w:rsidP="00C415A7">
      <w:pPr>
        <w:rPr>
          <w:b/>
          <w:bCs/>
          <w:sz w:val="28"/>
          <w:szCs w:val="28"/>
        </w:rPr>
      </w:pPr>
      <w:r w:rsidRPr="00C95BCD">
        <w:rPr>
          <w:b/>
          <w:bCs/>
          <w:sz w:val="28"/>
          <w:szCs w:val="28"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0A7CAF" w:rsidRDefault="00625E34" w:rsidP="000A7CAF">
            <w:r>
              <w:t>Payment gateway fails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:rsidR="00C415A7" w:rsidRDefault="00C95BCD" w:rsidP="00C95BCD">
            <w:r>
              <w:t>Add product to cart</w:t>
            </w:r>
          </w:p>
          <w:p w:rsidR="00C95BCD" w:rsidRDefault="00C95BCD" w:rsidP="00C95BCD">
            <w:r>
              <w:t xml:space="preserve">Checkout </w:t>
            </w:r>
          </w:p>
          <w:p w:rsidR="00C95BCD" w:rsidRDefault="00C95BCD" w:rsidP="00C95BCD">
            <w:r>
              <w:t>Enter card information</w:t>
            </w:r>
          </w:p>
          <w:p w:rsidR="00C95BCD" w:rsidRPr="00C95BCD" w:rsidRDefault="00C95BCD" w:rsidP="00C95BCD">
            <w:r>
              <w:t>Click Pay</w:t>
            </w:r>
          </w:p>
        </w:tc>
        <w:tc>
          <w:tcPr>
            <w:tcW w:w="1276" w:type="dxa"/>
          </w:tcPr>
          <w:p w:rsidR="00C415A7" w:rsidRPr="000A7CAF" w:rsidRDefault="00C95BCD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High</w:t>
            </w:r>
          </w:p>
        </w:tc>
        <w:tc>
          <w:tcPr>
            <w:tcW w:w="1134" w:type="dxa"/>
          </w:tcPr>
          <w:p w:rsidR="00C415A7" w:rsidRPr="000A7CAF" w:rsidRDefault="00C95BCD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Open</w:t>
            </w:r>
          </w:p>
        </w:tc>
        <w:tc>
          <w:tcPr>
            <w:tcW w:w="1417" w:type="dxa"/>
          </w:tcPr>
          <w:p w:rsidR="00C415A7" w:rsidRPr="000A7CAF" w:rsidRDefault="00C95BCD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Retry option not showing</w:t>
            </w:r>
          </w:p>
        </w:tc>
      </w:tr>
      <w:tr w:rsidR="00C415A7" w:rsidTr="000A7CAF">
        <w:tc>
          <w:tcPr>
            <w:tcW w:w="1129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:rsidR="00C415A7" w:rsidRDefault="00625E34">
            <w:pPr>
              <w:spacing w:before="240" w:after="240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Wishlist</w:t>
            </w:r>
            <w:proofErr w:type="spellEnd"/>
            <w:r>
              <w:rPr>
                <w:color w:val="1F1F1F"/>
              </w:rPr>
              <w:t xml:space="preserve"> not saving</w:t>
            </w:r>
          </w:p>
        </w:tc>
        <w:tc>
          <w:tcPr>
            <w:tcW w:w="2245" w:type="dxa"/>
          </w:tcPr>
          <w:p w:rsidR="00C415A7" w:rsidRDefault="00C95BC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Add product to </w:t>
            </w:r>
            <w:proofErr w:type="spellStart"/>
            <w:r>
              <w:rPr>
                <w:color w:val="1F1F1F"/>
              </w:rPr>
              <w:t>wishlist</w:t>
            </w:r>
            <w:proofErr w:type="spellEnd"/>
          </w:p>
          <w:p w:rsidR="00C95BCD" w:rsidRDefault="00C95BC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Refresh page.</w:t>
            </w:r>
          </w:p>
        </w:tc>
        <w:tc>
          <w:tcPr>
            <w:tcW w:w="1276" w:type="dxa"/>
          </w:tcPr>
          <w:p w:rsidR="00C415A7" w:rsidRDefault="00C95BC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:rsidR="00C415A7" w:rsidRDefault="00C95BC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:rsidR="00C415A7" w:rsidRDefault="00C95BC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Sometimes </w:t>
            </w:r>
            <w:proofErr w:type="spellStart"/>
            <w:r>
              <w:rPr>
                <w:color w:val="1F1F1F"/>
              </w:rPr>
              <w:t>wishlist</w:t>
            </w:r>
            <w:proofErr w:type="spellEnd"/>
            <w:r>
              <w:rPr>
                <w:color w:val="1F1F1F"/>
              </w:rPr>
              <w:t xml:space="preserve"> disappears on reload.</w:t>
            </w:r>
          </w:p>
        </w:tc>
      </w:tr>
    </w:tbl>
    <w:p w:rsidR="00C95BCD" w:rsidRDefault="00C95BCD" w:rsidP="00C415A7"/>
    <w:p w:rsidR="00C95BCD" w:rsidRDefault="00C95BCD" w:rsidP="00C415A7"/>
    <w:p w:rsidR="00C415A7" w:rsidRPr="00C95BCD" w:rsidRDefault="00C415A7" w:rsidP="00C415A7">
      <w:pPr>
        <w:rPr>
          <w:b/>
          <w:bCs/>
          <w:sz w:val="28"/>
          <w:szCs w:val="28"/>
          <w:u w:val="single"/>
        </w:rPr>
      </w:pPr>
      <w:r w:rsidRPr="00C95BCD">
        <w:rPr>
          <w:b/>
          <w:bCs/>
          <w:sz w:val="28"/>
          <w:szCs w:val="28"/>
          <w:u w:val="single"/>
        </w:rPr>
        <w:t>Sign-off:</w:t>
      </w:r>
    </w:p>
    <w:p w:rsidR="00C415A7" w:rsidRDefault="00C95BCD" w:rsidP="00C415A7">
      <w:r w:rsidRPr="00C95BCD">
        <w:rPr>
          <w:b/>
          <w:sz w:val="24"/>
          <w:szCs w:val="24"/>
        </w:rPr>
        <w:t>Tester Name:</w:t>
      </w:r>
      <w:r>
        <w:t xml:space="preserve">  SATVIKA NAGA DEVI</w:t>
      </w:r>
    </w:p>
    <w:p w:rsidR="00C415A7" w:rsidRDefault="00C95BCD" w:rsidP="00C415A7">
      <w:r w:rsidRPr="00C95BCD">
        <w:rPr>
          <w:b/>
          <w:sz w:val="24"/>
          <w:szCs w:val="24"/>
        </w:rPr>
        <w:t>Date</w:t>
      </w:r>
      <w:r w:rsidRPr="00C95BCD">
        <w:rPr>
          <w:sz w:val="24"/>
          <w:szCs w:val="24"/>
        </w:rPr>
        <w:t>:</w:t>
      </w:r>
      <w:r>
        <w:t xml:space="preserve">  27-06-2025</w:t>
      </w:r>
    </w:p>
    <w:p w:rsidR="00C415A7" w:rsidRDefault="00C95BCD" w:rsidP="00C415A7">
      <w:r w:rsidRPr="00C95BCD">
        <w:rPr>
          <w:b/>
          <w:sz w:val="24"/>
          <w:szCs w:val="24"/>
        </w:rPr>
        <w:t>Signature:</w:t>
      </w:r>
      <w:r>
        <w:t xml:space="preserve">  SATVIKA.N</w:t>
      </w:r>
    </w:p>
    <w:p w:rsidR="00C415A7" w:rsidRDefault="00C415A7" w:rsidP="00C415A7"/>
    <w:sectPr w:rsidR="00C415A7" w:rsidSect="008E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A7CAF"/>
    <w:rsid w:val="00367FFC"/>
    <w:rsid w:val="0045657E"/>
    <w:rsid w:val="005003D4"/>
    <w:rsid w:val="00625E34"/>
    <w:rsid w:val="00653624"/>
    <w:rsid w:val="008E0341"/>
    <w:rsid w:val="009663F4"/>
    <w:rsid w:val="00A53BA6"/>
    <w:rsid w:val="00C415A7"/>
    <w:rsid w:val="00C9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663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example.com/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user1@example.com/password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ACFEA-AFC3-4450-8B28-843CE28F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NANDINI CHALIUVADI</cp:lastModifiedBy>
  <cp:revision>2</cp:revision>
  <dcterms:created xsi:type="dcterms:W3CDTF">2025-06-27T19:46:00Z</dcterms:created>
  <dcterms:modified xsi:type="dcterms:W3CDTF">2025-06-27T19:46:00Z</dcterms:modified>
</cp:coreProperties>
</file>