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5BD" w14:textId="524F330E" w:rsidR="00D45CB9" w:rsidRDefault="00057C5E">
      <w:pPr>
        <w:rPr>
          <w:rFonts w:cstheme="minorHAnsi"/>
          <w:b/>
          <w:bCs/>
          <w:sz w:val="48"/>
          <w:szCs w:val="48"/>
          <w:lang w:val="en-GB"/>
        </w:rPr>
      </w:pPr>
      <w:r>
        <w:rPr>
          <w:b/>
          <w:bCs/>
          <w:lang w:val="en-GB"/>
        </w:rPr>
        <w:t xml:space="preserve">   </w:t>
      </w:r>
      <w:r w:rsidR="00705C8C" w:rsidRPr="00705C8C">
        <w:rPr>
          <w:b/>
          <w:bCs/>
          <w:lang w:val="en-GB"/>
        </w:rPr>
        <w:t xml:space="preserve">       </w:t>
      </w:r>
      <w:r w:rsidR="00705C8C">
        <w:rPr>
          <w:b/>
          <w:bCs/>
          <w:lang w:val="en-GB"/>
        </w:rPr>
        <w:t xml:space="preserve">                                    </w:t>
      </w:r>
      <w:r w:rsidR="00705C8C" w:rsidRPr="00705C8C">
        <w:rPr>
          <w:rFonts w:cstheme="minorHAnsi"/>
          <w:b/>
          <w:bCs/>
          <w:sz w:val="48"/>
          <w:szCs w:val="48"/>
          <w:lang w:val="en-GB"/>
        </w:rPr>
        <w:t xml:space="preserve">Compiler Design Lab – 4 </w:t>
      </w:r>
      <w:r>
        <w:rPr>
          <w:rFonts w:cstheme="minorHAnsi"/>
          <w:b/>
          <w:bCs/>
          <w:sz w:val="48"/>
          <w:szCs w:val="48"/>
          <w:lang w:val="en-GB"/>
        </w:rPr>
        <w:t xml:space="preserve">   </w:t>
      </w:r>
    </w:p>
    <w:p w14:paraId="4C213920" w14:textId="73E76319" w:rsidR="00057C5E" w:rsidRPr="00057C5E" w:rsidRDefault="00057C5E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48"/>
          <w:szCs w:val="48"/>
          <w:lang w:val="en-GB"/>
        </w:rPr>
        <w:t xml:space="preserve">                                                                   </w:t>
      </w:r>
      <w:r w:rsidRPr="00057C5E">
        <w:rPr>
          <w:rFonts w:cstheme="minorHAnsi"/>
          <w:b/>
          <w:bCs/>
          <w:sz w:val="24"/>
          <w:szCs w:val="24"/>
          <w:lang w:val="en-GB"/>
        </w:rPr>
        <w:t>AP21110010944</w:t>
      </w:r>
    </w:p>
    <w:p w14:paraId="04F9A7EC" w14:textId="77777777" w:rsidR="00705C8C" w:rsidRDefault="00705C8C">
      <w:pPr>
        <w:rPr>
          <w:rFonts w:cstheme="minorHAnsi"/>
          <w:b/>
          <w:bCs/>
          <w:sz w:val="48"/>
          <w:szCs w:val="48"/>
          <w:lang w:val="en-GB"/>
        </w:rPr>
      </w:pPr>
    </w:p>
    <w:p w14:paraId="55096206" w14:textId="77777777" w:rsidR="00705C8C" w:rsidRDefault="00705C8C">
      <w:r>
        <w:t xml:space="preserve">1. **Regular Expressions:** - `digit [0-9]*`: This defines a regular expression for matching zero or more digits. - `letter [a-zA-Z]`: This defines a regular expression for matching a single letter. - `id {letter}({letter}|{digit})*`: This defines a regular expression for matching identifiers. An identifier starts with a letter and can be followed by zero or more letters or digits. - `int_num {digit}+`, `uint_num 0|({int_num})`: These regular expressions define signed and unsigned integers. An unsigned integer can be either 0 or a sequence of one or more digits. </w:t>
      </w:r>
    </w:p>
    <w:p w14:paraId="49CB5D69" w14:textId="77777777" w:rsidR="00705C8C" w:rsidRDefault="00705C8C"/>
    <w:p w14:paraId="29AE9F3B" w14:textId="77777777" w:rsidR="00705C8C" w:rsidRDefault="00705C8C">
      <w:r>
        <w:t xml:space="preserve">2. **Floating-Point Numbers:** - `float_num ({int_num}\.{digit}+)|({int_num}\.)|(\.{digit}+)`: This regular expression matches different forms of floating-point numbers. It can be an integer part followed by a decimal point and one or more digits (`{int_num}\.{digit}+`), an integer part followed by just a decimal point (`{int_num}\.`), or just a decimal point followed by one or more digits (`\.{digit}+`). </w:t>
      </w:r>
    </w:p>
    <w:p w14:paraId="6CD1403C" w14:textId="77777777" w:rsidR="00705C8C" w:rsidRDefault="00705C8C"/>
    <w:p w14:paraId="5F49DA33" w14:textId="77777777" w:rsidR="00705C8C" w:rsidRDefault="00705C8C">
      <w:r>
        <w:t xml:space="preserve">3. **Exponential Notation:** - `exp_num ({int_num}|{float_num})[eE][+-]?{int_num}`: This regular expression matches numbers in exponential notation. It can be an integer or float part followed by `e` or `E`, an optional `+` or `-`, and then one or more digits. </w:t>
      </w:r>
    </w:p>
    <w:p w14:paraId="7D08CB75" w14:textId="77777777" w:rsidR="00705C8C" w:rsidRDefault="00705C8C"/>
    <w:p w14:paraId="1D0792FD" w14:textId="77777777" w:rsidR="00705C8C" w:rsidRDefault="00705C8C">
      <w:r>
        <w:t xml:space="preserve">4. **Tokens and Actions:** - The section after the `%%` delimiter contains rules for recognizing various tokens. - For example, `"//"` is a pattern to match a double forward slash, and the action `{scom=1;}` sets the single-line comment flag to 1. - Keywords, relational operators, assignment operator, etc. are recognized based on the provided patterns. </w:t>
      </w:r>
    </w:p>
    <w:p w14:paraId="505FE8F0" w14:textId="77777777" w:rsidR="00705C8C" w:rsidRDefault="00705C8C"/>
    <w:p w14:paraId="3C0057BE" w14:textId="77777777" w:rsidR="00705C8C" w:rsidRDefault="00705C8C">
      <w:r>
        <w:t xml:space="preserve">5. **Ignoring Comments:** - `/* ... */` style comments are ignored using the rules for `"/*"` and `"*/"`. - Single-line comments are ignored using the rule for `"//"`. </w:t>
      </w:r>
    </w:p>
    <w:p w14:paraId="5F6939A3" w14:textId="77777777" w:rsidR="00705C8C" w:rsidRDefault="00705C8C"/>
    <w:p w14:paraId="24B5FEA2" w14:textId="77777777" w:rsidR="00705C8C" w:rsidRDefault="00705C8C">
      <w:r>
        <w:t xml:space="preserve">6. **Printing and Storing:** - When a token is recognized, it prints a message to the output file (`yyout`) indicating the type of the token. - Identifiers are also stored in the symbol table (`st`) if they haven't been encountered before. </w:t>
      </w:r>
    </w:p>
    <w:p w14:paraId="282B0FE0" w14:textId="77777777" w:rsidR="00705C8C" w:rsidRDefault="00705C8C"/>
    <w:p w14:paraId="628AC31A" w14:textId="77777777" w:rsidR="00705C8C" w:rsidRDefault="00705C8C">
      <w:r>
        <w:t xml:space="preserve">7. **Main Function:** - `main()` opens the input and output files, calls `yylex()` to start the lexical analysis, and then prints the contents of the symbol table. </w:t>
      </w:r>
    </w:p>
    <w:p w14:paraId="3B5CF596" w14:textId="77777777" w:rsidR="00705C8C" w:rsidRDefault="00705C8C"/>
    <w:p w14:paraId="3E4CEF1E" w14:textId="77777777" w:rsidR="00705C8C" w:rsidRDefault="00705C8C">
      <w:r>
        <w:lastRenderedPageBreak/>
        <w:t xml:space="preserve">8. **`look_up` Function:** - This function checks if a given identifier (`id`) is already in the symbol table. </w:t>
      </w:r>
    </w:p>
    <w:p w14:paraId="0ACB4A0F" w14:textId="77777777" w:rsidR="00705C8C" w:rsidRDefault="00705C8C"/>
    <w:p w14:paraId="701673BF" w14:textId="77777777" w:rsidR="00705C8C" w:rsidRDefault="00705C8C">
      <w:r>
        <w:t xml:space="preserve">9. **`yywrap` Function:** - This function is used to indicate the end of input. </w:t>
      </w:r>
    </w:p>
    <w:p w14:paraId="6E6060CC" w14:textId="77777777" w:rsidR="00705C8C" w:rsidRDefault="00705C8C"/>
    <w:p w14:paraId="606A499D" w14:textId="33E4EAF4" w:rsidR="00705C8C" w:rsidRDefault="00705C8C">
      <w:r>
        <w:t>10. **File Handling:** - The program reads from a file named `x.txt` and writes to a file named `y.txt`. This Lex program will tokenize the input based on the specified rules and print the results to `y.txt`. The program also maintains a symbol table and handles different types of numeric constants and identifiers as per the provided regular expressions.</w:t>
      </w:r>
    </w:p>
    <w:p w14:paraId="5F8F168D" w14:textId="77777777" w:rsidR="00705C8C" w:rsidRDefault="00705C8C"/>
    <w:p w14:paraId="1B4A696C" w14:textId="713CFF10" w:rsidR="00705C8C" w:rsidRDefault="00705C8C">
      <w:r>
        <w:t>Commands:</w:t>
      </w:r>
    </w:p>
    <w:p w14:paraId="757A4346" w14:textId="77777777" w:rsidR="00705C8C" w:rsidRDefault="00705C8C"/>
    <w:p w14:paraId="6BA2E82E" w14:textId="5A0B870D" w:rsidR="00705C8C" w:rsidRPr="00705C8C" w:rsidRDefault="00705C8C">
      <w:pPr>
        <w:rPr>
          <w:rFonts w:cstheme="minorHAnsi"/>
          <w:sz w:val="24"/>
          <w:szCs w:val="24"/>
          <w:lang w:val="en-GB"/>
        </w:rPr>
      </w:pPr>
      <w:r w:rsidRPr="00705C8C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748E414" wp14:editId="12628B64">
            <wp:extent cx="5249008" cy="1276528"/>
            <wp:effectExtent l="0" t="0" r="8890" b="0"/>
            <wp:docPr id="414006059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6059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8C" w:rsidRPr="0070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C"/>
    <w:rsid w:val="00057C5E"/>
    <w:rsid w:val="00705C8C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E30A"/>
  <w15:chartTrackingRefBased/>
  <w15:docId w15:val="{AA52AE86-617D-4030-A388-B6BCC51E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Nekkanti</dc:creator>
  <cp:keywords/>
  <dc:description/>
  <cp:lastModifiedBy>niharika maddi</cp:lastModifiedBy>
  <cp:revision>2</cp:revision>
  <dcterms:created xsi:type="dcterms:W3CDTF">2023-09-18T16:15:00Z</dcterms:created>
  <dcterms:modified xsi:type="dcterms:W3CDTF">2023-09-19T09:28:00Z</dcterms:modified>
</cp:coreProperties>
</file>