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 Vehicle Market in India 2025</w:t>
      </w:r>
    </w:p>
    <w:p>
      <w:pPr>
        <w:pStyle w:val="Heading1"/>
      </w:pPr>
      <w:r>
        <w:rPr>
          <w:sz w:val="26"/>
        </w:rPr>
        <w:t>Page 1 – Section 1</w:t>
      </w:r>
    </w:p>
    <w:p>
      <w:r>
        <w:rPr>
          <w:sz w:val="20"/>
        </w:rPr>
        <w:t>Electric Vehicle Market in India 2025: An Overview</w:t>
      </w:r>
    </w:p>
    <w:p>
      <w:r>
        <w:rPr>
          <w:sz w:val="20"/>
        </w:rPr>
        <w:t>India's electric vehicle (EV) market is poised for significant expansion by 2025. Several factors contribute to this growth, including increasing government support, rising fuel costs, and growing environmental awareness among consumers. This document provides an analysis of the Indian EV market, focusing on key trends, market segmentation, competitive landscape, and future outlook.</w:t>
      </w:r>
    </w:p>
    <w:p>
      <w:r>
        <w:rPr>
          <w:sz w:val="20"/>
        </w:rPr>
        <w:t>The Indian government is actively promoting EV adoption through various initiatives such as the Faster Adoption and Manufacturing of Electric Vehicles (FAME) scheme, offering subsidies and tax benefits to both manufacturers and consumers. These policies aim to reduce the upfront cost of EVs and encourage local manufacturing.</w:t>
      </w:r>
    </w:p>
    <w:p>
      <w:r>
        <w:rPr>
          <w:sz w:val="20"/>
        </w:rPr>
        <w:t>Consumer interest in EVs is also rising, driven by concerns about air pollution and the long-term cost savings associated with electric vehicles. As charging infrastructure improves and a wider range of EV models become available, the Indian EV market is expected to witness substantial growth in the coming years.</w:t>
      </w:r>
    </w:p>
    <w:p>
      <w:pPr>
        <w:pStyle w:val="Heading1"/>
      </w:pPr>
      <w:r>
        <w:rPr>
          <w:sz w:val="26"/>
        </w:rPr>
        <w:t>Page 1 – Section 2</w:t>
      </w:r>
    </w:p>
    <w:p>
      <w:r>
        <w:rPr>
          <w:sz w:val="20"/>
        </w:rPr>
        <w:t>The Indian electric vehicle (EV) market is poised for significant expansion by 2025. This growth is propelled by increasing government support, declining battery prices, and rising environmental awareness among consumers. Analysis indicates a compound annual growth rate (CAGR) exceeding 40% between 2020 and 2025. This section provides an overview of the key factors shaping the Indian EV market landscape.</w:t>
      </w:r>
    </w:p>
    <w:p>
      <w:r>
        <w:rPr>
          <w:sz w:val="20"/>
        </w:rPr>
        <w:t>Several growth drivers are contributing to this optimistic forecast. Government initiatives, such as the Faster Adoption and Manufacturing of Electric Vehicles (FAME) scheme, offer subsidies and incentives to both manufacturers and buyers. Furthermore, policies promoting domestic manufacturing of EV components are attracting investment and reducing import dependence. Concurrently, advancements in battery technology are lowering costs and increasing vehicle range, addressing two primary consumer concerns. Finally, growing awareness of air pollution and the benefits of sustainable transportation is driving demand for EVs, particularly in urban areas.</w:t>
      </w:r>
    </w:p>
    <w:p>
      <w:r>
        <w:rPr>
          <w:sz w:val="20"/>
        </w:rPr>
        <w:t>The market can be segmented by vehicle type (two-wheelers, three-wheelers, passenger vehicles, and commercial vehicles) and geography (major metropolitan areas versus Tier II and Tier III cities). Two-wheelers and three-wheelers currently dominate the market due to their affordability and suitability for short-distance commutes. However, passenger vehicle sales are projected to increase substantially as more models become available and charging infrastructure improves.</w:t>
      </w:r>
    </w:p>
    <w:p>
      <w:r>
        <w:rPr>
          <w:sz w:val="20"/>
        </w:rPr>
        <w:t>Technological trends are also playing a crucial role. Battery management systems (BMS), charging infrastructure, and connected vehicle technologies are all advancing rapidly. Innovations in battery chemistry, such as lithium-ion and solid-state batteries, are extending range and improving safety. The deployment of fast-charging stations and the development of smart charging solutions are addressing range anxiety and facilitating wider EV adoption.</w:t>
      </w:r>
    </w:p>
    <w:p>
      <w:pPr>
        <w:pStyle w:val="Heading1"/>
      </w:pPr>
      <w:r>
        <w:rPr>
          <w:sz w:val="26"/>
        </w:rPr>
        <w:t>Page 1 – Section 3</w:t>
      </w:r>
    </w:p>
    <w:p>
      <w:r>
        <w:rPr>
          <w:sz w:val="20"/>
        </w:rPr>
        <w:t>The Indian electric vehicle (EV) market can be segmented based on vehicle type, propulsion type, and application. By vehicle type, the market includes two-wheelers, passenger vehicles, and commercial vehicles. Two-wheelers currently dominate sales volume due to their affordability and suitability for urban commutes. Passenger vehicles are experiencing rapid growth, driven by increasing consumer awareness and government incentives. Commercial vehicles, including buses and trucks, are also gaining traction, particularly in the public transportation and logistics sectors.</w:t>
      </w:r>
    </w:p>
    <w:p>
      <w:r>
        <w:rPr>
          <w:sz w:val="20"/>
        </w:rPr>
        <w:t>Based on propulsion type, the market is divided into battery electric vehicles (BEVs) and plug-in hybrid electric vehicles (PHEVs). BEVs currently hold a larger market share due to their lower running costs and zero tailpipe emissions. However, PHEVs offer a practical solution for consumers concerned about range anxiety.</w:t>
      </w:r>
    </w:p>
    <w:p>
      <w:r>
        <w:rPr>
          <w:sz w:val="20"/>
        </w:rPr>
        <w:t>In terms of application, the market caters to both personal and commercial use. Personal use accounts for the majority of EV sales, driven by individual consumers seeking eco-friendly and cost-effective transportation. Commercial use is growing, with businesses and government entities adopting EVs for fleet operations and public transportation to reduce emissions and operating expenses. The specific growth rates and market shares for each segment are influenced by factors such as government policies, charging infrastructure development, and consumer preferences.</w:t>
      </w:r>
    </w:p>
    <w:p>
      <w:pPr>
        <w:pStyle w:val="Heading1"/>
      </w:pPr>
      <w:r>
        <w:rPr>
          <w:sz w:val="26"/>
        </w:rPr>
        <w:t>Page 2 – Section 1</w:t>
      </w:r>
    </w:p>
    <w:p>
      <w:r>
        <w:rPr>
          <w:sz w:val="20"/>
        </w:rPr>
        <w:t>The Indian electric vehicle (EV) market is poised for substantial growth by 2025. Several factors underpin this optimistic outlook. Government initiatives, such as the Faster Adoption and Manufacturing of (Hybrid &amp;) Electric Vehicles in India (FAME India) scheme, offer subsidies and incentives to both manufacturers and consumers, stimulating demand.</w:t>
      </w:r>
    </w:p>
    <w:p>
      <w:r>
        <w:rPr>
          <w:sz w:val="20"/>
        </w:rPr>
        <w:t>Furthermore, increasing environmental awareness and rising fuel prices are compelling consumers to consider EVs as a viable and cost-effective alternative to traditional internal combustion engine (ICE) vehicles. The total cost of ownership, factoring in lower running and maintenance expenses for EVs, is becoming increasingly attractive.</w:t>
      </w:r>
    </w:p>
    <w:p>
      <w:r>
        <w:rPr>
          <w:sz w:val="20"/>
        </w:rPr>
        <w:t>Infrastructure development, while still in its early stages, is steadily progressing. The expansion of charging infrastructure across urban and semi-urban areas is crucial for alleviating range anxiety and fostering wider EV adoption. Investments in charging stations by both public and private entities are expected to accelerate in the coming years, further supporting market growth.</w:t>
      </w:r>
    </w:p>
    <w:p>
      <w:pPr>
        <w:pStyle w:val="Heading1"/>
      </w:pPr>
      <w:r>
        <w:rPr>
          <w:sz w:val="26"/>
        </w:rPr>
        <w:t>Page 2 – Section 2</w:t>
      </w:r>
    </w:p>
    <w:p>
      <w:r>
        <w:rPr>
          <w:sz w:val="20"/>
        </w:rPr>
        <w:t>Several factors are propelling the growth of the electric vehicle (EV) market in India. Firstly, government initiatives, such as the FAME (Faster Adoption and Manufacturing of Electric Vehicles) scheme, provide subsidies and incentives to both manufacturers and buyers. These policies significantly reduce the upfront cost of EVs, making them more accessible to a wider consumer base.</w:t>
      </w:r>
    </w:p>
    <w:p>
      <w:r>
        <w:rPr>
          <w:sz w:val="20"/>
        </w:rPr>
        <w:t>Secondly, increasing environmental concerns and rising fuel prices are driving demand for cleaner and more economical transportation options. EVs offer a sustainable alternative to traditional vehicles, contributing to reduced air pollution and lower running costs.</w:t>
      </w:r>
    </w:p>
    <w:p>
      <w:r>
        <w:rPr>
          <w:sz w:val="20"/>
        </w:rPr>
        <w:t>Thirdly, advancements in battery technology are improving the range and performance of EVs. Longer driving ranges and faster charging times are addressing range anxiety, a major barrier to EV adoption. Furthermore, the expanding charging infrastructure across the country is making it more convenient to own and operate an EV. Finally, increasing awareness and changing consumer perceptions are also contributing to the positive growth trajectory of the EV market.</w:t>
      </w:r>
    </w:p>
    <w:p>
      <w:pPr>
        <w:pStyle w:val="Heading1"/>
      </w:pPr>
      <w:r>
        <w:rPr>
          <w:sz w:val="26"/>
        </w:rPr>
        <w:t>Page 2 – Section 3</w:t>
      </w:r>
    </w:p>
    <w:p>
      <w:r>
        <w:rPr>
          <w:sz w:val="20"/>
        </w:rPr>
        <w:t>The Indian electric vehicle (EV) market can be segmented based on vehicle type, application, and geography. Vehicle types include electric two-wheelers (E2W), electric three-wheelers (E3W), electric passenger vehicles (EPV), and electric buses (EB). E2Ws and E3Ws currently dominate the market due to lower upfront costs and suitability for short-distance commutes. Applications are further divided into personal and commercial use. Personal use primarily involves E2Ws and EPVs, while commercial applications heavily rely on E3Ws for last-mile delivery and ride-sharing services, and EBs for public transportation. Geographically, market penetration varies across states, with states offering favorable policies and incentives, such as Maharashtra, Delhi, and Karnataka, leading the way in EV adoption. This regional disparity is influenced by factors such as charging infrastructure availability, consumer awareness, and state-level subsidies. Understanding these segments is crucial for businesses to tailor their strategies and target specific customer groups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