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1"/>
        <w:keepLines w:val="1"/>
        <w:spacing w:after="80" w:before="360" w:lineRule="auto"/>
        <w:rPr>
          <w:rFonts w:ascii="Arial" w:cs="Arial" w:eastAsia="Arial" w:hAnsi="Arial"/>
          <w:b w:val="0"/>
          <w:color w:val="0f4761"/>
          <w:sz w:val="40"/>
          <w:szCs w:val="40"/>
        </w:rPr>
      </w:pPr>
      <w:r w:rsidDel="00000000" w:rsidR="00000000" w:rsidRPr="00000000">
        <w:rPr>
          <w:rFonts w:ascii="Arial" w:cs="Arial" w:eastAsia="Arial" w:hAnsi="Arial"/>
          <w:b w:val="0"/>
          <w:color w:val="0f4761"/>
          <w:sz w:val="40"/>
          <w:szCs w:val="40"/>
          <w:rtl w:val="0"/>
        </w:rPr>
        <w:t xml:space="preserve">Project: Summarizing and Analyzing Research Papers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Learner Name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sz w:val="28"/>
          <w:szCs w:val="28"/>
          <w:rtl w:val="0"/>
        </w:rPr>
        <w:t xml:space="preserve">PD MADHAN</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Learner Email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sz w:val="28"/>
          <w:szCs w:val="28"/>
          <w:rtl w:val="0"/>
        </w:rPr>
        <w:t xml:space="preserve">pm8879@srmist.edu.in</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Topic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sz w:val="28"/>
          <w:szCs w:val="28"/>
          <w:rtl w:val="0"/>
        </w:rPr>
        <w:t xml:space="preserve">Business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6"/>
          <w:szCs w:val="26"/>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Research Paper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hyperlink r:id="rId6">
        <w:r w:rsidDel="00000000" w:rsidR="00000000" w:rsidRPr="00000000">
          <w:rPr>
            <w:rFonts w:ascii="Arial" w:cs="Arial" w:eastAsia="Arial" w:hAnsi="Arial"/>
            <w:color w:val="1155cc"/>
            <w:sz w:val="26"/>
            <w:szCs w:val="26"/>
            <w:u w:val="single"/>
            <w:rtl w:val="0"/>
          </w:rPr>
          <w:t xml:space="preserve">https://www.researchgate.net/publication/382263557_The_Impact_of_Remote_Work_Policies_Employee_Mental_Health_Support_and_Agile_Project_Management_on_Organizational_Resilience</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9">
      <w:pPr>
        <w:pStyle w:val="Heading3"/>
        <w:rPr>
          <w:rFonts w:ascii="Arial" w:cs="Arial" w:eastAsia="Arial" w:hAnsi="Arial"/>
          <w:sz w:val="31"/>
          <w:szCs w:val="31"/>
        </w:rPr>
      </w:pPr>
      <w:r w:rsidDel="00000000" w:rsidR="00000000" w:rsidRPr="00000000">
        <w:rPr>
          <w:rFonts w:ascii="Arial" w:cs="Arial" w:eastAsia="Arial" w:hAnsi="Arial"/>
          <w:sz w:val="31"/>
          <w:szCs w:val="31"/>
          <w:rtl w:val="0"/>
        </w:rPr>
        <w:t xml:space="preserve">Initial Prompt</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PROMPT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sz w:val="28"/>
          <w:szCs w:val="28"/>
          <w:rtl w:val="0"/>
        </w:rPr>
        <w:t xml:space="preserve">Summarize the following in 100 words</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Generated Summary (100 words max)</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sz w:val="28"/>
          <w:szCs w:val="28"/>
          <w:rtl w:val="0"/>
        </w:rPr>
        <w:t xml:space="preserve">The introduction highlights the shift to remote work due to COVID-19, emphasizing the need for organizations to adapt to maintain resilience. Key factors include remote work policies, mental health support, and agile project management, which collectively enhance organizational resilience by improving flexibility, employee well-being, and project efficiency. Despite their importance, there's limited research on their combined impact. This study aims to fill that gap by providing a comprehensive analysis, offering insights for developing effective strategies to navigate the challenges of remote work and strengthen organizational resilience in the face of future disruptions.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F">
      <w:pPr>
        <w:pStyle w:val="Heading3"/>
        <w:rPr>
          <w:rFonts w:ascii="Arial" w:cs="Arial" w:eastAsia="Arial" w:hAnsi="Arial"/>
          <w:sz w:val="31"/>
          <w:szCs w:val="31"/>
        </w:rPr>
      </w:pPr>
      <w:r w:rsidDel="00000000" w:rsidR="00000000" w:rsidRPr="00000000">
        <w:rPr>
          <w:rFonts w:ascii="Arial" w:cs="Arial" w:eastAsia="Arial" w:hAnsi="Arial"/>
          <w:sz w:val="31"/>
          <w:szCs w:val="31"/>
          <w:rtl w:val="0"/>
        </w:rPr>
        <w:t xml:space="preserve">Iteration 1</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PROMPT</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sz w:val="28"/>
          <w:szCs w:val="28"/>
          <w:rtl w:val="0"/>
        </w:rPr>
        <w:t xml:space="preserve">Focus on the remote work policies on the above around 100 words max</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Generated Summary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sz w:val="28"/>
          <w:szCs w:val="28"/>
          <w:rtl w:val="0"/>
        </w:rPr>
        <w:t xml:space="preserve">The introduction emphasizes the critical role of remote work policies in organizational resilience, especially in the wake of COVID-19. These policies enhance flexibility, allowing organizations to maintain operational continuity during disruptions. Effective remote work policies contribute to improved employee productivity, job satisfaction, and work-life balance, which are essential for a resilient workforce. However, challenges such as maintaining team cohesion and preventing employee isolation remain. Addressing these issues through well-crafted remote work policies is key to fully realizing their benefits and ensuring long-term organizational resilience in an increasingly remote work environment.</w:t>
      </w:r>
      <w:r w:rsidDel="00000000" w:rsidR="00000000" w:rsidRPr="00000000">
        <w:rPr>
          <w:rtl w:val="0"/>
        </w:rPr>
      </w:r>
    </w:p>
    <w:p w:rsidR="00000000" w:rsidDel="00000000" w:rsidP="00000000" w:rsidRDefault="00000000" w:rsidRPr="00000000" w14:paraId="00000014">
      <w:pPr>
        <w:pStyle w:val="Heading3"/>
        <w:rPr>
          <w:rFonts w:ascii="Arial" w:cs="Arial" w:eastAsia="Arial" w:hAnsi="Arial"/>
          <w:sz w:val="31"/>
          <w:szCs w:val="31"/>
        </w:rPr>
      </w:pPr>
      <w:r w:rsidDel="00000000" w:rsidR="00000000" w:rsidRPr="00000000">
        <w:rPr>
          <w:rtl w:val="0"/>
        </w:rPr>
      </w:r>
    </w:p>
    <w:p w:rsidR="00000000" w:rsidDel="00000000" w:rsidP="00000000" w:rsidRDefault="00000000" w:rsidRPr="00000000" w14:paraId="00000015">
      <w:pPr>
        <w:pStyle w:val="Heading3"/>
        <w:rPr>
          <w:rFonts w:ascii="Arial" w:cs="Arial" w:eastAsia="Arial" w:hAnsi="Arial"/>
          <w:sz w:val="31"/>
          <w:szCs w:val="31"/>
        </w:rPr>
      </w:pPr>
      <w:r w:rsidDel="00000000" w:rsidR="00000000" w:rsidRPr="00000000">
        <w:rPr>
          <w:rFonts w:ascii="Arial" w:cs="Arial" w:eastAsia="Arial" w:hAnsi="Arial"/>
          <w:sz w:val="31"/>
          <w:szCs w:val="31"/>
          <w:rtl w:val="0"/>
        </w:rPr>
        <w:t xml:space="preserve">Iteration 2</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PROMPT</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sz w:val="28"/>
          <w:szCs w:val="28"/>
          <w:rtl w:val="0"/>
        </w:rPr>
        <w:t xml:space="preserve">Focus on mental health support and agile project management. Is that really provide job satisfaction and improve employee productivity in 100 words max</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Generated Summary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sz w:val="28"/>
          <w:szCs w:val="28"/>
          <w:rtl w:val="0"/>
        </w:rPr>
        <w:t xml:space="preserve">Mental health support and agile project management are pivotal in enhancing job satisfaction and employee productivity. Comprehensive mental health initiatives, such as counseling and wellness programs, reduce stress, improve well-being, and foster a supportive work environment, leading to higher employee engagement and lower absenteeism. Agile project management promotes adaptability, collaboration, and continuous improvement, empowering teams to respond quickly to changes and challenges. Together, these factors create a work environment where employees feel valued and supported, directly contributing to increased job satisfaction and productivity, and ultimately strengthening overall organizational resilience.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B">
      <w:pPr>
        <w:pStyle w:val="Heading3"/>
        <w:rPr>
          <w:rFonts w:ascii="Arial" w:cs="Arial" w:eastAsia="Arial" w:hAnsi="Arial"/>
          <w:sz w:val="31"/>
          <w:szCs w:val="31"/>
        </w:rPr>
      </w:pPr>
      <w:r w:rsidDel="00000000" w:rsidR="00000000" w:rsidRPr="00000000">
        <w:rPr>
          <w:rFonts w:ascii="Arial" w:cs="Arial" w:eastAsia="Arial" w:hAnsi="Arial"/>
          <w:sz w:val="31"/>
          <w:szCs w:val="31"/>
          <w:rtl w:val="0"/>
        </w:rPr>
        <w:t xml:space="preserve">Final Prompt</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PROMPT</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sz w:val="28"/>
          <w:szCs w:val="28"/>
          <w:rtl w:val="0"/>
        </w:rPr>
        <w:t xml:space="preserve">C</w:t>
      </w:r>
      <w:r w:rsidDel="00000000" w:rsidR="00000000" w:rsidRPr="00000000">
        <w:rPr>
          <w:rFonts w:ascii="Arial" w:cs="Arial" w:eastAsia="Arial" w:hAnsi="Arial"/>
          <w:sz w:val="28"/>
          <w:szCs w:val="28"/>
          <w:rtl w:val="0"/>
        </w:rPr>
        <w:t xml:space="preserve">onclude on positives of remote work and how it satisfies the employee in 100 words max </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Generated Summary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sz w:val="28"/>
          <w:szCs w:val="28"/>
          <w:rtl w:val="0"/>
        </w:rPr>
        <w:t xml:space="preserve">Remote work offers significant benefits, leading to higher employee satisfaction. It provides flexibility, allowing employees to balance work and personal life more effectively, which reduces stress and burnout. The autonomy in managing tasks boosts job satisfaction and productivity. Additionally, remote work minimizes commuting time, giving employees more time for personal activities, contributing to overall well-being. When organizations implement strong remote work policies, they not only support their employees' needs but also foster a more engaged, satisfied, and resilient workforce, ensuring long-term organizational success in a dynamic work environment.</w:t>
      </w:r>
      <w:r w:rsidDel="00000000" w:rsidR="00000000" w:rsidRPr="00000000">
        <w:rPr>
          <w:rtl w:val="0"/>
        </w:rPr>
      </w:r>
    </w:p>
    <w:p w:rsidR="00000000" w:rsidDel="00000000" w:rsidP="00000000" w:rsidRDefault="00000000" w:rsidRPr="00000000" w14:paraId="00000021">
      <w:pPr>
        <w:pStyle w:val="Heading3"/>
        <w:rPr>
          <w:rFonts w:ascii="Arial" w:cs="Arial" w:eastAsia="Arial" w:hAnsi="Arial"/>
          <w:sz w:val="31"/>
          <w:szCs w:val="31"/>
        </w:rPr>
      </w:pPr>
      <w:r w:rsidDel="00000000" w:rsidR="00000000" w:rsidRPr="00000000">
        <w:rPr>
          <w:rtl w:val="0"/>
        </w:rPr>
      </w:r>
    </w:p>
    <w:p w:rsidR="00000000" w:rsidDel="00000000" w:rsidP="00000000" w:rsidRDefault="00000000" w:rsidRPr="00000000" w14:paraId="00000022">
      <w:pPr>
        <w:pStyle w:val="Heading3"/>
        <w:rPr>
          <w:rFonts w:ascii="Arial" w:cs="Arial" w:eastAsia="Arial" w:hAnsi="Arial"/>
          <w:sz w:val="31"/>
          <w:szCs w:val="31"/>
        </w:rPr>
      </w:pPr>
      <w:r w:rsidDel="00000000" w:rsidR="00000000" w:rsidRPr="00000000">
        <w:rPr>
          <w:rtl w:val="0"/>
        </w:rPr>
      </w:r>
    </w:p>
    <w:p w:rsidR="00000000" w:rsidDel="00000000" w:rsidP="00000000" w:rsidRDefault="00000000" w:rsidRPr="00000000" w14:paraId="00000023">
      <w:pPr>
        <w:pStyle w:val="Heading3"/>
        <w:rPr>
          <w:rFonts w:ascii="Arial" w:cs="Arial" w:eastAsia="Arial" w:hAnsi="Arial"/>
          <w:sz w:val="31"/>
          <w:szCs w:val="31"/>
        </w:rPr>
      </w:pPr>
      <w:r w:rsidDel="00000000" w:rsidR="00000000" w:rsidRPr="00000000">
        <w:rPr>
          <w:rtl w:val="0"/>
        </w:rPr>
      </w:r>
    </w:p>
    <w:p w:rsidR="00000000" w:rsidDel="00000000" w:rsidP="00000000" w:rsidRDefault="00000000" w:rsidRPr="00000000" w14:paraId="00000024">
      <w:pPr>
        <w:pStyle w:val="Heading3"/>
        <w:rPr>
          <w:rFonts w:ascii="Arial" w:cs="Arial" w:eastAsia="Arial" w:hAnsi="Arial"/>
          <w:sz w:val="31"/>
          <w:szCs w:val="31"/>
        </w:rPr>
      </w:pPr>
      <w:r w:rsidDel="00000000" w:rsidR="00000000" w:rsidRPr="00000000">
        <w:rPr>
          <w:rFonts w:ascii="Arial" w:cs="Arial" w:eastAsia="Arial" w:hAnsi="Arial"/>
          <w:sz w:val="31"/>
          <w:szCs w:val="31"/>
          <w:rtl w:val="0"/>
        </w:rPr>
        <w:t xml:space="preserve">Insights and Applications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Key Insights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7">
      <w:pPr>
        <w:spacing w:after="240" w:before="240" w:lineRule="auto"/>
        <w:ind w:lef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Remote work policies are crucial for maintaining operational continuity and enhancing organizational flexibility, especially during crises like the COVID-19 pandemic. They boost employee productivity, satisfaction, and work-life balance, fostering a resilient organizational culture. However, challenges such as team cohesion and communication need addressing. Comprehensive mental health support, including resources and a supportive culture, reduces stress and absenteeism, increasing employee engagement and resilience. Agile project management further enhances resilience by promoting adaptability, collaboration, and continuous improvement through regular sprints and feedback loops. Integrating remote work, mental health support, and agile practices creates a synergistic effect, strengthening an organization’s ability to navigate disruptions and thrive in uncertain environments. Together, these elements improve resilience, employee well-being, and job satisfaction, ensuring organizations remain adaptable in dynamic work environments.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Potential Applications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8"/>
          <w:szCs w:val="28"/>
          <w:u w:val="none"/>
        </w:rPr>
      </w:pPr>
      <w:r w:rsidDel="00000000" w:rsidR="00000000" w:rsidRPr="00000000">
        <w:rPr>
          <w:rFonts w:ascii="Arial" w:cs="Arial" w:eastAsia="Arial" w:hAnsi="Arial"/>
          <w:b w:val="1"/>
          <w:sz w:val="28"/>
          <w:szCs w:val="28"/>
          <w:rtl w:val="0"/>
        </w:rPr>
        <w:t xml:space="preserve">Policy Development</w:t>
      </w:r>
      <w:r w:rsidDel="00000000" w:rsidR="00000000" w:rsidRPr="00000000">
        <w:rPr>
          <w:rFonts w:ascii="Arial" w:cs="Arial" w:eastAsia="Arial" w:hAnsi="Arial"/>
          <w:sz w:val="28"/>
          <w:szCs w:val="28"/>
          <w:rtl w:val="0"/>
        </w:rPr>
        <w:t xml:space="preserve">: Organizations can use these findings to design and implement effective remote work policies that balance flexibility with productivity, ensuring continued operational success during disruptions.</w:t>
      </w:r>
    </w:p>
    <w:p w:rsidR="00000000" w:rsidDel="00000000" w:rsidP="00000000" w:rsidRDefault="00000000" w:rsidRPr="00000000" w14:paraId="0000002B">
      <w:pPr>
        <w:numPr>
          <w:ilvl w:val="0"/>
          <w:numId w:val="1"/>
        </w:numPr>
        <w:ind w:left="720" w:hanging="360"/>
        <w:rPr>
          <w:rFonts w:ascii="Arial" w:cs="Arial" w:eastAsia="Arial" w:hAnsi="Arial"/>
          <w:sz w:val="28"/>
          <w:szCs w:val="28"/>
          <w:u w:val="none"/>
        </w:rPr>
      </w:pPr>
      <w:r w:rsidDel="00000000" w:rsidR="00000000" w:rsidRPr="00000000">
        <w:rPr>
          <w:rFonts w:ascii="Arial" w:cs="Arial" w:eastAsia="Arial" w:hAnsi="Arial"/>
          <w:b w:val="1"/>
          <w:sz w:val="28"/>
          <w:szCs w:val="28"/>
          <w:rtl w:val="0"/>
        </w:rPr>
        <w:t xml:space="preserve">Mental Health Programs</w:t>
      </w:r>
      <w:r w:rsidDel="00000000" w:rsidR="00000000" w:rsidRPr="00000000">
        <w:rPr>
          <w:rFonts w:ascii="Arial" w:cs="Arial" w:eastAsia="Arial" w:hAnsi="Arial"/>
          <w:sz w:val="28"/>
          <w:szCs w:val="28"/>
          <w:rtl w:val="0"/>
        </w:rPr>
        <w:t xml:space="preserve">: Companies can enhance their employee support systems by integrating comprehensive mental health resources and creating a supportive culture that encourages open discussions and reduces stigma.</w:t>
      </w:r>
    </w:p>
    <w:p w:rsidR="00000000" w:rsidDel="00000000" w:rsidP="00000000" w:rsidRDefault="00000000" w:rsidRPr="00000000" w14:paraId="0000002C">
      <w:pPr>
        <w:numPr>
          <w:ilvl w:val="0"/>
          <w:numId w:val="1"/>
        </w:numPr>
        <w:ind w:left="720" w:hanging="360"/>
        <w:rPr>
          <w:rFonts w:ascii="Arial" w:cs="Arial" w:eastAsia="Arial" w:hAnsi="Arial"/>
          <w:sz w:val="28"/>
          <w:szCs w:val="28"/>
          <w:u w:val="none"/>
        </w:rPr>
      </w:pPr>
      <w:r w:rsidDel="00000000" w:rsidR="00000000" w:rsidRPr="00000000">
        <w:rPr>
          <w:rFonts w:ascii="Arial" w:cs="Arial" w:eastAsia="Arial" w:hAnsi="Arial"/>
          <w:b w:val="1"/>
          <w:sz w:val="28"/>
          <w:szCs w:val="28"/>
          <w:rtl w:val="0"/>
        </w:rPr>
        <w:t xml:space="preserve">Agile Practices</w:t>
      </w:r>
      <w:r w:rsidDel="00000000" w:rsidR="00000000" w:rsidRPr="00000000">
        <w:rPr>
          <w:rFonts w:ascii="Arial" w:cs="Arial" w:eastAsia="Arial" w:hAnsi="Arial"/>
          <w:sz w:val="28"/>
          <w:szCs w:val="28"/>
          <w:rtl w:val="0"/>
        </w:rPr>
        <w:t xml:space="preserve">: Adopting agile project management methodologies can help organizations improve their adaptability and responsiveness, fostering a collaborative environment that drives continuous improvement and innovation.</w:t>
      </w:r>
    </w:p>
    <w:p w:rsidR="00000000" w:rsidDel="00000000" w:rsidP="00000000" w:rsidRDefault="00000000" w:rsidRPr="00000000" w14:paraId="0000002D">
      <w:pPr>
        <w:numPr>
          <w:ilvl w:val="0"/>
          <w:numId w:val="1"/>
        </w:numPr>
        <w:ind w:left="720" w:hanging="360"/>
        <w:rPr>
          <w:rFonts w:ascii="Arial" w:cs="Arial" w:eastAsia="Arial" w:hAnsi="Arial"/>
          <w:sz w:val="28"/>
          <w:szCs w:val="28"/>
          <w:u w:val="none"/>
        </w:rPr>
      </w:pPr>
      <w:r w:rsidDel="00000000" w:rsidR="00000000" w:rsidRPr="00000000">
        <w:rPr>
          <w:rFonts w:ascii="Arial" w:cs="Arial" w:eastAsia="Arial" w:hAnsi="Arial"/>
          <w:b w:val="1"/>
          <w:sz w:val="28"/>
          <w:szCs w:val="28"/>
          <w:rtl w:val="0"/>
        </w:rPr>
        <w:t xml:space="preserve">Integrated Strategies</w:t>
      </w:r>
      <w:r w:rsidDel="00000000" w:rsidR="00000000" w:rsidRPr="00000000">
        <w:rPr>
          <w:rFonts w:ascii="Arial" w:cs="Arial" w:eastAsia="Arial" w:hAnsi="Arial"/>
          <w:sz w:val="28"/>
          <w:szCs w:val="28"/>
          <w:rtl w:val="0"/>
        </w:rPr>
        <w:t xml:space="preserve">: Combining remote work policies, mental health support, and agile practices can create a cohesive strategy that maximizes resilience, employee satisfaction, and productivity. This integrated approach helps organizations navigate and thrive in a rapidly changing work landscape.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F">
      <w:pPr>
        <w:pStyle w:val="Heading3"/>
        <w:rPr>
          <w:rFonts w:ascii="Arial" w:cs="Arial" w:eastAsia="Arial" w:hAnsi="Arial"/>
          <w:sz w:val="31"/>
          <w:szCs w:val="31"/>
        </w:rPr>
      </w:pPr>
      <w:r w:rsidDel="00000000" w:rsidR="00000000" w:rsidRPr="00000000">
        <w:rPr>
          <w:rtl w:val="0"/>
        </w:rPr>
      </w:r>
    </w:p>
    <w:p w:rsidR="00000000" w:rsidDel="00000000" w:rsidP="00000000" w:rsidRDefault="00000000" w:rsidRPr="00000000" w14:paraId="00000030">
      <w:pPr>
        <w:pStyle w:val="Heading3"/>
        <w:rPr>
          <w:rFonts w:ascii="Arial" w:cs="Arial" w:eastAsia="Arial" w:hAnsi="Arial"/>
          <w:sz w:val="31"/>
          <w:szCs w:val="31"/>
        </w:rPr>
      </w:pPr>
      <w:r w:rsidDel="00000000" w:rsidR="00000000" w:rsidRPr="00000000">
        <w:rPr>
          <w:rtl w:val="0"/>
        </w:rPr>
      </w:r>
    </w:p>
    <w:p w:rsidR="00000000" w:rsidDel="00000000" w:rsidP="00000000" w:rsidRDefault="00000000" w:rsidRPr="00000000" w14:paraId="00000031">
      <w:pPr>
        <w:pStyle w:val="Heading3"/>
        <w:rPr>
          <w:rFonts w:ascii="Arial" w:cs="Arial" w:eastAsia="Arial" w:hAnsi="Arial"/>
          <w:sz w:val="31"/>
          <w:szCs w:val="31"/>
        </w:rPr>
      </w:pPr>
      <w:r w:rsidDel="00000000" w:rsidR="00000000" w:rsidRPr="00000000">
        <w:rPr>
          <w:rFonts w:ascii="Arial" w:cs="Arial" w:eastAsia="Arial" w:hAnsi="Arial"/>
          <w:sz w:val="31"/>
          <w:szCs w:val="31"/>
          <w:rtl w:val="0"/>
        </w:rPr>
        <w:t xml:space="preserve">Evaluation</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Clarit</w:t>
      </w:r>
      <w:r w:rsidDel="00000000" w:rsidR="00000000" w:rsidRPr="00000000">
        <w:rPr>
          <w:rFonts w:ascii="Arial" w:cs="Arial" w:eastAsia="Arial" w:hAnsi="Arial"/>
          <w:b w:val="1"/>
          <w:sz w:val="28"/>
          <w:szCs w:val="28"/>
          <w:rtl w:val="0"/>
        </w:rPr>
        <w:t xml:space="preserve">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sz w:val="28"/>
          <w:szCs w:val="28"/>
          <w:rtl w:val="0"/>
        </w:rPr>
        <w:t xml:space="preserve">This final summary and insights are clear and neat, which effectively brings out the benefits of far-off painting guidelines, intellectual fitness assist, and agile practices in relation to explaining how those elements improve resilience, worker satisfaction, and productivity.</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Accuracy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color w:val="040f21"/>
          <w:sz w:val="27"/>
          <w:szCs w:val="27"/>
          <w:highlight w:val="white"/>
          <w:rtl w:val="0"/>
        </w:rPr>
        <w:t xml:space="preserve">The final summary and insights very much reflect the content of the document. They really emphasize how remote work policies, mental health support, and agile practices contribute to the robustness of the organizational structure and to employee satisfaction. The applications suggested correspond well with the findings and represent a correct, practical overview of the results of the research.</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Relevance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sz w:val="28"/>
          <w:szCs w:val="28"/>
          <w:rtl w:val="0"/>
        </w:rPr>
        <w:t xml:space="preserve">The insights and applications show very good relevance to current difficulties in remote work and organizational resilience, providing actionable strategies that will be important in order to boost employee satisfaction and productivity through integrated approaches. On the other hand, such practical recommendations will become very important when organizations want to build up their adaptability and well-being within the dynamic work environment.</w:t>
      </w:r>
      <w:r w:rsidDel="00000000" w:rsidR="00000000" w:rsidRPr="00000000">
        <w:rPr>
          <w:rtl w:val="0"/>
        </w:rPr>
      </w:r>
    </w:p>
    <w:p w:rsidR="00000000" w:rsidDel="00000000" w:rsidP="00000000" w:rsidRDefault="00000000" w:rsidRPr="00000000" w14:paraId="00000038">
      <w:pPr>
        <w:pStyle w:val="Heading3"/>
        <w:rPr>
          <w:rFonts w:ascii="Arial" w:cs="Arial" w:eastAsia="Arial" w:hAnsi="Arial"/>
          <w:sz w:val="31"/>
          <w:szCs w:val="31"/>
        </w:rPr>
      </w:pPr>
      <w:r w:rsidDel="00000000" w:rsidR="00000000" w:rsidRPr="00000000">
        <w:rPr>
          <w:rtl w:val="0"/>
        </w:rPr>
      </w:r>
    </w:p>
    <w:p w:rsidR="00000000" w:rsidDel="00000000" w:rsidP="00000000" w:rsidRDefault="00000000" w:rsidRPr="00000000" w14:paraId="00000039">
      <w:pPr>
        <w:pStyle w:val="Heading3"/>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sz w:val="31"/>
          <w:szCs w:val="31"/>
          <w:rtl w:val="0"/>
        </w:rPr>
        <w:t xml:space="preserve">Reflection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3A">
      <w:pPr>
        <w:pStyle w:val="Heading3"/>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B">
      <w:pPr>
        <w:pStyle w:val="Heading3"/>
        <w:rPr>
          <w:rFonts w:ascii="Arial" w:cs="Arial" w:eastAsia="Arial" w:hAnsi="Arial"/>
          <w:b w:val="0"/>
          <w:sz w:val="28"/>
          <w:szCs w:val="28"/>
        </w:rPr>
      </w:pPr>
      <w:r w:rsidDel="00000000" w:rsidR="00000000" w:rsidRPr="00000000">
        <w:rPr>
          <w:rFonts w:ascii="Arial" w:cs="Arial" w:eastAsia="Arial" w:hAnsi="Arial"/>
          <w:b w:val="0"/>
          <w:sz w:val="28"/>
          <w:szCs w:val="28"/>
          <w:rtl w:val="0"/>
        </w:rPr>
        <w:t xml:space="preserve">It has been both enlightening and influential in learning. Deep diving into remote work policies, mental health support, and agile project management revealed what it takes to build resilient organizations in today's fast-moving work environment. The first challenge faced was understanding how these elements interact and contribute individually to resilience. Since research usually insulates these factors, looking at their intersection provides an inclusive view of their combined effects.</w:t>
      </w:r>
    </w:p>
    <w:p w:rsidR="00000000" w:rsidDel="00000000" w:rsidP="00000000" w:rsidRDefault="00000000" w:rsidRPr="00000000" w14:paraId="0000003C">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D">
      <w:pPr>
        <w:rPr>
          <w:rFonts w:ascii="Arial" w:cs="Arial" w:eastAsia="Arial" w:hAnsi="Arial"/>
          <w:sz w:val="28"/>
          <w:szCs w:val="28"/>
        </w:rPr>
      </w:pPr>
      <w:r w:rsidDel="00000000" w:rsidR="00000000" w:rsidRPr="00000000">
        <w:rPr>
          <w:rFonts w:ascii="Arial" w:cs="Arial" w:eastAsia="Arial" w:hAnsi="Arial"/>
          <w:sz w:val="28"/>
          <w:szCs w:val="28"/>
          <w:rtl w:val="0"/>
        </w:rPr>
        <w:t xml:space="preserve">One of the great challenges was bringing together different views on the impact of remote work: clearly, remote work offers flexibility and therefore boosts job satisfaction, but also raises challenges with respect to how to keep the cohesion of teams and deal with isolation. On the same lines, mental health support is very important, but its actual delivery is dependent on reducing stigma and making sure that it is accessible. Agile project management can improve adaptability with its iterative approach, while overcoming people's resistance to change is a precondition of its successful implementation.</w:t>
      </w:r>
    </w:p>
    <w:p w:rsidR="00000000" w:rsidDel="00000000" w:rsidP="00000000" w:rsidRDefault="00000000" w:rsidRPr="00000000" w14:paraId="0000003E">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F">
      <w:pPr>
        <w:rPr>
          <w:rFonts w:ascii="Arial" w:cs="Arial" w:eastAsia="Arial" w:hAnsi="Arial"/>
          <w:sz w:val="28"/>
          <w:szCs w:val="28"/>
        </w:rPr>
      </w:pPr>
      <w:r w:rsidDel="00000000" w:rsidR="00000000" w:rsidRPr="00000000">
        <w:rPr>
          <w:rFonts w:ascii="Arial" w:cs="Arial" w:eastAsia="Arial" w:hAnsi="Arial"/>
          <w:sz w:val="28"/>
          <w:szCs w:val="28"/>
          <w:rtl w:val="0"/>
        </w:rPr>
        <w:t xml:space="preserve">Through this process, there is so much that I have learned regarding how these aspects link in. For instance, the most effective policies on working remotely establish strong mental health support to counterbalance some of the challenges of remote work, such as employee isolation. Agile methodologies that are combined with working remotely facilitate effective communication and adaptability across teams.</w:t>
      </w:r>
    </w:p>
    <w:p w:rsidR="00000000" w:rsidDel="00000000" w:rsidP="00000000" w:rsidRDefault="00000000" w:rsidRPr="00000000" w14:paraId="00000040">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1">
      <w:pPr>
        <w:rPr>
          <w:rFonts w:ascii="Arial" w:cs="Arial" w:eastAsia="Arial" w:hAnsi="Arial"/>
          <w:sz w:val="28"/>
          <w:szCs w:val="28"/>
        </w:rPr>
      </w:pPr>
      <w:r w:rsidDel="00000000" w:rsidR="00000000" w:rsidRPr="00000000">
        <w:rPr>
          <w:rFonts w:ascii="Arial" w:cs="Arial" w:eastAsia="Arial" w:hAnsi="Arial"/>
          <w:sz w:val="28"/>
          <w:szCs w:val="28"/>
          <w:rtl w:val="0"/>
        </w:rPr>
        <w:t xml:space="preserve">Overall, this has given me further insight into how structures can be made more resilient within organizations. It portrayed the fact that there needs to be one strategy that unites remote working, mental health support, and agile practices to hit maximum employee satisfaction and productivity. Applying these insights in the future will make it possible to face disruptions and succeed in continuously evolving work environments.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color w:val="333333"/>
      <w:sz w:val="48"/>
      <w:szCs w:val="48"/>
    </w:rPr>
  </w:style>
  <w:style w:type="paragraph" w:styleId="Heading2">
    <w:name w:val="heading 2"/>
    <w:basedOn w:val="Normal"/>
    <w:next w:val="Normal"/>
    <w:pPr/>
    <w:rPr>
      <w:b w:val="1"/>
      <w:color w:val="333333"/>
      <w:sz w:val="36"/>
      <w:szCs w:val="36"/>
    </w:rPr>
  </w:style>
  <w:style w:type="paragraph" w:styleId="Heading3">
    <w:name w:val="heading 3"/>
    <w:basedOn w:val="Normal"/>
    <w:next w:val="Normal"/>
    <w:pPr/>
    <w:rPr>
      <w:b w:val="1"/>
      <w:color w:val="333333"/>
      <w:sz w:val="27"/>
      <w:szCs w:val="27"/>
    </w:rPr>
  </w:style>
  <w:style w:type="paragraph" w:styleId="Heading4">
    <w:name w:val="heading 4"/>
    <w:basedOn w:val="Normal"/>
    <w:next w:val="Normal"/>
    <w:pPr/>
    <w:rPr>
      <w:b w:val="1"/>
      <w:color w:val="333333"/>
    </w:rPr>
  </w:style>
  <w:style w:type="paragraph" w:styleId="Heading5">
    <w:name w:val="heading 5"/>
    <w:basedOn w:val="Normal"/>
    <w:next w:val="Normal"/>
    <w:pPr/>
    <w:rPr>
      <w:b w:val="1"/>
      <w:color w:val="333333"/>
      <w:sz w:val="20"/>
      <w:szCs w:val="20"/>
    </w:rPr>
  </w:style>
  <w:style w:type="paragraph" w:styleId="Heading6">
    <w:name w:val="heading 6"/>
    <w:basedOn w:val="Normal"/>
    <w:next w:val="Normal"/>
    <w:pPr/>
    <w:rPr>
      <w:b w:val="1"/>
      <w:color w:val="333333"/>
      <w:sz w:val="15"/>
      <w:szCs w:val="15"/>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researchgate.net/publication/382263557_The_Impact_of_Remote_Work_Policies_Employee_Mental_Health_Support_and_Agile_Project_Management_on_Organizational_Resil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