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 : Lake-Lake Hist : Append</w:t>
      </w:r>
    </w:p>
    <w:p>
      <w:pPr>
        <w:pStyle w:val="Heading1"/>
      </w:pPr>
      <w:r>
        <w:t xml:space="preserve">Query: SELECT Aud_Load_Dts  , COUNT(*) FROM CORP_DE_LAKE.Release_Tracker_Home GROUP BY Aud_Load_Dts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SELECT Aud_Ld_Dts, Aud_Crt_Dts, Aud_Upd_Dts ,1 , COUNT(*) FROM CORP_DE_LAKE.Release_Tracker_Home_Hist GROUP BY Aud_Ld_Dts ,Aud_Crt_Dts, 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UPDATE CORP_DE_LAKE.Release_Tracker_Home_Hist  SET Aud_Ld_Dts ='1990-01-01T00:00:00.000+0000'  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