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2300A" w:rsidRDefault="008E3F1C">
      <w:r>
        <w:t>help</w:t>
      </w:r>
      <w:bookmarkStart w:id="0" w:name="_GoBack"/>
      <w:bookmarkEnd w:id="0"/>
    </w:p>
    <w:sectPr w:rsidR="00A230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476A"/>
    <w:rsid w:val="008E3F1C"/>
    <w:rsid w:val="0091476A"/>
    <w:rsid w:val="00A23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2022-04-05T04:24:00Z</dcterms:created>
  <dcterms:modified xsi:type="dcterms:W3CDTF">2022-04-05T04:25:00Z</dcterms:modified>
</cp:coreProperties>
</file>