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300A" w:rsidRDefault="001E503A">
      <w:r>
        <w:t>H</w:t>
      </w:r>
      <w:r w:rsidR="008E3F1C">
        <w:t>elp</w:t>
      </w:r>
      <w:r>
        <w:t xml:space="preserve"> new changesss</w:t>
      </w:r>
      <w:bookmarkStart w:id="0" w:name="_GoBack"/>
      <w:bookmarkEnd w:id="0"/>
    </w:p>
    <w:sectPr w:rsidR="00A230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476A"/>
    <w:rsid w:val="001E503A"/>
    <w:rsid w:val="008E3F1C"/>
    <w:rsid w:val="0091476A"/>
    <w:rsid w:val="00A23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2022-04-05T04:24:00Z</dcterms:created>
  <dcterms:modified xsi:type="dcterms:W3CDTF">2022-04-06T04:29:00Z</dcterms:modified>
</cp:coreProperties>
</file>