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BCCF4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A69FD">
        <w:rPr>
          <w:rFonts w:ascii="Courier New" w:hAnsi="Courier New" w:cs="Courier New"/>
        </w:rPr>
        <w:t>Communities as detected by N-G algorithm based on interactions found in Part IIII</w:t>
      </w:r>
    </w:p>
    <w:p w14:paraId="6F427DDC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</w:p>
    <w:p w14:paraId="64E35D3A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Group 1:</w:t>
      </w:r>
    </w:p>
    <w:p w14:paraId="017C611A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Thénardier</w:t>
      </w:r>
    </w:p>
    <w:p w14:paraId="1BA5CC8F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Three concierges</w:t>
      </w:r>
    </w:p>
    <w:p w14:paraId="42A54093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Gueulemer</w:t>
      </w:r>
    </w:p>
    <w:p w14:paraId="58AB1657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Secondhand dealer</w:t>
      </w:r>
    </w:p>
    <w:p w14:paraId="3684DBFA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Poor girl</w:t>
      </w:r>
    </w:p>
    <w:p w14:paraId="21F7CD87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Gavroche</w:t>
      </w:r>
    </w:p>
    <w:p w14:paraId="3A94875D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Sergeant, Imprimérie</w:t>
      </w:r>
    </w:p>
    <w:p w14:paraId="6F19D406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Ragpicker</w:t>
      </w:r>
    </w:p>
    <w:p w14:paraId="4CE7D0D5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Eponine</w:t>
      </w:r>
    </w:p>
    <w:p w14:paraId="74434F85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Claquesous</w:t>
      </w:r>
    </w:p>
    <w:p w14:paraId="554EA0D8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Drunk coachman</w:t>
      </w:r>
    </w:p>
    <w:p w14:paraId="447D5E4D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Dandy</w:t>
      </w:r>
    </w:p>
    <w:p w14:paraId="18979607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Paris baker</w:t>
      </w:r>
    </w:p>
    <w:p w14:paraId="0A634D28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Brujon</w:t>
      </w:r>
    </w:p>
    <w:p w14:paraId="1E93BD5E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Babet</w:t>
      </w:r>
    </w:p>
    <w:p w14:paraId="24D47DB7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Montparnasse</w:t>
      </w:r>
    </w:p>
    <w:p w14:paraId="06E7A2A9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</w:p>
    <w:p w14:paraId="7F57E450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Group 2:</w:t>
      </w:r>
    </w:p>
    <w:p w14:paraId="69DED6BB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Théodule</w:t>
      </w:r>
    </w:p>
    <w:p w14:paraId="24E0C5F0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Cosette</w:t>
      </w:r>
    </w:p>
    <w:p w14:paraId="5E164148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Jean Valjean</w:t>
      </w:r>
    </w:p>
    <w:p w14:paraId="16D350BC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Toussaint</w:t>
      </w:r>
    </w:p>
    <w:p w14:paraId="43CCED26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</w:p>
    <w:p w14:paraId="27B2B521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Group 3:</w:t>
      </w:r>
    </w:p>
    <w:p w14:paraId="0DDB832A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Government troops</w:t>
      </w:r>
    </w:p>
    <w:p w14:paraId="3943A35F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Grantaire</w:t>
      </w:r>
    </w:p>
    <w:p w14:paraId="72DF476E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Gribier</w:t>
      </w:r>
    </w:p>
    <w:p w14:paraId="7AC43195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Gardener</w:t>
      </w:r>
    </w:p>
    <w:p w14:paraId="53AF0D40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Gibolette</w:t>
      </w:r>
    </w:p>
    <w:p w14:paraId="7D9C2E48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Feuilly</w:t>
      </w:r>
    </w:p>
    <w:p w14:paraId="6BA87EC8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Enjolras</w:t>
      </w:r>
    </w:p>
    <w:p w14:paraId="3A14BDF6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Mother Plutarch</w:t>
      </w:r>
    </w:p>
    <w:p w14:paraId="48C85138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Concierge, Verrerie</w:t>
      </w:r>
    </w:p>
    <w:p w14:paraId="47E0BCCA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Courfeyrac</w:t>
      </w:r>
    </w:p>
    <w:p w14:paraId="13B77D5C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Card player</w:t>
      </w:r>
    </w:p>
    <w:p w14:paraId="0150DC16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Combeferre</w:t>
      </w:r>
    </w:p>
    <w:p w14:paraId="1617EB2C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Bossuet</w:t>
      </w:r>
    </w:p>
    <w:p w14:paraId="2EA5ACC9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Bahorel</w:t>
      </w:r>
    </w:p>
    <w:p w14:paraId="24E26A09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Navet</w:t>
      </w:r>
    </w:p>
    <w:p w14:paraId="1D0A9049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M. Mabeuf</w:t>
      </w:r>
    </w:p>
    <w:p w14:paraId="394DF468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Matelotte</w:t>
      </w:r>
    </w:p>
    <w:p w14:paraId="7EA61E98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Marius</w:t>
      </w:r>
    </w:p>
    <w:p w14:paraId="45F0A973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Prouvaire</w:t>
      </w:r>
    </w:p>
    <w:p w14:paraId="3CA180E9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Joly</w:t>
      </w:r>
    </w:p>
    <w:p w14:paraId="1ADB4636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Javert</w:t>
      </w:r>
    </w:p>
    <w:p w14:paraId="692137BE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Mme Hucheloup</w:t>
      </w:r>
    </w:p>
    <w:p w14:paraId="3A6461B8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</w:p>
    <w:p w14:paraId="3805A6B0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Group 4:</w:t>
      </w:r>
    </w:p>
    <w:p w14:paraId="4BD8756B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M. Gillenormand</w:t>
      </w:r>
    </w:p>
    <w:p w14:paraId="4A1D6EA6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Basque</w:t>
      </w:r>
    </w:p>
    <w:p w14:paraId="662ABBE8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lastRenderedPageBreak/>
        <w:t>Mlle Gillenormand</w:t>
      </w:r>
    </w:p>
    <w:p w14:paraId="107798D0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</w:p>
    <w:p w14:paraId="572E1BC2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Group 5:</w:t>
      </w:r>
    </w:p>
    <w:p w14:paraId="1EEBC429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Old soldier</w:t>
      </w:r>
    </w:p>
    <w:p w14:paraId="55D114D6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Paris barber</w:t>
      </w:r>
    </w:p>
    <w:p w14:paraId="51193B92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</w:p>
    <w:p w14:paraId="500F241C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Group 6:</w:t>
      </w:r>
    </w:p>
    <w:p w14:paraId="6FE9185E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Minister's wife</w:t>
      </w:r>
    </w:p>
    <w:p w14:paraId="5C58B1F4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Minister of agriculture</w:t>
      </w:r>
    </w:p>
    <w:p w14:paraId="51AFB562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</w:p>
    <w:p w14:paraId="5CCE3EFA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Group 7:</w:t>
      </w:r>
    </w:p>
    <w:p w14:paraId="6F52D682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Magnon</w:t>
      </w:r>
    </w:p>
    <w:p w14:paraId="57FC2353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Younger child</w:t>
      </w:r>
    </w:p>
    <w:p w14:paraId="7EE408C8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Older child</w:t>
      </w:r>
    </w:p>
    <w:p w14:paraId="0D31D480" w14:textId="77777777" w:rsidR="001A69FD" w:rsidRPr="001A69FD" w:rsidRDefault="001A69FD" w:rsidP="008B2560">
      <w:pPr>
        <w:pStyle w:val="PlainText"/>
        <w:rPr>
          <w:rFonts w:ascii="Courier New" w:hAnsi="Courier New" w:cs="Courier New"/>
        </w:rPr>
      </w:pPr>
      <w:r w:rsidRPr="001A69FD">
        <w:rPr>
          <w:rFonts w:ascii="Courier New" w:hAnsi="Courier New" w:cs="Courier New"/>
        </w:rPr>
        <w:t>Mme Thénardier</w:t>
      </w:r>
    </w:p>
    <w:sectPr w:rsidR="001A69FD" w:rsidRPr="001A69FD" w:rsidSect="008B2560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A2"/>
    <w:rsid w:val="001A69FD"/>
    <w:rsid w:val="00684A13"/>
    <w:rsid w:val="00975DA2"/>
    <w:rsid w:val="00A6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8056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256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2560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Macintosh Word</Application>
  <DocSecurity>0</DocSecurity>
  <Lines>5</Lines>
  <Paragraphs>1</Paragraphs>
  <ScaleCrop>false</ScaleCrop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 Taylor</dc:creator>
  <cp:keywords/>
  <dc:description/>
  <cp:lastModifiedBy>Matthew W Taylor</cp:lastModifiedBy>
  <cp:revision>2</cp:revision>
  <dcterms:created xsi:type="dcterms:W3CDTF">2015-08-14T23:05:00Z</dcterms:created>
  <dcterms:modified xsi:type="dcterms:W3CDTF">2015-08-14T23:05:00Z</dcterms:modified>
</cp:coreProperties>
</file>