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E9D3" w14:textId="77B55349" w:rsidR="00C83007" w:rsidRPr="007404FF" w:rsidRDefault="00C83007" w:rsidP="00C83007">
      <w:pPr>
        <w:jc w:val="center"/>
        <w:rPr>
          <w:rFonts w:ascii="Arial" w:hAnsi="Arial" w:cs="Arial"/>
          <w:b/>
          <w:bCs/>
          <w:color w:val="0070C0"/>
        </w:rPr>
      </w:pPr>
      <w:r w:rsidRPr="007404FF">
        <w:rPr>
          <w:rFonts w:ascii="Arial" w:hAnsi="Arial" w:cs="Arial"/>
          <w:b/>
          <w:bCs/>
          <w:color w:val="0070C0"/>
        </w:rPr>
        <w:t>TRABAJO REALIZADO SOBRE OFIMATICA</w:t>
      </w:r>
    </w:p>
    <w:p w14:paraId="007449D1" w14:textId="3B0384C3" w:rsidR="00EA3D07" w:rsidRPr="00A16831" w:rsidRDefault="00EA3D07" w:rsidP="00EA3D0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70C0"/>
        </w:rPr>
        <w:t xml:space="preserve">Nombre: </w:t>
      </w:r>
      <w:r w:rsidRPr="00A16831">
        <w:rPr>
          <w:rFonts w:ascii="Arial" w:hAnsi="Arial" w:cs="Arial"/>
          <w:color w:val="000000" w:themeColor="text1"/>
        </w:rPr>
        <w:t>Miguel Angel Estrada Torrentes</w:t>
      </w:r>
    </w:p>
    <w:p w14:paraId="22EA6C08" w14:textId="77777777" w:rsidR="00EA3D07" w:rsidRDefault="00EA3D07" w:rsidP="00EA3D07">
      <w:pPr>
        <w:rPr>
          <w:rFonts w:ascii="Arial" w:hAnsi="Arial" w:cs="Arial"/>
          <w:color w:val="0070C0"/>
        </w:rPr>
      </w:pPr>
    </w:p>
    <w:p w14:paraId="78A42550" w14:textId="2A66A894" w:rsidR="00EA3D07" w:rsidRPr="007404FF" w:rsidRDefault="00EA3D07" w:rsidP="00EA3D07">
      <w:pPr>
        <w:rPr>
          <w:rFonts w:ascii="Arial" w:hAnsi="Arial" w:cs="Arial"/>
          <w:b/>
          <w:bCs/>
          <w:color w:val="0070C0"/>
          <w:u w:val="single"/>
        </w:rPr>
      </w:pPr>
      <w:proofErr w:type="gramStart"/>
      <w:r w:rsidRPr="007404FF">
        <w:rPr>
          <w:rFonts w:ascii="Arial" w:hAnsi="Arial" w:cs="Arial"/>
          <w:b/>
          <w:bCs/>
          <w:color w:val="0070C0"/>
        </w:rPr>
        <w:t>1.¿</w:t>
      </w:r>
      <w:proofErr w:type="gramEnd"/>
      <w:r w:rsidRPr="007404FF">
        <w:rPr>
          <w:rFonts w:ascii="Arial" w:hAnsi="Arial" w:cs="Arial"/>
          <w:b/>
          <w:bCs/>
          <w:color w:val="000000" w:themeColor="text1"/>
        </w:rPr>
        <w:t xml:space="preserve">Qué es la </w:t>
      </w:r>
      <w:r w:rsidR="007404FF" w:rsidRPr="007404FF">
        <w:rPr>
          <w:rFonts w:ascii="Arial" w:hAnsi="Arial" w:cs="Arial"/>
          <w:b/>
          <w:bCs/>
          <w:color w:val="000000" w:themeColor="text1"/>
        </w:rPr>
        <w:t>Ofimática</w:t>
      </w:r>
      <w:r w:rsidRPr="007404FF">
        <w:rPr>
          <w:rFonts w:ascii="Arial" w:hAnsi="Arial" w:cs="Arial"/>
          <w:b/>
          <w:bCs/>
          <w:color w:val="0070C0"/>
        </w:rPr>
        <w:t>?</w:t>
      </w:r>
    </w:p>
    <w:p w14:paraId="3904D6F1" w14:textId="16A91D90" w:rsidR="00C83007" w:rsidRDefault="00C83007" w:rsidP="00C83007">
      <w:pPr>
        <w:rPr>
          <w:rFonts w:ascii="Arial" w:hAnsi="Arial" w:cs="Arial"/>
          <w:color w:val="000000" w:themeColor="text1"/>
        </w:rPr>
      </w:pPr>
      <w:r w:rsidRPr="00A16831">
        <w:rPr>
          <w:rFonts w:ascii="Arial" w:hAnsi="Arial" w:cs="Arial"/>
          <w:color w:val="000000" w:themeColor="text1"/>
        </w:rPr>
        <w:t xml:space="preserve">    </w:t>
      </w:r>
      <w:r w:rsidR="007404FF">
        <w:rPr>
          <w:rFonts w:ascii="Arial" w:hAnsi="Arial" w:cs="Arial"/>
          <w:color w:val="000000" w:themeColor="text1"/>
        </w:rPr>
        <w:t xml:space="preserve">   </w:t>
      </w:r>
      <w:r w:rsidRPr="00A16831">
        <w:rPr>
          <w:rFonts w:ascii="Arial" w:hAnsi="Arial" w:cs="Arial"/>
          <w:color w:val="000000" w:themeColor="text1"/>
        </w:rPr>
        <w:t xml:space="preserve">La </w:t>
      </w:r>
      <w:r w:rsidR="007404FF" w:rsidRPr="00A16831">
        <w:rPr>
          <w:rFonts w:ascii="Arial" w:hAnsi="Arial" w:cs="Arial"/>
          <w:color w:val="000000" w:themeColor="text1"/>
        </w:rPr>
        <w:t>Ofimática</w:t>
      </w:r>
      <w:r w:rsidRPr="00A16831">
        <w:rPr>
          <w:rFonts w:ascii="Arial" w:hAnsi="Arial" w:cs="Arial"/>
          <w:color w:val="000000" w:themeColor="text1"/>
        </w:rPr>
        <w:t xml:space="preserve"> son aplicaciones destinadas para optimizar el desempeño y mejorar el rendimiento entrono al documentar crear trabajos en equipo realizar presentaciones y crear hojas de </w:t>
      </w:r>
      <w:proofErr w:type="spellStart"/>
      <w:r w:rsidRPr="00A16831">
        <w:rPr>
          <w:rFonts w:ascii="Arial" w:hAnsi="Arial" w:cs="Arial"/>
          <w:color w:val="000000" w:themeColor="text1"/>
        </w:rPr>
        <w:t>calculo</w:t>
      </w:r>
      <w:proofErr w:type="spellEnd"/>
      <w:r w:rsidRPr="00A16831">
        <w:rPr>
          <w:rFonts w:ascii="Arial" w:hAnsi="Arial" w:cs="Arial"/>
          <w:color w:val="000000" w:themeColor="text1"/>
        </w:rPr>
        <w:t xml:space="preserve"> con eficacia, </w:t>
      </w:r>
      <w:proofErr w:type="gramStart"/>
      <w:r w:rsidRPr="00A16831">
        <w:rPr>
          <w:rFonts w:ascii="Arial" w:hAnsi="Arial" w:cs="Arial"/>
          <w:color w:val="000000" w:themeColor="text1"/>
        </w:rPr>
        <w:t>también  automatiza</w:t>
      </w:r>
      <w:proofErr w:type="gramEnd"/>
      <w:r w:rsidRPr="00A16831">
        <w:rPr>
          <w:rFonts w:ascii="Arial" w:hAnsi="Arial" w:cs="Arial"/>
          <w:color w:val="000000" w:themeColor="text1"/>
        </w:rPr>
        <w:t xml:space="preserve"> las actividades rutinarias o documentaciones en una oficina o trabajo ya sea o estudiantil y laboral donde se enfoca en </w:t>
      </w:r>
      <w:r w:rsidR="00EA3D07" w:rsidRPr="00A16831">
        <w:rPr>
          <w:rFonts w:ascii="Arial" w:hAnsi="Arial" w:cs="Arial"/>
          <w:color w:val="000000" w:themeColor="text1"/>
        </w:rPr>
        <w:t>la creación, almacenamiento y procesamiento de datos</w:t>
      </w:r>
      <w:r w:rsidR="00A16831" w:rsidRPr="00A16831">
        <w:rPr>
          <w:rFonts w:ascii="Arial" w:hAnsi="Arial" w:cs="Arial"/>
          <w:color w:val="000000" w:themeColor="text1"/>
        </w:rPr>
        <w:t>.</w:t>
      </w:r>
    </w:p>
    <w:p w14:paraId="44AFB9EA" w14:textId="462FAA60" w:rsidR="00A16831" w:rsidRPr="007404FF" w:rsidRDefault="007404FF" w:rsidP="00C83007">
      <w:pPr>
        <w:rPr>
          <w:rFonts w:ascii="Arial" w:hAnsi="Arial" w:cs="Arial"/>
          <w:b/>
          <w:bCs/>
          <w:color w:val="000000" w:themeColor="text1"/>
        </w:rPr>
      </w:pPr>
      <w:proofErr w:type="gramStart"/>
      <w:r w:rsidRPr="007404FF">
        <w:rPr>
          <w:rFonts w:ascii="Arial" w:hAnsi="Arial" w:cs="Arial"/>
          <w:b/>
          <w:bCs/>
          <w:color w:val="0070C0"/>
        </w:rPr>
        <w:t>2.</w:t>
      </w:r>
      <w:r w:rsidR="00A16831" w:rsidRPr="007404FF">
        <w:rPr>
          <w:rFonts w:ascii="Arial" w:hAnsi="Arial" w:cs="Arial"/>
          <w:b/>
          <w:bCs/>
          <w:color w:val="0070C0"/>
        </w:rPr>
        <w:t>¿</w:t>
      </w:r>
      <w:proofErr w:type="gramEnd"/>
      <w:r w:rsidR="00A16831" w:rsidRPr="007404FF">
        <w:rPr>
          <w:rFonts w:ascii="Arial" w:hAnsi="Arial" w:cs="Arial"/>
          <w:b/>
          <w:bCs/>
          <w:color w:val="000000" w:themeColor="text1"/>
        </w:rPr>
        <w:t xml:space="preserve">Tipos de </w:t>
      </w:r>
      <w:r w:rsidRPr="007404FF">
        <w:rPr>
          <w:rFonts w:ascii="Arial" w:hAnsi="Arial" w:cs="Arial"/>
          <w:b/>
          <w:bCs/>
          <w:color w:val="000000" w:themeColor="text1"/>
        </w:rPr>
        <w:t>Ofimática</w:t>
      </w:r>
      <w:r w:rsidR="00A16831" w:rsidRPr="007404FF">
        <w:rPr>
          <w:rFonts w:ascii="Arial" w:hAnsi="Arial" w:cs="Arial"/>
          <w:b/>
          <w:bCs/>
          <w:color w:val="0070C0"/>
        </w:rPr>
        <w:t>?</w:t>
      </w:r>
    </w:p>
    <w:p w14:paraId="07CC8AFB" w14:textId="203A2144" w:rsidR="00A16831" w:rsidRPr="00A16831" w:rsidRDefault="00A16831" w:rsidP="00A16831">
      <w:pPr>
        <w:rPr>
          <w:rFonts w:ascii="Arial" w:hAnsi="Arial" w:cs="Arial"/>
          <w:i/>
          <w:iCs/>
          <w:color w:val="000000" w:themeColor="text1"/>
        </w:rPr>
      </w:pPr>
      <w:r w:rsidRPr="00A16831">
        <w:rPr>
          <w:rFonts w:ascii="Arial" w:hAnsi="Arial" w:cs="Arial"/>
          <w:i/>
          <w:iCs/>
          <w:color w:val="000000" w:themeColor="text1"/>
        </w:rPr>
        <w:t xml:space="preserve">La ofimática </w:t>
      </w:r>
      <w:r>
        <w:rPr>
          <w:rFonts w:ascii="Arial" w:hAnsi="Arial" w:cs="Arial"/>
          <w:i/>
          <w:iCs/>
          <w:color w:val="000000" w:themeColor="text1"/>
        </w:rPr>
        <w:t>tiene</w:t>
      </w:r>
      <w:r w:rsidRPr="00A16831">
        <w:rPr>
          <w:rFonts w:ascii="Arial" w:hAnsi="Arial" w:cs="Arial"/>
          <w:i/>
          <w:iCs/>
          <w:color w:val="000000" w:themeColor="text1"/>
        </w:rPr>
        <w:t xml:space="preserve"> diferentes herramientas tecnológicas que</w:t>
      </w:r>
      <w:r>
        <w:rPr>
          <w:rFonts w:ascii="Arial" w:hAnsi="Arial" w:cs="Arial"/>
          <w:i/>
          <w:iCs/>
          <w:color w:val="000000" w:themeColor="text1"/>
        </w:rPr>
        <w:t xml:space="preserve"> nos</w:t>
      </w:r>
      <w:r w:rsidRPr="00A16831">
        <w:rPr>
          <w:rFonts w:ascii="Arial" w:hAnsi="Arial" w:cs="Arial"/>
          <w:i/>
          <w:iCs/>
          <w:color w:val="000000" w:themeColor="text1"/>
        </w:rPr>
        <w:t xml:space="preserve"> ayudan a hacer más fáciles y rápidas las tareas de oficina estudio o trabajo </w:t>
      </w:r>
      <w:r>
        <w:rPr>
          <w:rFonts w:ascii="Arial" w:hAnsi="Arial" w:cs="Arial"/>
          <w:i/>
          <w:iCs/>
          <w:color w:val="000000" w:themeColor="text1"/>
        </w:rPr>
        <w:t>e</w:t>
      </w:r>
      <w:r w:rsidRPr="00A16831">
        <w:rPr>
          <w:rFonts w:ascii="Arial" w:hAnsi="Arial" w:cs="Arial"/>
          <w:i/>
          <w:iCs/>
          <w:color w:val="000000" w:themeColor="text1"/>
        </w:rPr>
        <w:t>ntre sus tipos están los programas para escribir documentos hacer cálculos y tablas, crear presentaciones</w:t>
      </w:r>
      <w:r>
        <w:rPr>
          <w:rFonts w:ascii="Arial" w:hAnsi="Arial" w:cs="Arial"/>
          <w:i/>
          <w:iCs/>
          <w:color w:val="000000" w:themeColor="text1"/>
        </w:rPr>
        <w:t xml:space="preserve"> y</w:t>
      </w:r>
      <w:r w:rsidRPr="00A16831">
        <w:rPr>
          <w:rFonts w:ascii="Arial" w:hAnsi="Arial" w:cs="Arial"/>
          <w:i/>
          <w:iCs/>
          <w:color w:val="000000" w:themeColor="text1"/>
        </w:rPr>
        <w:t xml:space="preserve"> guardar información en bases de datos y comunicarse por medio de correos o videollamadas </w:t>
      </w:r>
      <w:r>
        <w:rPr>
          <w:rFonts w:ascii="Arial" w:hAnsi="Arial" w:cs="Arial"/>
          <w:i/>
          <w:iCs/>
          <w:color w:val="000000" w:themeColor="text1"/>
        </w:rPr>
        <w:t>t</w:t>
      </w:r>
      <w:r w:rsidRPr="00A16831">
        <w:rPr>
          <w:rFonts w:ascii="Arial" w:hAnsi="Arial" w:cs="Arial"/>
          <w:i/>
          <w:iCs/>
          <w:color w:val="000000" w:themeColor="text1"/>
        </w:rPr>
        <w:t>ambién existe la ofimática en la nube que permite trabajar y compartir archivos desde internet con otras personas en tiempo real.</w:t>
      </w:r>
    </w:p>
    <w:p w14:paraId="1331A1F1" w14:textId="44024285" w:rsidR="00A16831" w:rsidRPr="007404FF" w:rsidRDefault="00A16831" w:rsidP="00C83007">
      <w:pPr>
        <w:rPr>
          <w:rFonts w:ascii="Arial" w:hAnsi="Arial" w:cs="Arial"/>
          <w:b/>
          <w:bCs/>
          <w:color w:val="000000" w:themeColor="text1"/>
        </w:rPr>
      </w:pPr>
      <w:proofErr w:type="gramStart"/>
      <w:r w:rsidRPr="007404FF">
        <w:rPr>
          <w:rFonts w:ascii="Arial" w:hAnsi="Arial" w:cs="Arial"/>
          <w:b/>
          <w:bCs/>
          <w:color w:val="0070C0"/>
        </w:rPr>
        <w:t>3.¿</w:t>
      </w:r>
      <w:proofErr w:type="gramEnd"/>
      <w:r w:rsidRPr="007404FF">
        <w:rPr>
          <w:rFonts w:ascii="Arial" w:hAnsi="Arial" w:cs="Arial"/>
          <w:b/>
          <w:bCs/>
          <w:color w:val="000000" w:themeColor="text1"/>
        </w:rPr>
        <w:t>Licencias de Software</w:t>
      </w:r>
      <w:r w:rsidRPr="007404FF">
        <w:rPr>
          <w:rFonts w:ascii="Arial" w:hAnsi="Arial" w:cs="Arial"/>
          <w:b/>
          <w:bCs/>
          <w:color w:val="0070C0"/>
        </w:rPr>
        <w:t xml:space="preserve">? </w:t>
      </w:r>
    </w:p>
    <w:p w14:paraId="646CA798" w14:textId="206229F9" w:rsidR="00A16831" w:rsidRPr="007404FF" w:rsidRDefault="00A16831" w:rsidP="00A16831">
      <w:pPr>
        <w:rPr>
          <w:rFonts w:ascii="Arial" w:hAnsi="Arial" w:cs="Arial"/>
          <w:color w:val="000000" w:themeColor="text1"/>
          <w:u w:val="single"/>
        </w:rPr>
      </w:pPr>
      <w:r w:rsidRPr="007404FF">
        <w:rPr>
          <w:rFonts w:ascii="Arial" w:hAnsi="Arial" w:cs="Arial"/>
          <w:color w:val="000000" w:themeColor="text1"/>
          <w:u w:val="single"/>
        </w:rPr>
        <w:t xml:space="preserve">Las licencias de software son permisos o reglas que indican cómo se puede usar un programa </w:t>
      </w:r>
      <w:r w:rsidRPr="007404FF">
        <w:rPr>
          <w:rFonts w:ascii="Arial" w:hAnsi="Arial" w:cs="Arial"/>
          <w:color w:val="000000" w:themeColor="text1"/>
          <w:u w:val="single"/>
        </w:rPr>
        <w:t xml:space="preserve">de Microsoft sobre </w:t>
      </w:r>
      <w:r w:rsidR="007404FF" w:rsidRPr="007404FF">
        <w:rPr>
          <w:rFonts w:ascii="Arial" w:hAnsi="Arial" w:cs="Arial"/>
          <w:color w:val="000000" w:themeColor="text1"/>
          <w:u w:val="single"/>
        </w:rPr>
        <w:t>ofimática</w:t>
      </w:r>
      <w:r w:rsidRPr="007404FF">
        <w:rPr>
          <w:rFonts w:ascii="Arial" w:hAnsi="Arial" w:cs="Arial"/>
          <w:color w:val="000000" w:themeColor="text1"/>
          <w:u w:val="single"/>
        </w:rPr>
        <w:t xml:space="preserve"> donde</w:t>
      </w:r>
      <w:r w:rsidRPr="007404FF">
        <w:rPr>
          <w:rFonts w:ascii="Arial" w:hAnsi="Arial" w:cs="Arial"/>
          <w:color w:val="000000" w:themeColor="text1"/>
          <w:u w:val="single"/>
        </w:rPr>
        <w:t xml:space="preserve"> </w:t>
      </w:r>
      <w:r w:rsidRPr="007404FF">
        <w:rPr>
          <w:rFonts w:ascii="Arial" w:hAnsi="Arial" w:cs="Arial"/>
          <w:color w:val="000000" w:themeColor="text1"/>
          <w:u w:val="single"/>
        </w:rPr>
        <w:t>e</w:t>
      </w:r>
      <w:r w:rsidRPr="007404FF">
        <w:rPr>
          <w:rFonts w:ascii="Arial" w:hAnsi="Arial" w:cs="Arial"/>
          <w:color w:val="000000" w:themeColor="text1"/>
          <w:u w:val="single"/>
        </w:rPr>
        <w:t>xisten diferentes tipos como las licencias libres, que permiten modificar y compartir el software</w:t>
      </w:r>
      <w:r w:rsidRPr="007404FF">
        <w:rPr>
          <w:rFonts w:ascii="Arial" w:hAnsi="Arial" w:cs="Arial"/>
          <w:color w:val="000000" w:themeColor="text1"/>
          <w:u w:val="single"/>
        </w:rPr>
        <w:t xml:space="preserve"> como Google workshop</w:t>
      </w:r>
      <w:r w:rsidRPr="007404FF">
        <w:rPr>
          <w:rFonts w:ascii="Arial" w:hAnsi="Arial" w:cs="Arial"/>
          <w:color w:val="000000" w:themeColor="text1"/>
          <w:u w:val="single"/>
        </w:rPr>
        <w:t xml:space="preserve"> y las licencias propietarias donde el programa tiene restricciones y normalmente requiere pago</w:t>
      </w:r>
      <w:r w:rsidRPr="007404FF">
        <w:rPr>
          <w:rFonts w:ascii="Arial" w:hAnsi="Arial" w:cs="Arial"/>
          <w:color w:val="000000" w:themeColor="text1"/>
          <w:u w:val="single"/>
        </w:rPr>
        <w:t xml:space="preserve"> como las licencias de office 365,</w:t>
      </w:r>
      <w:r w:rsidRPr="007404FF">
        <w:rPr>
          <w:rFonts w:ascii="Arial" w:hAnsi="Arial" w:cs="Arial"/>
          <w:color w:val="000000" w:themeColor="text1"/>
          <w:u w:val="single"/>
        </w:rPr>
        <w:t xml:space="preserve"> </w:t>
      </w:r>
      <w:r w:rsidRPr="007404FF">
        <w:rPr>
          <w:rFonts w:ascii="Arial" w:hAnsi="Arial" w:cs="Arial"/>
          <w:color w:val="000000" w:themeColor="text1"/>
          <w:u w:val="single"/>
        </w:rPr>
        <w:t>t</w:t>
      </w:r>
      <w:r w:rsidRPr="007404FF">
        <w:rPr>
          <w:rFonts w:ascii="Arial" w:hAnsi="Arial" w:cs="Arial"/>
          <w:color w:val="000000" w:themeColor="text1"/>
          <w:u w:val="single"/>
        </w:rPr>
        <w:t>ambién hay licencias gratuitas</w:t>
      </w:r>
      <w:r w:rsidRPr="007404FF">
        <w:rPr>
          <w:rFonts w:ascii="Arial" w:hAnsi="Arial" w:cs="Arial"/>
          <w:color w:val="000000" w:themeColor="text1"/>
          <w:u w:val="single"/>
        </w:rPr>
        <w:t xml:space="preserve"> y</w:t>
      </w:r>
      <w:r w:rsidRPr="007404FF">
        <w:rPr>
          <w:rFonts w:ascii="Arial" w:hAnsi="Arial" w:cs="Arial"/>
          <w:color w:val="000000" w:themeColor="text1"/>
          <w:u w:val="single"/>
        </w:rPr>
        <w:t xml:space="preserve"> de prueba </w:t>
      </w:r>
      <w:r w:rsidRPr="007404FF">
        <w:rPr>
          <w:rFonts w:ascii="Arial" w:hAnsi="Arial" w:cs="Arial"/>
          <w:color w:val="000000" w:themeColor="text1"/>
          <w:u w:val="single"/>
        </w:rPr>
        <w:t>u</w:t>
      </w:r>
      <w:r w:rsidRPr="007404FF">
        <w:rPr>
          <w:rFonts w:ascii="Arial" w:hAnsi="Arial" w:cs="Arial"/>
          <w:color w:val="000000" w:themeColor="text1"/>
          <w:u w:val="single"/>
        </w:rPr>
        <w:t xml:space="preserve"> educativas</w:t>
      </w:r>
      <w:r w:rsidRPr="007404FF">
        <w:rPr>
          <w:rFonts w:ascii="Arial" w:hAnsi="Arial" w:cs="Arial"/>
          <w:color w:val="000000" w:themeColor="text1"/>
          <w:u w:val="single"/>
        </w:rPr>
        <w:t xml:space="preserve"> ya</w:t>
      </w:r>
      <w:r w:rsidRPr="007404FF">
        <w:rPr>
          <w:rFonts w:ascii="Arial" w:hAnsi="Arial" w:cs="Arial"/>
          <w:color w:val="000000" w:themeColor="text1"/>
          <w:u w:val="single"/>
        </w:rPr>
        <w:t xml:space="preserve"> cada una creada para diferentes necesidades </w:t>
      </w:r>
      <w:r w:rsidRPr="007404FF">
        <w:rPr>
          <w:rFonts w:ascii="Arial" w:hAnsi="Arial" w:cs="Arial"/>
          <w:color w:val="000000" w:themeColor="text1"/>
          <w:u w:val="single"/>
        </w:rPr>
        <w:t>con ello e</w:t>
      </w:r>
      <w:r w:rsidRPr="007404FF">
        <w:rPr>
          <w:rFonts w:ascii="Arial" w:hAnsi="Arial" w:cs="Arial"/>
          <w:color w:val="000000" w:themeColor="text1"/>
          <w:u w:val="single"/>
        </w:rPr>
        <w:t xml:space="preserve">stas licencias ayudan a proteger los derechos de los </w:t>
      </w:r>
      <w:r w:rsidRPr="007404FF">
        <w:rPr>
          <w:rFonts w:ascii="Arial" w:hAnsi="Arial" w:cs="Arial"/>
          <w:color w:val="000000" w:themeColor="text1"/>
          <w:u w:val="single"/>
        </w:rPr>
        <w:t>usuarios</w:t>
      </w:r>
      <w:r w:rsidRPr="007404FF">
        <w:rPr>
          <w:rFonts w:ascii="Arial" w:hAnsi="Arial" w:cs="Arial"/>
          <w:color w:val="000000" w:themeColor="text1"/>
          <w:u w:val="single"/>
        </w:rPr>
        <w:t xml:space="preserve"> y garantizar el uso adecuado del software.</w:t>
      </w:r>
    </w:p>
    <w:p w14:paraId="436576D0" w14:textId="77777777" w:rsidR="007404FF" w:rsidRDefault="00A16831" w:rsidP="00A16831">
      <w:pPr>
        <w:rPr>
          <w:rFonts w:ascii="Arial" w:hAnsi="Arial" w:cs="Arial"/>
          <w:b/>
          <w:bCs/>
          <w:color w:val="000000" w:themeColor="text1"/>
        </w:rPr>
      </w:pPr>
      <w:proofErr w:type="gramStart"/>
      <w:r w:rsidRPr="007404FF">
        <w:rPr>
          <w:rFonts w:ascii="Arial" w:hAnsi="Arial" w:cs="Arial"/>
          <w:b/>
          <w:bCs/>
          <w:color w:val="0070C0"/>
        </w:rPr>
        <w:t>4.¿</w:t>
      </w:r>
      <w:r w:rsidR="007404FF" w:rsidRPr="007404FF">
        <w:rPr>
          <w:b/>
          <w:bCs/>
          <w:color w:val="0070C0"/>
        </w:rPr>
        <w:t xml:space="preserve"> </w:t>
      </w:r>
      <w:r w:rsidR="007404FF" w:rsidRPr="007404FF">
        <w:rPr>
          <w:rFonts w:ascii="Arial" w:hAnsi="Arial" w:cs="Arial"/>
          <w:b/>
          <w:bCs/>
          <w:color w:val="000000" w:themeColor="text1"/>
        </w:rPr>
        <w:t>Software</w:t>
      </w:r>
      <w:proofErr w:type="gramEnd"/>
      <w:r w:rsidR="007404FF" w:rsidRPr="007404FF">
        <w:rPr>
          <w:rFonts w:ascii="Arial" w:hAnsi="Arial" w:cs="Arial"/>
          <w:b/>
          <w:bCs/>
          <w:color w:val="000000" w:themeColor="text1"/>
        </w:rPr>
        <w:t xml:space="preserve"> propietarios y softwares libres</w:t>
      </w:r>
      <w:r w:rsidRPr="007404FF">
        <w:rPr>
          <w:rFonts w:ascii="Arial" w:hAnsi="Arial" w:cs="Arial"/>
          <w:b/>
          <w:bCs/>
          <w:color w:val="0070C0"/>
        </w:rPr>
        <w:t>?</w:t>
      </w:r>
    </w:p>
    <w:p w14:paraId="338A35D2" w14:textId="15D910C8" w:rsidR="007404FF" w:rsidRPr="007404FF" w:rsidRDefault="007404FF" w:rsidP="00A16831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</w:t>
      </w:r>
      <w:r w:rsidRPr="007404FF">
        <w:rPr>
          <w:rFonts w:ascii="Arial" w:hAnsi="Arial" w:cs="Arial"/>
          <w:color w:val="000000" w:themeColor="text1"/>
        </w:rPr>
        <w:t xml:space="preserve">El software propietario es </w:t>
      </w:r>
      <w:r>
        <w:rPr>
          <w:rFonts w:ascii="Arial" w:hAnsi="Arial" w:cs="Arial"/>
          <w:color w:val="000000" w:themeColor="text1"/>
        </w:rPr>
        <w:t>ese</w:t>
      </w:r>
      <w:r w:rsidRPr="007404FF">
        <w:rPr>
          <w:rFonts w:ascii="Arial" w:hAnsi="Arial" w:cs="Arial"/>
          <w:color w:val="000000" w:themeColor="text1"/>
        </w:rPr>
        <w:t xml:space="preserve"> que tiene un dueño o empresa que controla </w:t>
      </w:r>
      <w:r>
        <w:rPr>
          <w:rFonts w:ascii="Arial" w:hAnsi="Arial" w:cs="Arial"/>
          <w:color w:val="000000" w:themeColor="text1"/>
        </w:rPr>
        <w:t>el uso de este y su</w:t>
      </w:r>
      <w:r w:rsidRPr="007404FF">
        <w:rPr>
          <w:rFonts w:ascii="Arial" w:hAnsi="Arial" w:cs="Arial"/>
          <w:color w:val="000000" w:themeColor="text1"/>
        </w:rPr>
        <w:t xml:space="preserve"> distribución </w:t>
      </w:r>
      <w:r>
        <w:rPr>
          <w:rFonts w:ascii="Arial" w:hAnsi="Arial" w:cs="Arial"/>
          <w:color w:val="000000" w:themeColor="text1"/>
        </w:rPr>
        <w:t>o</w:t>
      </w:r>
      <w:r w:rsidRPr="007404FF">
        <w:rPr>
          <w:rFonts w:ascii="Arial" w:hAnsi="Arial" w:cs="Arial"/>
          <w:color w:val="000000" w:themeColor="text1"/>
        </w:rPr>
        <w:t xml:space="preserve"> modificación por lo que normalmente requiere una licencia o pago para utilizarlo y no permite acceder a su código fuente </w:t>
      </w:r>
      <w:r>
        <w:rPr>
          <w:rFonts w:ascii="Arial" w:hAnsi="Arial" w:cs="Arial"/>
          <w:color w:val="000000" w:themeColor="text1"/>
        </w:rPr>
        <w:t>e</w:t>
      </w:r>
      <w:r w:rsidRPr="007404FF">
        <w:rPr>
          <w:rFonts w:ascii="Arial" w:hAnsi="Arial" w:cs="Arial"/>
          <w:color w:val="000000" w:themeColor="text1"/>
        </w:rPr>
        <w:t>n cambio el software libre permite a los usuarios usarlo</w:t>
      </w:r>
      <w:r>
        <w:rPr>
          <w:rFonts w:ascii="Arial" w:hAnsi="Arial" w:cs="Arial"/>
          <w:color w:val="000000" w:themeColor="text1"/>
        </w:rPr>
        <w:t>,</w:t>
      </w:r>
      <w:r w:rsidRPr="007404FF">
        <w:rPr>
          <w:rFonts w:ascii="Arial" w:hAnsi="Arial" w:cs="Arial"/>
          <w:color w:val="000000" w:themeColor="text1"/>
        </w:rPr>
        <w:t xml:space="preserve"> modificarlo y compartirlo</w:t>
      </w:r>
      <w:r>
        <w:rPr>
          <w:rFonts w:ascii="Arial" w:hAnsi="Arial" w:cs="Arial"/>
          <w:color w:val="000000" w:themeColor="text1"/>
        </w:rPr>
        <w:t xml:space="preserve"> </w:t>
      </w:r>
      <w:r w:rsidRPr="007404FF">
        <w:rPr>
          <w:rFonts w:ascii="Arial" w:hAnsi="Arial" w:cs="Arial"/>
          <w:color w:val="000000" w:themeColor="text1"/>
        </w:rPr>
        <w:t>libremente ya que su código está disponible para que cualquiera pueda mejorarlo o adaptarlo según sus necesidades.</w:t>
      </w:r>
    </w:p>
    <w:p w14:paraId="51C6C8BE" w14:textId="2E110792" w:rsidR="007404FF" w:rsidRPr="007404FF" w:rsidRDefault="007404FF" w:rsidP="00A16831">
      <w:pPr>
        <w:rPr>
          <w:rFonts w:ascii="Arial" w:hAnsi="Arial" w:cs="Arial"/>
          <w:b/>
          <w:bCs/>
          <w:color w:val="000000" w:themeColor="text1"/>
        </w:rPr>
      </w:pPr>
      <w:proofErr w:type="gramStart"/>
      <w:r w:rsidRPr="007404FF">
        <w:rPr>
          <w:rFonts w:ascii="Arial" w:hAnsi="Arial" w:cs="Arial"/>
          <w:b/>
          <w:bCs/>
          <w:color w:val="0070C0"/>
        </w:rPr>
        <w:t>5.¿</w:t>
      </w:r>
      <w:proofErr w:type="gramEnd"/>
      <w:r w:rsidRPr="007404FF">
        <w:rPr>
          <w:rFonts w:ascii="Arial" w:hAnsi="Arial" w:cs="Arial"/>
          <w:b/>
          <w:bCs/>
          <w:color w:val="000000" w:themeColor="text1"/>
        </w:rPr>
        <w:t>10 Aplicaciones de Ofimática</w:t>
      </w:r>
      <w:r w:rsidRPr="007404FF">
        <w:rPr>
          <w:rFonts w:ascii="Arial" w:hAnsi="Arial" w:cs="Arial"/>
          <w:b/>
          <w:bCs/>
          <w:color w:val="0070C0"/>
        </w:rPr>
        <w:t>?</w:t>
      </w:r>
    </w:p>
    <w:p w14:paraId="50DE49AB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lastRenderedPageBreak/>
        <w:t>Microsoft Word:</w:t>
      </w:r>
      <w:r w:rsidRPr="007404FF">
        <w:rPr>
          <w:rFonts w:ascii="Arial" w:hAnsi="Arial" w:cs="Arial"/>
          <w:color w:val="000000" w:themeColor="text1"/>
        </w:rPr>
        <w:t xml:space="preserve"> se utiliza para crear y editar documentos de texto.</w:t>
      </w:r>
    </w:p>
    <w:p w14:paraId="7ABCF31E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Microsoft Excel:</w:t>
      </w:r>
      <w:r w:rsidRPr="007404FF">
        <w:rPr>
          <w:rFonts w:ascii="Arial" w:hAnsi="Arial" w:cs="Arial"/>
          <w:color w:val="000000" w:themeColor="text1"/>
        </w:rPr>
        <w:t xml:space="preserve"> sirve para realizar cálculos y organizar datos en tablas.</w:t>
      </w:r>
    </w:p>
    <w:p w14:paraId="3DC7C979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Microsoft PowerPoint:</w:t>
      </w:r>
      <w:r w:rsidRPr="007404FF">
        <w:rPr>
          <w:rFonts w:ascii="Arial" w:hAnsi="Arial" w:cs="Arial"/>
          <w:color w:val="000000" w:themeColor="text1"/>
        </w:rPr>
        <w:t xml:space="preserve"> permite crear presentaciones con diapositivas.</w:t>
      </w:r>
    </w:p>
    <w:p w14:paraId="3488FF4C" w14:textId="6C5D7614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 xml:space="preserve">Google </w:t>
      </w:r>
      <w:r w:rsidRPr="007404FF">
        <w:rPr>
          <w:rFonts w:ascii="Arial" w:hAnsi="Arial" w:cs="Arial"/>
          <w:b/>
          <w:bCs/>
          <w:color w:val="000000" w:themeColor="text1"/>
        </w:rPr>
        <w:t>Docs.</w:t>
      </w:r>
      <w:r w:rsidRPr="007404FF">
        <w:rPr>
          <w:rFonts w:ascii="Arial" w:hAnsi="Arial" w:cs="Arial"/>
          <w:b/>
          <w:bCs/>
          <w:color w:val="000000" w:themeColor="text1"/>
        </w:rPr>
        <w:t>:</w:t>
      </w:r>
      <w:r w:rsidRPr="007404FF">
        <w:rPr>
          <w:rFonts w:ascii="Arial" w:hAnsi="Arial" w:cs="Arial"/>
          <w:color w:val="000000" w:themeColor="text1"/>
        </w:rPr>
        <w:t xml:space="preserve"> ayuda a escribir documentos en línea y compartirlos.</w:t>
      </w:r>
    </w:p>
    <w:p w14:paraId="06B6E65F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Google Sheets:</w:t>
      </w:r>
      <w:r w:rsidRPr="007404FF">
        <w:rPr>
          <w:rFonts w:ascii="Arial" w:hAnsi="Arial" w:cs="Arial"/>
          <w:color w:val="000000" w:themeColor="text1"/>
        </w:rPr>
        <w:t xml:space="preserve"> se usa para trabajar hojas de cálculo desde internet.</w:t>
      </w:r>
    </w:p>
    <w:p w14:paraId="31B0833C" w14:textId="7C60547C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 xml:space="preserve">Google </w:t>
      </w:r>
      <w:proofErr w:type="spellStart"/>
      <w:r w:rsidRPr="007404FF">
        <w:rPr>
          <w:rFonts w:ascii="Arial" w:hAnsi="Arial" w:cs="Arial"/>
          <w:b/>
          <w:bCs/>
          <w:color w:val="000000" w:themeColor="text1"/>
        </w:rPr>
        <w:t>Slides</w:t>
      </w:r>
      <w:proofErr w:type="spellEnd"/>
      <w:r w:rsidRPr="007404FF">
        <w:rPr>
          <w:rFonts w:ascii="Arial" w:hAnsi="Arial" w:cs="Arial"/>
          <w:b/>
          <w:bCs/>
          <w:color w:val="000000" w:themeColor="text1"/>
        </w:rPr>
        <w:t>:</w:t>
      </w:r>
      <w:r w:rsidRPr="007404FF">
        <w:rPr>
          <w:rFonts w:ascii="Arial" w:hAnsi="Arial" w:cs="Arial"/>
          <w:color w:val="000000" w:themeColor="text1"/>
        </w:rPr>
        <w:t xml:space="preserve"> permite hacer presentaciones colaborativas en línea.</w:t>
      </w:r>
    </w:p>
    <w:p w14:paraId="5BA75B87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LibreOffice Writer:</w:t>
      </w:r>
      <w:r w:rsidRPr="007404FF">
        <w:rPr>
          <w:rFonts w:ascii="Arial" w:hAnsi="Arial" w:cs="Arial"/>
          <w:color w:val="000000" w:themeColor="text1"/>
        </w:rPr>
        <w:t xml:space="preserve"> sirve para redactar textos y documentos.</w:t>
      </w:r>
    </w:p>
    <w:p w14:paraId="3E6F35DD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LibreOffice Calc:</w:t>
      </w:r>
      <w:r w:rsidRPr="007404FF">
        <w:rPr>
          <w:rFonts w:ascii="Arial" w:hAnsi="Arial" w:cs="Arial"/>
          <w:color w:val="000000" w:themeColor="text1"/>
        </w:rPr>
        <w:t xml:space="preserve"> ayuda a organizar información y hacer operaciones matemáticas.</w:t>
      </w:r>
    </w:p>
    <w:p w14:paraId="4B7247BC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WPS Office:</w:t>
      </w:r>
      <w:r w:rsidRPr="007404FF">
        <w:rPr>
          <w:rFonts w:ascii="Arial" w:hAnsi="Arial" w:cs="Arial"/>
          <w:color w:val="000000" w:themeColor="text1"/>
        </w:rPr>
        <w:t xml:space="preserve"> es un paquete de oficina para crear documentos, tablas y presentaciones.</w:t>
      </w:r>
    </w:p>
    <w:p w14:paraId="7A36D913" w14:textId="77777777" w:rsidR="007404FF" w:rsidRPr="007404FF" w:rsidRDefault="007404FF" w:rsidP="007404FF">
      <w:pPr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 w:rsidRPr="007404FF">
        <w:rPr>
          <w:rFonts w:ascii="Arial" w:hAnsi="Arial" w:cs="Arial"/>
          <w:b/>
          <w:bCs/>
          <w:color w:val="000000" w:themeColor="text1"/>
        </w:rPr>
        <w:t>Adobe Acrobat Reader:</w:t>
      </w:r>
      <w:r w:rsidRPr="007404FF">
        <w:rPr>
          <w:rFonts w:ascii="Arial" w:hAnsi="Arial" w:cs="Arial"/>
          <w:color w:val="000000" w:themeColor="text1"/>
        </w:rPr>
        <w:t xml:space="preserve"> se utiliza para abrir y leer archivos PDF.</w:t>
      </w:r>
    </w:p>
    <w:p w14:paraId="0C6E6B70" w14:textId="77777777" w:rsidR="007404FF" w:rsidRPr="00A16831" w:rsidRDefault="007404FF" w:rsidP="00A16831">
      <w:pPr>
        <w:rPr>
          <w:rFonts w:ascii="Arial" w:hAnsi="Arial" w:cs="Arial"/>
          <w:color w:val="000000" w:themeColor="text1"/>
        </w:rPr>
      </w:pPr>
    </w:p>
    <w:p w14:paraId="1FA1A76F" w14:textId="77777777" w:rsidR="00A16831" w:rsidRPr="00A16831" w:rsidRDefault="00A16831" w:rsidP="00C83007">
      <w:pPr>
        <w:rPr>
          <w:rFonts w:ascii="Arial" w:hAnsi="Arial" w:cs="Arial"/>
          <w:color w:val="000000" w:themeColor="text1"/>
        </w:rPr>
      </w:pPr>
    </w:p>
    <w:sectPr w:rsidR="00A16831" w:rsidRPr="00A1683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930348"/>
    <w:multiLevelType w:val="multilevel"/>
    <w:tmpl w:val="24C6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64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007"/>
    <w:rsid w:val="00230A10"/>
    <w:rsid w:val="007404FF"/>
    <w:rsid w:val="00A16831"/>
    <w:rsid w:val="00C83007"/>
    <w:rsid w:val="00EA3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6CCA"/>
  <w15:chartTrackingRefBased/>
  <w15:docId w15:val="{171C793C-5B1A-4644-ADFB-00C3DD10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30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30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30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30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30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30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30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30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30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30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436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Ángel Estrada Torrentes</dc:creator>
  <cp:keywords/>
  <dc:description/>
  <cp:lastModifiedBy>Miguel Ángel Estrada Torrentes</cp:lastModifiedBy>
  <cp:revision>1</cp:revision>
  <dcterms:created xsi:type="dcterms:W3CDTF">2026-05-08T03:38:00Z</dcterms:created>
  <dcterms:modified xsi:type="dcterms:W3CDTF">2026-05-08T04:16:00Z</dcterms:modified>
</cp:coreProperties>
</file>