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problem, you will develop a model to predict whether a given car gets high or low gas mileage based on the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data set. This data set is available in </w:t>
      </w:r>
      <w:r w:rsidDel="00000000" w:rsidR="00000000" w:rsidRPr="00000000">
        <w:rPr>
          <w:b w:val="1"/>
          <w:rtl w:val="0"/>
        </w:rPr>
        <w:t xml:space="preserve">ISLR</w:t>
      </w:r>
      <w:r w:rsidDel="00000000" w:rsidR="00000000" w:rsidRPr="00000000">
        <w:rPr>
          <w:rtl w:val="0"/>
        </w:rPr>
        <w:t xml:space="preserve"> library. You should be familiar with importing libraries by now.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Import the Auto 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Create a binary variable, mpg01 , that contains a 1 if mpg contains a value above its median, and a 0 if mpg contains a value below its median. Note you may find it helpful to use the data.frame() function to create a single data set containing both mpg01 and the other Auto variables.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Explore the data graphically in order to investigate the association between mpg01 and the other features. Which of the other features seem most likely to be useful in predicting mpg01 ? Scatter Plots and boxplots may be useful tools to answer this question. Describe your findings.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4 - Split the data into a training set and a test 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5- Perform KNN on the training data, with several values of K, in order to predict mpg01 . Use only the variables that seemed most associated with mpg01 in part 3. What test errors do you obtain? Which value of K seems to perform the best on this data set?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