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B50F" w14:textId="374AA40B" w:rsidR="00DA36D8" w:rsidRPr="00D7059A" w:rsidRDefault="00D7059A">
      <w:pPr>
        <w:rPr>
          <w:b/>
          <w:bCs/>
          <w:u w:val="single"/>
        </w:rPr>
      </w:pPr>
      <w:r w:rsidRPr="00D7059A">
        <w:rPr>
          <w:b/>
          <w:bCs/>
          <w:u w:val="single"/>
        </w:rPr>
        <w:t xml:space="preserve">Crowdfunding Written Analysis </w:t>
      </w:r>
    </w:p>
    <w:p w14:paraId="174AB621" w14:textId="19F9982F" w:rsidR="00774009" w:rsidRDefault="003A4C49">
      <w:r>
        <w:t xml:space="preserve">Crowdfunding </w:t>
      </w:r>
      <w:r w:rsidR="003B54E7">
        <w:t>has</w:t>
      </w:r>
      <w:r>
        <w:t xml:space="preserve"> more successful outcomes than unsuccessful </w:t>
      </w:r>
      <w:r w:rsidR="003B54E7">
        <w:t>outcomes</w:t>
      </w:r>
      <w:r>
        <w:t xml:space="preserve"> based on the sample of data collected</w:t>
      </w:r>
      <w:r w:rsidR="003B54E7">
        <w:t>. Based on this collected data,</w:t>
      </w:r>
      <w:r>
        <w:t xml:space="preserve"> </w:t>
      </w:r>
      <w:r w:rsidR="003B54E7">
        <w:t xml:space="preserve">56.5% of crowdfunding </w:t>
      </w:r>
      <w:r w:rsidR="006E7F93">
        <w:t>is</w:t>
      </w:r>
      <w:r w:rsidR="003B54E7">
        <w:t xml:space="preserve"> successful</w:t>
      </w:r>
      <w:r w:rsidR="006E7F93">
        <w:t>. Highest successful outcome</w:t>
      </w:r>
      <w:r w:rsidR="0020102D">
        <w:t>s</w:t>
      </w:r>
      <w:r w:rsidR="006E7F93">
        <w:t xml:space="preserve"> are in</w:t>
      </w:r>
      <w:r w:rsidR="0020102D">
        <w:t xml:space="preserve"> the categories of</w:t>
      </w:r>
      <w:r w:rsidR="006E7F93">
        <w:t xml:space="preserve"> Journalism, </w:t>
      </w:r>
      <w:r w:rsidR="0020102D">
        <w:t>Technology,</w:t>
      </w:r>
      <w:r w:rsidR="006E7F93">
        <w:t xml:space="preserve"> and photography at 100%, 67%, and 62% respectively</w:t>
      </w:r>
      <w:r w:rsidR="006B2B3C">
        <w:t xml:space="preserve">. </w:t>
      </w:r>
      <w:r w:rsidR="006E7F93">
        <w:t>When looking</w:t>
      </w:r>
      <w:r w:rsidR="0020102D">
        <w:t xml:space="preserve"> at specific categories that received crowdfunding, audio and world music had successful outcomes with no fails or cancelation of funds. In the sub-category of science fiction and mobile games, there were more failed outcomes than successful outcomes</w:t>
      </w:r>
      <w:r w:rsidR="00827686">
        <w:t xml:space="preserve">. </w:t>
      </w:r>
      <w:r w:rsidR="0020102D">
        <w:t xml:space="preserve">By looking at successful outcomes compared to unsuccessful by category it allows the investors using crowdfunding to be able to predict which industry would </w:t>
      </w:r>
      <w:r w:rsidR="00827686">
        <w:t>have</w:t>
      </w:r>
      <w:r w:rsidR="0020102D">
        <w:t xml:space="preserve"> successful outcomes.</w:t>
      </w:r>
    </w:p>
    <w:p w14:paraId="3601413D" w14:textId="64377E94" w:rsidR="0020102D" w:rsidRDefault="0020102D">
      <w:r>
        <w:t>We can also look at which time of the year</w:t>
      </w:r>
      <w:r w:rsidR="005B5680">
        <w:t xml:space="preserve"> and the amount of crowdfunding</w:t>
      </w:r>
      <w:r>
        <w:t xml:space="preserve"> </w:t>
      </w:r>
      <w:r w:rsidR="002A0946">
        <w:t>yields</w:t>
      </w:r>
      <w:r>
        <w:t xml:space="preserve"> a better outcome from crowdfunding. July had the highest </w:t>
      </w:r>
      <w:r w:rsidR="002A0946">
        <w:t>number</w:t>
      </w:r>
      <w:r>
        <w:t xml:space="preserve"> of successful outcomes while August had the lowest </w:t>
      </w:r>
      <w:r w:rsidR="002A0946">
        <w:t>number</w:t>
      </w:r>
      <w:r>
        <w:t xml:space="preserve"> of successful outcomes. </w:t>
      </w:r>
      <w:r w:rsidR="002A0946">
        <w:t>While January shows that this month has the highest failed outcomes from crowdfunding, while September shows the lowest month for failed outcomes. This indicates the best time of the year to appropriate crowdfunding.</w:t>
      </w:r>
      <w:r w:rsidR="005B5680">
        <w:t xml:space="preserve"> When looking at the amount needed to have a successful outcome based on the data collected, the following amount in 15000 to 25000, and 30000 to 35000 has yielded 100% of successful outcomes.</w:t>
      </w:r>
    </w:p>
    <w:p w14:paraId="15E6E3C7" w14:textId="2E37C4E7" w:rsidR="002A0946" w:rsidRDefault="005B5680">
      <w:r>
        <w:t xml:space="preserve">Although, this data collected gives a good overview of how crowdfunding has successful outcomes. There are limitations to the data when it comes to how each category </w:t>
      </w:r>
      <w:r w:rsidR="0004111F">
        <w:t>used the crowdfunding. The data</w:t>
      </w:r>
      <w:r w:rsidR="00827686">
        <w:t xml:space="preserve"> set does not indicate</w:t>
      </w:r>
      <w:r w:rsidR="0004111F">
        <w:t xml:space="preserve"> in</w:t>
      </w:r>
      <w:r w:rsidR="00827686">
        <w:t xml:space="preserve"> </w:t>
      </w:r>
      <w:r w:rsidR="0004111F">
        <w:t xml:space="preserve">the strategic manner of how each category used </w:t>
      </w:r>
      <w:r w:rsidR="00827686">
        <w:t xml:space="preserve">crowdfunding. </w:t>
      </w:r>
      <w:r w:rsidR="0004111F">
        <w:t>There</w:t>
      </w:r>
      <w:r w:rsidR="00827686">
        <w:t xml:space="preserve"> are </w:t>
      </w:r>
      <w:r w:rsidR="0004111F">
        <w:t xml:space="preserve">also </w:t>
      </w:r>
      <w:r w:rsidR="00827686">
        <w:t>limitations</w:t>
      </w:r>
      <w:r w:rsidR="0004111F">
        <w:t xml:space="preserve"> in the sample data collected. </w:t>
      </w:r>
      <w:r w:rsidR="00827686">
        <w:t>The majority</w:t>
      </w:r>
      <w:r w:rsidR="0004111F">
        <w:t xml:space="preserve"> of the data</w:t>
      </w:r>
      <w:r w:rsidR="00827686">
        <w:t xml:space="preserve"> of</w:t>
      </w:r>
      <w:r w:rsidR="0004111F">
        <w:t xml:space="preserve"> over three-quarters w</w:t>
      </w:r>
      <w:r w:rsidR="00827686">
        <w:t xml:space="preserve">ere </w:t>
      </w:r>
      <w:r w:rsidR="0004111F">
        <w:t>from</w:t>
      </w:r>
      <w:r w:rsidR="00827686">
        <w:t xml:space="preserve"> one country, USA</w:t>
      </w:r>
      <w:r w:rsidR="0004111F">
        <w:t xml:space="preserve">. Indicating that the sample data might not appropriately indicate the data analysis needed to make right decisions in the other </w:t>
      </w:r>
      <w:r w:rsidR="00827686">
        <w:t>six</w:t>
      </w:r>
      <w:r w:rsidR="0004111F">
        <w:t xml:space="preserve"> countries that</w:t>
      </w:r>
      <w:r w:rsidR="009D0AF7">
        <w:t xml:space="preserve"> only contributed to </w:t>
      </w:r>
      <w:r w:rsidR="0004111F">
        <w:t xml:space="preserve">less than a quarter of the data. </w:t>
      </w:r>
      <w:r w:rsidR="00827686">
        <w:t xml:space="preserve">All seven </w:t>
      </w:r>
      <w:r w:rsidR="0004111F">
        <w:t xml:space="preserve">countries </w:t>
      </w:r>
      <w:r w:rsidR="009D0AF7">
        <w:t xml:space="preserve">might </w:t>
      </w:r>
      <w:r w:rsidR="0004111F">
        <w:t>have a different economic standing compared to each other in certain categories</w:t>
      </w:r>
      <w:r w:rsidR="009D0AF7">
        <w:t xml:space="preserve"> else well</w:t>
      </w:r>
      <w:r w:rsidR="0004111F">
        <w:t xml:space="preserve">, which can in turn affect how effective crowdfunding is. </w:t>
      </w:r>
    </w:p>
    <w:p w14:paraId="18706AE2" w14:textId="41C6AF34" w:rsidR="0004111F" w:rsidRDefault="00D16D4A">
      <w:r>
        <w:t xml:space="preserve">Looking through the data collected, to get a good indication  of change of growth </w:t>
      </w:r>
      <w:r w:rsidR="009D0AF7">
        <w:t xml:space="preserve">in </w:t>
      </w:r>
      <w:r>
        <w:t>outcomes in each category through the years</w:t>
      </w:r>
      <w:r w:rsidR="009D0AF7">
        <w:t xml:space="preserve"> by</w:t>
      </w:r>
      <w:r>
        <w:t xml:space="preserve"> using a scatter plot to see the relationship in  successful outcomes through the years compared to unsuccessful outcomes. Also, a </w:t>
      </w:r>
      <w:r w:rsidR="00AF0028">
        <w:t xml:space="preserve">bar </w:t>
      </w:r>
      <w:r w:rsidR="00A8694C">
        <w:t xml:space="preserve">graphing </w:t>
      </w:r>
      <w:r w:rsidR="004B1CA7">
        <w:t xml:space="preserve">of successful and unsuccessful outcomes can show </w:t>
      </w:r>
      <w:r w:rsidR="009D0AF7">
        <w:t xml:space="preserve">the </w:t>
      </w:r>
      <w:r w:rsidR="004B1CA7">
        <w:t xml:space="preserve">spread of data </w:t>
      </w:r>
      <w:r w:rsidR="00827686">
        <w:t xml:space="preserve">from the median </w:t>
      </w:r>
      <w:r w:rsidR="004B1CA7">
        <w:t>compared to the mean</w:t>
      </w:r>
      <w:r w:rsidR="00827686">
        <w:t>. In this data using the median is a better measurement because the data set contains extreme values in the outliers</w:t>
      </w:r>
      <w:r w:rsidR="004B1CA7">
        <w:t xml:space="preserve">. But we can also see this information </w:t>
      </w:r>
      <w:r w:rsidR="009D0AF7">
        <w:t xml:space="preserve">by </w:t>
      </w:r>
      <w:r w:rsidR="004B1CA7">
        <w:t>using statistical analysis</w:t>
      </w:r>
      <w:r w:rsidR="00827686">
        <w:t xml:space="preserve"> of standard deviation</w:t>
      </w:r>
      <w:r w:rsidR="004B1CA7">
        <w:t xml:space="preserve"> of the data. Looking at the mean and standard deviation of successful and </w:t>
      </w:r>
      <w:r w:rsidR="009B2B10">
        <w:t>unsuccessful outcomes, it can be determined unsuccessful outcomes has a higher variability than successful outcomes because the standard deviation is further from the mean in unsuccessful outcomes than successful outcomes.</w:t>
      </w:r>
      <w:r w:rsidR="00395FDB">
        <w:t xml:space="preserve"> </w:t>
      </w:r>
    </w:p>
    <w:sectPr w:rsidR="0004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49"/>
    <w:rsid w:val="0004111F"/>
    <w:rsid w:val="001D1158"/>
    <w:rsid w:val="0020102D"/>
    <w:rsid w:val="002A0946"/>
    <w:rsid w:val="00395FDB"/>
    <w:rsid w:val="003A4C49"/>
    <w:rsid w:val="003B54E7"/>
    <w:rsid w:val="004B1CA7"/>
    <w:rsid w:val="005B5680"/>
    <w:rsid w:val="006A2179"/>
    <w:rsid w:val="006B2B3C"/>
    <w:rsid w:val="006E7F93"/>
    <w:rsid w:val="00774009"/>
    <w:rsid w:val="00827686"/>
    <w:rsid w:val="009B2B10"/>
    <w:rsid w:val="009D0AF7"/>
    <w:rsid w:val="00A8694C"/>
    <w:rsid w:val="00AF0028"/>
    <w:rsid w:val="00D15D42"/>
    <w:rsid w:val="00D16D4A"/>
    <w:rsid w:val="00D7059A"/>
    <w:rsid w:val="00DA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C24D"/>
  <w15:chartTrackingRefBased/>
  <w15:docId w15:val="{E59C53F5-5EEF-43ED-ABDA-012D183D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Awosanya Frazier</dc:creator>
  <cp:keywords/>
  <dc:description/>
  <cp:lastModifiedBy>Maria Awosanya Frazier</cp:lastModifiedBy>
  <cp:revision>2</cp:revision>
  <dcterms:created xsi:type="dcterms:W3CDTF">2023-10-05T20:36:00Z</dcterms:created>
  <dcterms:modified xsi:type="dcterms:W3CDTF">2023-10-05T20:36:00Z</dcterms:modified>
</cp:coreProperties>
</file>