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59" w:lineRule="auto" w:before="24"/>
        <w:ind w:left="3477" w:right="3489" w:firstLine="0"/>
        <w:jc w:val="center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Project Design Phase Solution </w:t>
      </w:r>
      <w:r>
        <w:rPr>
          <w:rFonts w:ascii="Calibri"/>
          <w:b/>
          <w:spacing w:val="-2"/>
          <w:sz w:val="24"/>
        </w:rPr>
        <w:t>Architecture</w:t>
      </w:r>
    </w:p>
    <w:p>
      <w:pPr>
        <w:pStyle w:val="BodyText"/>
        <w:spacing w:before="39"/>
        <w:rPr>
          <w:rFonts w:ascii="Calibri"/>
          <w:b/>
          <w:sz w:val="20"/>
        </w:rPr>
      </w:pPr>
    </w:p>
    <w:tbl>
      <w:tblPr>
        <w:tblW w:w="0" w:type="auto"/>
        <w:jc w:val="left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00"/>
        <w:gridCol w:w="4520"/>
      </w:tblGrid>
      <w:tr>
        <w:trPr>
          <w:trHeight w:val="259" w:hRule="atLeast"/>
        </w:trPr>
        <w:tc>
          <w:tcPr>
            <w:tcW w:w="4500" w:type="dxa"/>
          </w:tcPr>
          <w:p>
            <w:pPr>
              <w:pStyle w:val="TableParagraph"/>
              <w:spacing w:line="239" w:lineRule="exact" w:before="1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4520" w:type="dxa"/>
          </w:tcPr>
          <w:p>
            <w:pPr>
              <w:pStyle w:val="TableParagraph"/>
              <w:spacing w:line="239" w:lineRule="exact" w:before="1"/>
              <w:ind w:left="109"/>
              <w:rPr>
                <w:sz w:val="22"/>
              </w:rPr>
            </w:pPr>
            <w:r>
              <w:rPr>
                <w:sz w:val="22"/>
              </w:rPr>
              <w:t>3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December</w:t>
            </w:r>
            <w:r>
              <w:rPr>
                <w:spacing w:val="-4"/>
                <w:sz w:val="22"/>
              </w:rPr>
              <w:t> 2025</w:t>
            </w:r>
          </w:p>
        </w:tc>
      </w:tr>
      <w:tr>
        <w:trPr>
          <w:trHeight w:val="260" w:hRule="atLeast"/>
        </w:trPr>
        <w:tc>
          <w:tcPr>
            <w:tcW w:w="4500" w:type="dxa"/>
          </w:tcPr>
          <w:p>
            <w:pPr>
              <w:pStyle w:val="TableParagraph"/>
              <w:spacing w:line="235" w:lineRule="exact" w:before="4"/>
              <w:rPr>
                <w:sz w:val="22"/>
              </w:rPr>
            </w:pPr>
            <w:r>
              <w:rPr>
                <w:spacing w:val="-4"/>
                <w:sz w:val="22"/>
              </w:rPr>
              <w:t>Team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4520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539" w:hRule="atLeast"/>
        </w:trPr>
        <w:tc>
          <w:tcPr>
            <w:tcW w:w="4500" w:type="dxa"/>
          </w:tcPr>
          <w:p>
            <w:pPr>
              <w:pStyle w:val="TableParagraph"/>
              <w:spacing w:before="8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4520" w:type="dxa"/>
          </w:tcPr>
          <w:p>
            <w:pPr>
              <w:pStyle w:val="TableParagraph"/>
              <w:spacing w:line="270" w:lineRule="atLeast"/>
              <w:ind w:left="109" w:right="176"/>
              <w:rPr>
                <w:sz w:val="22"/>
              </w:rPr>
            </w:pPr>
            <w:r>
              <w:rPr>
                <w:sz w:val="22"/>
              </w:rPr>
              <w:t>Medifolio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Doctor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Appointment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Booking </w:t>
            </w:r>
            <w:r>
              <w:rPr>
                <w:spacing w:val="-2"/>
                <w:sz w:val="22"/>
              </w:rPr>
              <w:t>System</w:t>
            </w:r>
          </w:p>
        </w:tc>
      </w:tr>
      <w:tr>
        <w:trPr>
          <w:trHeight w:val="280" w:hRule="atLeast"/>
        </w:trPr>
        <w:tc>
          <w:tcPr>
            <w:tcW w:w="4500" w:type="dxa"/>
          </w:tcPr>
          <w:p>
            <w:pPr>
              <w:pStyle w:val="TableParagraph"/>
              <w:spacing w:line="260" w:lineRule="exact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Marks</w:t>
            </w:r>
          </w:p>
        </w:tc>
        <w:tc>
          <w:tcPr>
            <w:tcW w:w="4520" w:type="dxa"/>
          </w:tcPr>
          <w:p>
            <w:pPr>
              <w:pStyle w:val="TableParagraph"/>
              <w:spacing w:line="259" w:lineRule="exact" w:before="1"/>
              <w:ind w:left="109"/>
              <w:rPr>
                <w:sz w:val="24"/>
              </w:rPr>
            </w:pPr>
            <w:r>
              <w:rPr>
                <w:sz w:val="24"/>
              </w:rPr>
              <w:t>4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>
      <w:pPr>
        <w:pStyle w:val="BodyText"/>
        <w:spacing w:before="163"/>
        <w:rPr>
          <w:rFonts w:ascii="Calibri"/>
          <w:b/>
        </w:rPr>
      </w:pPr>
    </w:p>
    <w:p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Solution </w:t>
      </w:r>
      <w:r>
        <w:rPr>
          <w:b/>
          <w:spacing w:val="-2"/>
          <w:sz w:val="24"/>
        </w:rPr>
        <w:t>Architecture:</w:t>
      </w:r>
    </w:p>
    <w:p>
      <w:pPr>
        <w:pStyle w:val="BodyText"/>
        <w:spacing w:before="262"/>
        <w:ind w:left="23" w:right="21"/>
      </w:pPr>
      <w:r>
        <w:rPr/>
        <w:t>The solution architecture for the Doctor Appointment Booking System is designed to provide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smooth,</w:t>
      </w:r>
      <w:r>
        <w:rPr>
          <w:spacing w:val="-4"/>
        </w:rPr>
        <w:t> </w:t>
      </w:r>
      <w:r>
        <w:rPr/>
        <w:t>secure,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efficient</w:t>
      </w:r>
      <w:r>
        <w:rPr>
          <w:spacing w:val="-4"/>
        </w:rPr>
        <w:t> </w:t>
      </w:r>
      <w:r>
        <w:rPr/>
        <w:t>experience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patients,</w:t>
      </w:r>
      <w:r>
        <w:rPr>
          <w:spacing w:val="-4"/>
        </w:rPr>
        <w:t> </w:t>
      </w:r>
      <w:r>
        <w:rPr/>
        <w:t>doctors,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admins. The</w:t>
      </w:r>
      <w:r>
        <w:rPr>
          <w:spacing w:val="-2"/>
        </w:rPr>
        <w:t> </w:t>
      </w:r>
      <w:r>
        <w:rPr/>
        <w:t>platform</w:t>
      </w:r>
      <w:r>
        <w:rPr>
          <w:spacing w:val="-2"/>
        </w:rPr>
        <w:t> </w:t>
      </w:r>
      <w:r>
        <w:rPr/>
        <w:t>focuses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real-time</w:t>
      </w:r>
      <w:r>
        <w:rPr>
          <w:spacing w:val="-2"/>
        </w:rPr>
        <w:t> </w:t>
      </w:r>
      <w:r>
        <w:rPr/>
        <w:t>appointment</w:t>
      </w:r>
      <w:r>
        <w:rPr>
          <w:spacing w:val="-3"/>
        </w:rPr>
        <w:t> </w:t>
      </w:r>
      <w:r>
        <w:rPr/>
        <w:t>management,</w:t>
      </w:r>
      <w:r>
        <w:rPr>
          <w:spacing w:val="-2"/>
        </w:rPr>
        <w:t> </w:t>
      </w:r>
      <w:r>
        <w:rPr/>
        <w:t>easy</w:t>
      </w:r>
      <w:r>
        <w:rPr>
          <w:spacing w:val="-2"/>
        </w:rPr>
        <w:t> </w:t>
      </w:r>
      <w:r>
        <w:rPr/>
        <w:t>doctor</w:t>
      </w:r>
      <w:r>
        <w:rPr>
          <w:spacing w:val="-2"/>
        </w:rPr>
        <w:t> </w:t>
      </w:r>
      <w:r>
        <w:rPr/>
        <w:t>discovery, secure authentication, and centralized data storage to ensure reliability and </w:t>
      </w:r>
      <w:r>
        <w:rPr>
          <w:spacing w:val="-2"/>
        </w:rPr>
        <w:t>scalability.</w:t>
      </w:r>
    </w:p>
    <w:p>
      <w:pPr>
        <w:pStyle w:val="BodyText"/>
        <w:spacing w:before="4"/>
      </w:pPr>
    </w:p>
    <w:p>
      <w:pPr>
        <w:pStyle w:val="Title"/>
      </w:pPr>
      <w:bookmarkStart w:name="Key Architecture Principles " w:id="1"/>
      <w:bookmarkEnd w:id="1"/>
      <w:r>
        <w:rPr>
          <w:b w:val="0"/>
        </w:rPr>
      </w:r>
      <w:r>
        <w:rPr/>
        <w:t>Key</w:t>
      </w:r>
      <w:r>
        <w:rPr>
          <w:spacing w:val="-8"/>
        </w:rPr>
        <w:t> </w:t>
      </w:r>
      <w:r>
        <w:rPr/>
        <w:t>Architecture</w:t>
      </w:r>
      <w:r>
        <w:rPr>
          <w:spacing w:val="-7"/>
        </w:rPr>
        <w:t> </w:t>
      </w:r>
      <w:r>
        <w:rPr>
          <w:spacing w:val="-2"/>
        </w:rPr>
        <w:t>Principles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80" w:after="0"/>
        <w:ind w:left="742" w:right="0" w:hanging="359"/>
        <w:jc w:val="left"/>
        <w:rPr>
          <w:sz w:val="24"/>
        </w:rPr>
      </w:pPr>
      <w:r>
        <w:rPr>
          <w:sz w:val="24"/>
        </w:rPr>
        <w:t>Smooth doctor discovery and appointment </w:t>
      </w:r>
      <w:r>
        <w:rPr>
          <w:spacing w:val="-2"/>
          <w:sz w:val="24"/>
        </w:rPr>
        <w:t>booking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41" w:after="0"/>
        <w:ind w:left="742" w:right="0" w:hanging="359"/>
        <w:jc w:val="left"/>
        <w:rPr>
          <w:sz w:val="24"/>
        </w:rPr>
      </w:pPr>
      <w:r>
        <w:rPr>
          <w:sz w:val="24"/>
        </w:rPr>
        <w:t>Secure user/admin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authentication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42" w:after="0"/>
        <w:ind w:left="742" w:right="0" w:hanging="359"/>
        <w:jc w:val="left"/>
        <w:rPr>
          <w:sz w:val="24"/>
        </w:rPr>
      </w:pPr>
      <w:r>
        <w:rPr>
          <w:sz w:val="24"/>
        </w:rPr>
        <w:t>Real-time notifications for appointment </w:t>
      </w:r>
      <w:r>
        <w:rPr>
          <w:spacing w:val="-2"/>
          <w:sz w:val="24"/>
        </w:rPr>
        <w:t>status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41" w:after="0"/>
        <w:ind w:left="742" w:right="0" w:hanging="359"/>
        <w:jc w:val="left"/>
        <w:rPr>
          <w:sz w:val="24"/>
        </w:rPr>
      </w:pPr>
      <w:r>
        <w:rPr>
          <w:sz w:val="24"/>
        </w:rPr>
        <w:t>Centralized database for consistent data </w:t>
      </w:r>
      <w:r>
        <w:rPr>
          <w:spacing w:val="-2"/>
          <w:sz w:val="24"/>
        </w:rPr>
        <w:t>access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41" w:after="0"/>
        <w:ind w:left="742" w:right="0" w:hanging="359"/>
        <w:jc w:val="left"/>
        <w:rPr>
          <w:sz w:val="24"/>
        </w:rPr>
      </w:pPr>
      <w:r>
        <w:rPr>
          <w:sz w:val="24"/>
        </w:rPr>
        <w:t>Scalable backend services for growing </w:t>
      </w:r>
      <w:r>
        <w:rPr>
          <w:spacing w:val="-2"/>
          <w:sz w:val="24"/>
        </w:rPr>
        <w:t>users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42" w:after="0"/>
        <w:ind w:left="742" w:right="0" w:hanging="359"/>
        <w:jc w:val="left"/>
        <w:rPr>
          <w:sz w:val="24"/>
        </w:rPr>
      </w:pPr>
      <w:r>
        <w:rPr>
          <w:sz w:val="24"/>
        </w:rPr>
        <w:t>Simple</w:t>
      </w:r>
      <w:r>
        <w:rPr>
          <w:spacing w:val="-4"/>
          <w:sz w:val="24"/>
        </w:rPr>
        <w:t> </w:t>
      </w:r>
      <w:r>
        <w:rPr>
          <w:sz w:val="24"/>
        </w:rPr>
        <w:t>UI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all</w:t>
      </w:r>
      <w:r>
        <w:rPr>
          <w:spacing w:val="-4"/>
          <w:sz w:val="24"/>
        </w:rPr>
        <w:t> </w:t>
      </w:r>
      <w:r>
        <w:rPr>
          <w:sz w:val="24"/>
        </w:rPr>
        <w:t>roles:</w:t>
      </w:r>
      <w:r>
        <w:rPr>
          <w:spacing w:val="-4"/>
          <w:sz w:val="24"/>
        </w:rPr>
        <w:t> </w:t>
      </w:r>
      <w:r>
        <w:rPr>
          <w:sz w:val="24"/>
        </w:rPr>
        <w:t>User,</w:t>
      </w:r>
      <w:r>
        <w:rPr>
          <w:spacing w:val="-4"/>
          <w:sz w:val="24"/>
        </w:rPr>
        <w:t> </w:t>
      </w:r>
      <w:r>
        <w:rPr>
          <w:sz w:val="24"/>
        </w:rPr>
        <w:t>Doctor,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Admin</w:t>
      </w:r>
    </w:p>
    <w:p>
      <w:pPr>
        <w:pStyle w:val="BodyText"/>
        <w:spacing w:before="5"/>
      </w:pPr>
    </w:p>
    <w:p>
      <w:pPr>
        <w:spacing w:before="0"/>
        <w:ind w:left="743" w:right="0" w:firstLine="0"/>
        <w:jc w:val="left"/>
        <w:rPr>
          <w:rFonts w:ascii="Calibri"/>
          <w:b/>
          <w:sz w:val="22"/>
        </w:rPr>
      </w:pPr>
      <w:r>
        <w:rPr>
          <w:b/>
          <w:sz w:val="24"/>
        </w:rPr>
        <w:t>Example - Solution Architecture </w:t>
      </w:r>
      <w:r>
        <w:rPr>
          <w:b/>
          <w:spacing w:val="-2"/>
          <w:sz w:val="24"/>
        </w:rPr>
        <w:t>Diagram</w:t>
      </w:r>
      <w:r>
        <w:rPr>
          <w:rFonts w:ascii="Calibri"/>
          <w:b/>
          <w:spacing w:val="-2"/>
          <w:sz w:val="22"/>
        </w:rPr>
        <w:t>:</w:t>
      </w:r>
    </w:p>
    <w:p>
      <w:pPr>
        <w:pStyle w:val="BodyText"/>
        <w:spacing w:before="0"/>
        <w:rPr>
          <w:rFonts w:ascii="Calibri"/>
          <w:b/>
          <w:sz w:val="20"/>
        </w:rPr>
      </w:pPr>
    </w:p>
    <w:p>
      <w:pPr>
        <w:pStyle w:val="BodyText"/>
        <w:spacing w:before="144"/>
        <w:rPr>
          <w:rFonts w:ascii="Calibri"/>
          <w:b/>
          <w:sz w:val="20"/>
        </w:rPr>
      </w:pPr>
      <w:r>
        <w:rPr>
          <w:rFonts w:ascii="Calibri"/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1543050</wp:posOffset>
            </wp:positionH>
            <wp:positionV relativeFrom="paragraph">
              <wp:posOffset>261762</wp:posOffset>
            </wp:positionV>
            <wp:extent cx="4324487" cy="3121152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4487" cy="31211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1920" w:h="16840"/>
      <w:pgMar w:top="142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743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8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1"/>
    </w:pPr>
    <w:rPr>
      <w:rFonts w:ascii="Arial" w:hAnsi="Arial" w:eastAsia="Arial" w:cs="Arial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383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1"/>
      <w:ind w:left="742" w:hanging="359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94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Architecture(docspot)</dc:title>
  <dcterms:created xsi:type="dcterms:W3CDTF">2025-12-08T14:13:14Z</dcterms:created>
  <dcterms:modified xsi:type="dcterms:W3CDTF">2025-12-08T14:13:14Z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2025-12-08T00:00:00Z</vt:filetime>
  </property>
  <property fmtid="{D5CDD505-2E9C-101B-9397-08002B2CF9AE}" pid="3" name="LastSaved">
    <vt:filetime>2025-12-08T00:00:00Z</vt:filetime>
  </property>
  <property fmtid="{D5CDD505-2E9C-101B-9397-08002B2CF9AE}" pid="4" name="Producer">
    <vt:lpwstr>3-Heights(TM) PDF Security Shell 4.8.25.2 (http://www.pdf-tools.com)</vt:lpwstr>
  </property>
</Properties>
</file>