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3522" w14:textId="6C5E5F95" w:rsidR="00746763" w:rsidRDefault="00987ECD" w:rsidP="00987ECD">
      <w:pPr>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noProof/>
          <w:color w:val="980000"/>
          <w:sz w:val="36"/>
          <w:szCs w:val="36"/>
        </w:rPr>
        <mc:AlternateContent>
          <mc:Choice Requires="wps">
            <w:drawing>
              <wp:anchor distT="0" distB="0" distL="114300" distR="114300" simplePos="0" relativeHeight="251659264" behindDoc="0" locked="0" layoutInCell="1" allowOverlap="1" wp14:anchorId="2183D4FA" wp14:editId="5CBCA50E">
                <wp:simplePos x="0" y="0"/>
                <wp:positionH relativeFrom="margin">
                  <wp:align>right</wp:align>
                </wp:positionH>
                <wp:positionV relativeFrom="paragraph">
                  <wp:posOffset>-76200</wp:posOffset>
                </wp:positionV>
                <wp:extent cx="5943600" cy="939800"/>
                <wp:effectExtent l="0" t="0" r="19050" b="12700"/>
                <wp:wrapNone/>
                <wp:docPr id="1518840871" name="Text Box 1"/>
                <wp:cNvGraphicFramePr/>
                <a:graphic xmlns:a="http://schemas.openxmlformats.org/drawingml/2006/main">
                  <a:graphicData uri="http://schemas.microsoft.com/office/word/2010/wordprocessingShape">
                    <wps:wsp>
                      <wps:cNvSpPr txBox="1"/>
                      <wps:spPr>
                        <a:xfrm>
                          <a:off x="0" y="0"/>
                          <a:ext cx="5943600" cy="939800"/>
                        </a:xfrm>
                        <a:prstGeom prst="rect">
                          <a:avLst/>
                        </a:prstGeom>
                        <a:solidFill>
                          <a:schemeClr val="lt1"/>
                        </a:solidFill>
                        <a:ln w="6350">
                          <a:solidFill>
                            <a:prstClr val="black"/>
                          </a:solidFill>
                        </a:ln>
                      </wps:spPr>
                      <wps:txb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Delivering Personal Movie Recommendation with an AI Driven Matchmaking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D4FA" id="_x0000_t202" coordsize="21600,21600" o:spt="202" path="m,l,21600r21600,l21600,xe">
                <v:stroke joinstyle="miter"/>
                <v:path gradientshapeok="t" o:connecttype="rect"/>
              </v:shapetype>
              <v:shape id="Text Box 1" o:spid="_x0000_s1026" type="#_x0000_t202" style="position:absolute;margin-left:416.8pt;margin-top:-6pt;width:468pt;height:7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" fillcolor="white [3201]" strokeweight=".5pt">
                <v:textbo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elivering </w:t>
                      </w:r>
                      <w:r w:rsidRPr="00E316A2">
                        <w:rPr>
                          <w:rFonts w:ascii="Bahnschrift" w:hAnsi="Bahnschrift"/>
                          <w:color w:val="C00000"/>
                          <w:sz w:val="44"/>
                          <w:szCs w:val="44"/>
                          <w:u w:val="single"/>
                        </w:rPr>
                        <w:t>P</w:t>
                      </w:r>
                      <w:r w:rsidRPr="00E316A2">
                        <w:rPr>
                          <w:rFonts w:ascii="Bahnschrift" w:hAnsi="Bahnschrift"/>
                          <w:color w:val="C00000"/>
                          <w:sz w:val="44"/>
                          <w:szCs w:val="44"/>
                          <w:u w:val="single"/>
                        </w:rPr>
                        <w:t xml:space="preserve">ersonal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ovie </w:t>
                      </w:r>
                      <w:r w:rsidRPr="00E316A2">
                        <w:rPr>
                          <w:rFonts w:ascii="Bahnschrift" w:hAnsi="Bahnschrift"/>
                          <w:color w:val="C00000"/>
                          <w:sz w:val="44"/>
                          <w:szCs w:val="44"/>
                          <w:u w:val="single"/>
                        </w:rPr>
                        <w:t>R</w:t>
                      </w:r>
                      <w:r w:rsidRPr="00E316A2">
                        <w:rPr>
                          <w:rFonts w:ascii="Bahnschrift" w:hAnsi="Bahnschrift"/>
                          <w:color w:val="C00000"/>
                          <w:sz w:val="44"/>
                          <w:szCs w:val="44"/>
                          <w:u w:val="single"/>
                        </w:rPr>
                        <w:t xml:space="preserve">ecommendation with an AI </w:t>
                      </w: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riven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atchmaking </w:t>
                      </w:r>
                      <w:r w:rsidRPr="00E316A2">
                        <w:rPr>
                          <w:rFonts w:ascii="Bahnschrift" w:hAnsi="Bahnschrift"/>
                          <w:color w:val="C00000"/>
                          <w:sz w:val="44"/>
                          <w:szCs w:val="44"/>
                          <w:u w:val="single"/>
                        </w:rPr>
                        <w:t>S</w:t>
                      </w:r>
                      <w:r w:rsidRPr="00E316A2">
                        <w:rPr>
                          <w:rFonts w:ascii="Bahnschrift" w:hAnsi="Bahnschrift"/>
                          <w:color w:val="C00000"/>
                          <w:sz w:val="44"/>
                          <w:szCs w:val="44"/>
                          <w:u w:val="single"/>
                        </w:rPr>
                        <w:t>ystem</w:t>
                      </w:r>
                    </w:p>
                  </w:txbxContent>
                </v:textbox>
                <w10:wrap anchorx="margin"/>
              </v:shape>
            </w:pict>
          </mc:Fallback>
        </mc:AlternateContent>
      </w:r>
    </w:p>
    <w:p w14:paraId="589FC9D4" w14:textId="77777777" w:rsidR="00987ECD" w:rsidRDefault="00987ECD" w:rsidP="00987ECD">
      <w:pPr>
        <w:spacing w:before="240" w:after="240"/>
        <w:rPr>
          <w:rFonts w:ascii="Times New Roman" w:eastAsia="Times New Roman" w:hAnsi="Times New Roman" w:cs="Times New Roman"/>
          <w:b/>
          <w:color w:val="980000"/>
          <w:sz w:val="36"/>
          <w:szCs w:val="36"/>
        </w:rPr>
      </w:pPr>
    </w:p>
    <w:p w14:paraId="2E7722A2" w14:textId="7CB441D3"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690DB2">
        <w:rPr>
          <w:rFonts w:ascii="Times New Roman" w:eastAsia="Times New Roman" w:hAnsi="Times New Roman" w:cs="Times New Roman"/>
          <w:sz w:val="36"/>
          <w:szCs w:val="36"/>
        </w:rPr>
        <w:t xml:space="preserve"> LOKESHWARI M</w:t>
      </w:r>
    </w:p>
    <w:p w14:paraId="2B786D0E" w14:textId="13CC0DF8"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5135231060</w:t>
      </w:r>
      <w:r w:rsidR="00690DB2">
        <w:rPr>
          <w:rFonts w:ascii="Times New Roman" w:eastAsia="Times New Roman" w:hAnsi="Times New Roman" w:cs="Times New Roman"/>
          <w:sz w:val="36"/>
          <w:szCs w:val="36"/>
        </w:rPr>
        <w:t>26</w:t>
      </w:r>
    </w:p>
    <w:p w14:paraId="45FC8183" w14:textId="0C7A9994"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ANNAI MIRA COLLEGE OF ENGINEERING AND TECHNOLOGY</w:t>
      </w:r>
    </w:p>
    <w:p w14:paraId="030146C0" w14:textId="2C6753A7"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ELECTRONICS AND COMMUNICATION ENGINEERING</w:t>
      </w:r>
    </w:p>
    <w:p w14:paraId="3785D7AF" w14:textId="26EC2800" w:rsidR="002F062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3/05/202</w:t>
      </w:r>
      <w:r w:rsidR="00D02FC2">
        <w:rPr>
          <w:rFonts w:ascii="Times New Roman" w:eastAsia="Times New Roman" w:hAnsi="Times New Roman" w:cs="Times New Roman"/>
          <w:sz w:val="36"/>
          <w:szCs w:val="36"/>
        </w:rPr>
        <w:t>5</w:t>
      </w:r>
    </w:p>
    <w:p w14:paraId="729A0CE5" w14:textId="77777777" w:rsidR="00746763" w:rsidRDefault="00000000">
      <w:pPr>
        <w:rPr>
          <w:rFonts w:ascii="Times New Roman" w:eastAsia="Times New Roman" w:hAnsi="Times New Roman" w:cs="Times New Roman"/>
          <w:sz w:val="28"/>
          <w:szCs w:val="28"/>
        </w:rPr>
      </w:pPr>
      <w:r>
        <w:pict w14:anchorId="44083E10">
          <v:rect id="_x0000_i1025" style="width:0;height:1.5pt" o:hralign="center" o:hrstd="t" o:hr="t" fillcolor="#a0a0a0" stroked="f"/>
        </w:pict>
      </w:r>
    </w:p>
    <w:p w14:paraId="0D21F180"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Problem Statement</w:t>
      </w:r>
      <w:bookmarkStart w:id="1" w:name="_jhv644wjlxxg" w:colFirst="0" w:colLast="0"/>
      <w:bookmarkEnd w:id="1"/>
    </w:p>
    <w:p w14:paraId="1BB722B8" w14:textId="4CA62704"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t xml:space="preserve">In today's digital era, users are overwhelmed with an ever-expanding library of movies across multiple streaming platforms. The sheer volume of content makes it increasingly difficult for individuals to discover movies that align with their personal preferences. Traditional movie recommendation systems often rely solely on past </w:t>
      </w:r>
      <w:proofErr w:type="spellStart"/>
      <w:r w:rsidRPr="005955DF">
        <w:rPr>
          <w:rFonts w:ascii="Times New Roman" w:eastAsia="Times New Roman" w:hAnsi="Times New Roman" w:cs="Times New Roman"/>
          <w:i/>
          <w:color w:val="000000"/>
          <w:lang w:val="en-IN"/>
        </w:rPr>
        <w:t>behavior</w:t>
      </w:r>
      <w:proofErr w:type="spellEnd"/>
      <w:r w:rsidRPr="005955DF">
        <w:rPr>
          <w:rFonts w:ascii="Times New Roman" w:eastAsia="Times New Roman" w:hAnsi="Times New Roman" w:cs="Times New Roman"/>
          <w:i/>
          <w:color w:val="000000"/>
          <w:lang w:val="en-IN"/>
        </w:rPr>
        <w:t xml:space="preserve"> or general popularity metrics, failing to provide truly personalized and meaningful suggestions. Simultaneously, shared movie experiences—such as watching with friends or like-minded individuals—can enhance user satisfaction, yet most systems do not account for the social aspect of content </w:t>
      </w:r>
      <w:proofErr w:type="spellStart"/>
      <w:r w:rsidRPr="005955DF">
        <w:rPr>
          <w:rFonts w:ascii="Times New Roman" w:eastAsia="Times New Roman" w:hAnsi="Times New Roman" w:cs="Times New Roman"/>
          <w:i/>
          <w:color w:val="000000"/>
          <w:lang w:val="en-IN"/>
        </w:rPr>
        <w:t>consumption.This</w:t>
      </w:r>
      <w:proofErr w:type="spellEnd"/>
      <w:r w:rsidRPr="005955DF">
        <w:rPr>
          <w:rFonts w:ascii="Times New Roman" w:eastAsia="Times New Roman" w:hAnsi="Times New Roman" w:cs="Times New Roman"/>
          <w:i/>
          <w:color w:val="000000"/>
          <w:lang w:val="en-IN"/>
        </w:rPr>
        <w:t xml:space="preserve"> project aims to address two interrelated challenges: (1) delivering highly personalized movie recommendations using advanced AI and data science techniques, and (2) incorporating a matchmaking system that pairs users with others who share similar movie tastes or complementary viewing </w:t>
      </w:r>
      <w:r>
        <w:rPr>
          <w:rFonts w:ascii="Times New Roman" w:eastAsia="Times New Roman" w:hAnsi="Times New Roman" w:cs="Times New Roman"/>
          <w:i/>
          <w:color w:val="000000"/>
          <w:lang w:val="en-IN"/>
        </w:rPr>
        <w:t xml:space="preserve"> </w:t>
      </w:r>
      <w:r w:rsidRPr="005955DF">
        <w:rPr>
          <w:rFonts w:ascii="Times New Roman" w:eastAsia="Times New Roman" w:hAnsi="Times New Roman" w:cs="Times New Roman"/>
          <w:i/>
          <w:color w:val="000000"/>
          <w:lang w:val="en-IN"/>
        </w:rPr>
        <w:t>interests. The goal is not only to improve content discovery but also to enhance user engagement by fostering a community-oriented viewing experience.</w:t>
      </w:r>
    </w:p>
    <w:p w14:paraId="5BBBB406"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lastRenderedPageBreak/>
        <w:t>Current recommendation engines lack a deep understanding of user preferences beyond explicit ratings or genre-based filtering. They also ignore the potential value of interpersonal compatibility in shared media consumption. By integrating machine learning techniques with user profiling and collaborative filtering, we propose a system that goes beyond recommending just movies—it recommends people to watch them with.</w:t>
      </w:r>
    </w:p>
    <w:p w14:paraId="4AF63973"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This dual-personalization approach introduces unique challenges in data </w:t>
      </w:r>
      <w:proofErr w:type="spellStart"/>
      <w:r w:rsidRPr="005955DF">
        <w:rPr>
          <w:rFonts w:ascii="Times New Roman" w:eastAsia="Times New Roman" w:hAnsi="Times New Roman" w:cs="Times New Roman"/>
          <w:i/>
          <w:color w:val="000000"/>
          <w:lang w:val="en-IN"/>
        </w:rPr>
        <w:t>modeling</w:t>
      </w:r>
      <w:proofErr w:type="spellEnd"/>
      <w:r w:rsidRPr="005955DF">
        <w:rPr>
          <w:rFonts w:ascii="Times New Roman" w:eastAsia="Times New Roman" w:hAnsi="Times New Roman" w:cs="Times New Roman"/>
          <w:i/>
          <w:color w:val="000000"/>
          <w:lang w:val="en-IN"/>
        </w:rPr>
        <w:t>, privacy considerations, and user experience design. However, it offers a powerful solution to enhance user satisfaction in content consumption and provide a novel layer of interaction through interest-based matchmaking.</w:t>
      </w:r>
    </w:p>
    <w:p w14:paraId="6306C080"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In summary, the core problem this project seeks to solve is the lack of intelligent, socially-aware recommendation systems that can simultaneously cater to personal taste and build meaningful user connections. Through the implementation of an AI-driven recommendation and matchmaking engine, we aim to redefine how users interact with entertainment platforms and with each other.</w:t>
      </w:r>
    </w:p>
    <w:p w14:paraId="685535FF" w14:textId="1513D288" w:rsidR="00746763" w:rsidRDefault="00746763" w:rsidP="005955DF">
      <w:pPr>
        <w:pStyle w:val="Heading3"/>
        <w:keepNext w:val="0"/>
        <w:keepLines w:val="0"/>
        <w:spacing w:before="280"/>
        <w:rPr>
          <w:rFonts w:ascii="Times New Roman" w:eastAsia="Times New Roman" w:hAnsi="Times New Roman" w:cs="Times New Roman"/>
          <w:i/>
        </w:rPr>
      </w:pPr>
    </w:p>
    <w:p w14:paraId="70AE5251" w14:textId="6A98EC47" w:rsidR="005955DF" w:rsidRDefault="00000000" w:rsidP="005955DF">
      <w:pPr>
        <w:pStyle w:val="Heading3"/>
        <w:keepNext w:val="0"/>
        <w:keepLines w:val="0"/>
        <w:numPr>
          <w:ilvl w:val="0"/>
          <w:numId w:val="11"/>
        </w:numPr>
        <w:spacing w:before="280"/>
        <w:rPr>
          <w:rFonts w:ascii="Times New Roman" w:eastAsia="Times New Roman" w:hAnsi="Times New Roman" w:cs="Times New Roman"/>
          <w:i/>
          <w:color w:val="000000"/>
        </w:rPr>
      </w:pPr>
      <w:bookmarkStart w:id="2" w:name="_ei33ytp83rlc" w:colFirst="0" w:colLast="0"/>
      <w:bookmarkEnd w:id="2"/>
      <w:r>
        <w:rPr>
          <w:rFonts w:ascii="Times New Roman" w:eastAsia="Times New Roman" w:hAnsi="Times New Roman" w:cs="Times New Roman"/>
          <w:b/>
          <w:color w:val="980000"/>
          <w:sz w:val="30"/>
          <w:szCs w:val="30"/>
        </w:rPr>
        <w:t>Project Objectives</w:t>
      </w:r>
      <w:bookmarkStart w:id="3" w:name="_khwztxca6k4k" w:colFirst="0" w:colLast="0"/>
      <w:bookmarkEnd w:id="3"/>
      <w:r w:rsidR="005955DF">
        <w:rPr>
          <w:rFonts w:ascii="Times New Roman" w:eastAsia="Times New Roman" w:hAnsi="Times New Roman" w:cs="Times New Roman"/>
          <w:i/>
          <w:color w:val="000000"/>
        </w:rPr>
        <w:t xml:space="preserve"> </w:t>
      </w:r>
    </w:p>
    <w:p w14:paraId="4F2BDABD" w14:textId="77777777" w:rsidR="005955DF" w:rsidRDefault="005955DF" w:rsidP="005955DF">
      <w:pPr>
        <w:pStyle w:val="Heading3"/>
        <w:keepNext w:val="0"/>
        <w:keepLines w:val="0"/>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As the project transitions from the planning stage to practical implementation, the objectives have become more refined and technically focused based on initial data exploration and feasibility assessments. The core aim remains to build a hybrid system that delivers personalized movie recommendations while enabling AI-driven matchmaking based on users' movie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traits. However, after reviewing the structure and depth of available data, the goals have evolved to better reflect what is achievable and impactful.</w:t>
      </w:r>
    </w:p>
    <w:p w14:paraId="13871C20" w14:textId="75F4AA00" w:rsidR="005955DF" w:rsidRPr="005955DF" w:rsidRDefault="005955DF" w:rsidP="00E316A2">
      <w:pPr>
        <w:pStyle w:val="Heading3"/>
        <w:keepNext w:val="0"/>
        <w:keepLines w:val="0"/>
        <w:spacing w:before="280"/>
        <w:rPr>
          <w:rFonts w:ascii="Times New Roman" w:eastAsia="Times New Roman" w:hAnsi="Times New Roman" w:cs="Times New Roman"/>
          <w:b/>
          <w:color w:val="000000"/>
          <w:sz w:val="26"/>
          <w:szCs w:val="26"/>
        </w:rPr>
      </w:pPr>
      <w:r w:rsidRPr="005955DF">
        <w:rPr>
          <w:rFonts w:ascii="Times New Roman" w:eastAsia="Times New Roman" w:hAnsi="Times New Roman" w:cs="Times New Roman"/>
          <w:b/>
          <w:bCs/>
          <w:i/>
          <w:color w:val="000000"/>
          <w:lang w:val="en-IN"/>
        </w:rPr>
        <w:t xml:space="preserve">Key Technical </w:t>
      </w:r>
      <w:proofErr w:type="spellStart"/>
      <w:proofErr w:type="gramStart"/>
      <w:r w:rsidRPr="005955DF">
        <w:rPr>
          <w:rFonts w:ascii="Times New Roman" w:eastAsia="Times New Roman" w:hAnsi="Times New Roman" w:cs="Times New Roman"/>
          <w:b/>
          <w:bCs/>
          <w:i/>
          <w:color w:val="000000"/>
          <w:lang w:val="en-IN"/>
        </w:rPr>
        <w:t>Objectives:Develop</w:t>
      </w:r>
      <w:proofErr w:type="spellEnd"/>
      <w:proofErr w:type="gramEnd"/>
      <w:r w:rsidRPr="005955DF">
        <w:rPr>
          <w:rFonts w:ascii="Times New Roman" w:eastAsia="Times New Roman" w:hAnsi="Times New Roman" w:cs="Times New Roman"/>
          <w:b/>
          <w:bCs/>
          <w:i/>
          <w:color w:val="000000"/>
          <w:lang w:val="en-IN"/>
        </w:rPr>
        <w:t xml:space="preserve"> a Recommendation Engine</w:t>
      </w:r>
      <w:r w:rsidRPr="005955DF">
        <w:rPr>
          <w:rFonts w:ascii="Times New Roman" w:eastAsia="Times New Roman" w:hAnsi="Times New Roman" w:cs="Times New Roman"/>
          <w:i/>
          <w:color w:val="000000"/>
          <w:lang w:val="en-IN"/>
        </w:rPr>
        <w:t xml:space="preserve"> using a hybrid approach that combines collaborative filtering and content-based methods to generate personalized movie </w:t>
      </w:r>
      <w:proofErr w:type="spellStart"/>
      <w:proofErr w:type="gramStart"/>
      <w:r w:rsidRPr="005955DF">
        <w:rPr>
          <w:rFonts w:ascii="Times New Roman" w:eastAsia="Times New Roman" w:hAnsi="Times New Roman" w:cs="Times New Roman"/>
          <w:i/>
          <w:color w:val="000000"/>
          <w:lang w:val="en-IN"/>
        </w:rPr>
        <w:t>suggestions.</w:t>
      </w:r>
      <w:r w:rsidRPr="005955DF">
        <w:rPr>
          <w:rFonts w:ascii="Times New Roman" w:eastAsia="Times New Roman" w:hAnsi="Times New Roman" w:cs="Times New Roman"/>
          <w:b/>
          <w:bCs/>
          <w:i/>
          <w:color w:val="000000"/>
          <w:lang w:val="en-IN"/>
        </w:rPr>
        <w:t>Build</w:t>
      </w:r>
      <w:proofErr w:type="spellEnd"/>
      <w:proofErr w:type="gramEnd"/>
      <w:r w:rsidRPr="005955DF">
        <w:rPr>
          <w:rFonts w:ascii="Times New Roman" w:eastAsia="Times New Roman" w:hAnsi="Times New Roman" w:cs="Times New Roman"/>
          <w:b/>
          <w:bCs/>
          <w:i/>
          <w:color w:val="000000"/>
          <w:lang w:val="en-IN"/>
        </w:rPr>
        <w:t xml:space="preserve"> a User Similarity Model</w:t>
      </w:r>
      <w:r w:rsidRPr="005955DF">
        <w:rPr>
          <w:rFonts w:ascii="Times New Roman" w:eastAsia="Times New Roman" w:hAnsi="Times New Roman" w:cs="Times New Roman"/>
          <w:i/>
          <w:color w:val="000000"/>
          <w:lang w:val="en-IN"/>
        </w:rPr>
        <w:t xml:space="preserve"> that profiles users based on their ratings, genre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attributes to identify compatibility with other users.</w:t>
      </w:r>
    </w:p>
    <w:p w14:paraId="414EB8E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lastRenderedPageBreak/>
        <w:t>Integrate a Matchmaking Component</w:t>
      </w:r>
      <w:r w:rsidRPr="005955DF">
        <w:rPr>
          <w:rFonts w:ascii="Times New Roman" w:eastAsia="Times New Roman" w:hAnsi="Times New Roman" w:cs="Times New Roman"/>
          <w:i/>
          <w:color w:val="000000"/>
          <w:lang w:val="en-IN"/>
        </w:rPr>
        <w:t xml:space="preserve"> that utilizes clustering or similarity scoring (e.g., cosine similarity or embeddings from a neural network) to suggest compatible users for shared movie experiences.</w:t>
      </w:r>
    </w:p>
    <w:p w14:paraId="0417BE5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Design a Scalable Pipeline</w:t>
      </w:r>
      <w:r w:rsidRPr="005955DF">
        <w:rPr>
          <w:rFonts w:ascii="Times New Roman" w:eastAsia="Times New Roman" w:hAnsi="Times New Roman" w:cs="Times New Roman"/>
          <w:i/>
          <w:color w:val="000000"/>
          <w:lang w:val="en-IN"/>
        </w:rPr>
        <w:t xml:space="preserve"> for data ingestion, model training, and real-time inference using Python-based tools and libraries such as Scikit-learn, Pandas, and possibly TensorFlow or </w:t>
      </w:r>
      <w:proofErr w:type="spellStart"/>
      <w:r w:rsidRPr="005955DF">
        <w:rPr>
          <w:rFonts w:ascii="Times New Roman" w:eastAsia="Times New Roman" w:hAnsi="Times New Roman" w:cs="Times New Roman"/>
          <w:i/>
          <w:color w:val="000000"/>
          <w:lang w:val="en-IN"/>
        </w:rPr>
        <w:t>PyTorch</w:t>
      </w:r>
      <w:proofErr w:type="spellEnd"/>
      <w:r w:rsidRPr="005955DF">
        <w:rPr>
          <w:rFonts w:ascii="Times New Roman" w:eastAsia="Times New Roman" w:hAnsi="Times New Roman" w:cs="Times New Roman"/>
          <w:i/>
          <w:color w:val="000000"/>
          <w:lang w:val="en-IN"/>
        </w:rPr>
        <w:t>.</w:t>
      </w:r>
    </w:p>
    <w:p w14:paraId="1DED322C"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Create a User Interface (optional)</w:t>
      </w:r>
      <w:r w:rsidRPr="005955DF">
        <w:rPr>
          <w:rFonts w:ascii="Times New Roman" w:eastAsia="Times New Roman" w:hAnsi="Times New Roman" w:cs="Times New Roman"/>
          <w:i/>
          <w:color w:val="000000"/>
          <w:lang w:val="en-IN"/>
        </w:rPr>
        <w:t xml:space="preserve"> that visualizes recommendations and suggested matches, possibly using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w:t>
      </w:r>
    </w:p>
    <w:p w14:paraId="2FAA886B"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Model Goals:</w:t>
      </w:r>
    </w:p>
    <w:p w14:paraId="3C4040D2"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Accuracy</w:t>
      </w:r>
      <w:r w:rsidRPr="005955DF">
        <w:rPr>
          <w:rFonts w:ascii="Times New Roman" w:eastAsia="Times New Roman" w:hAnsi="Times New Roman" w:cs="Times New Roman"/>
          <w:i/>
          <w:color w:val="000000"/>
          <w:lang w:val="en-IN"/>
        </w:rPr>
        <w:t xml:space="preserve">: Optimize for precision and recall in both recommendations and user matches, using metrics like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and NDCG.</w:t>
      </w:r>
    </w:p>
    <w:p w14:paraId="08038ADD"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Interpretability</w:t>
      </w:r>
      <w:r w:rsidRPr="005955DF">
        <w:rPr>
          <w:rFonts w:ascii="Times New Roman" w:eastAsia="Times New Roman" w:hAnsi="Times New Roman" w:cs="Times New Roman"/>
          <w:i/>
          <w:color w:val="000000"/>
          <w:lang w:val="en-IN"/>
        </w:rPr>
        <w:t>: Ensure the system provides understandable outputs—why a movie or person was recommended—through explainable AI techniques.</w:t>
      </w:r>
    </w:p>
    <w:p w14:paraId="0AF2FA35"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Real-world Applicability</w:t>
      </w:r>
      <w:r w:rsidRPr="005955DF">
        <w:rPr>
          <w:rFonts w:ascii="Times New Roman" w:eastAsia="Times New Roman" w:hAnsi="Times New Roman" w:cs="Times New Roman"/>
          <w:i/>
          <w:color w:val="000000"/>
          <w:lang w:val="en-IN"/>
        </w:rPr>
        <w:t>: Design the models to be deployable and practical for integration into a real entertainment platform or social app.</w:t>
      </w:r>
    </w:p>
    <w:p w14:paraId="26758664"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Evolving Goals:</w:t>
      </w:r>
    </w:p>
    <w:p w14:paraId="05B17A95"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During data exploration, it became clear that the diversity of user preferences and the sparsity of rating data could pose challenges. As a result, the focus has shifted slightly from building a purely predictive model to one that emphasizes interpretability and user satisfaction. Additionally, the importance of social factors in matchmaking led to the inclusion of user clustering and potential personality mapping using quiz or metadata input.</w:t>
      </w:r>
    </w:p>
    <w:p w14:paraId="77916531" w14:textId="04B847DA" w:rsidR="00746763" w:rsidRDefault="00746763" w:rsidP="005955DF">
      <w:pPr>
        <w:pStyle w:val="Heading3"/>
        <w:keepNext w:val="0"/>
        <w:keepLines w:val="0"/>
        <w:spacing w:before="280"/>
        <w:rPr>
          <w:rFonts w:ascii="Times New Roman" w:eastAsia="Times New Roman" w:hAnsi="Times New Roman" w:cs="Times New Roman"/>
          <w:i/>
        </w:rPr>
      </w:pPr>
    </w:p>
    <w:p w14:paraId="1FE4124C" w14:textId="77777777" w:rsidR="00746763" w:rsidRDefault="00746763">
      <w:pPr>
        <w:rPr>
          <w:rFonts w:ascii="Times New Roman" w:eastAsia="Times New Roman" w:hAnsi="Times New Roman" w:cs="Times New Roman"/>
          <w:sz w:val="28"/>
          <w:szCs w:val="28"/>
        </w:rPr>
      </w:pPr>
    </w:p>
    <w:p w14:paraId="7049A018"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Flowchart of the Project Workflow</w:t>
      </w:r>
      <w:bookmarkStart w:id="5" w:name="_w3uignlbtyht" w:colFirst="0" w:colLast="0"/>
      <w:bookmarkEnd w:id="5"/>
    </w:p>
    <w:p w14:paraId="4927AF0F" w14:textId="713A9A98"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lastRenderedPageBreak/>
        <w:t xml:space="preserve">The workflow of this AI-driven personalized movie recommendation and matchmaking system follows a structured, multi-phase process that begins with data collection and ends in real-world deployment and feedback optimization. The initial phase involves gathering relevant data from reliable sources. This includes movie metadata—such as genres, cast, and keywords—from public APIs like TMDB or datasets like </w:t>
      </w:r>
      <w:proofErr w:type="spellStart"/>
      <w:r w:rsidRPr="005955DF">
        <w:rPr>
          <w:rFonts w:ascii="Times New Roman" w:eastAsia="Times New Roman" w:hAnsi="Times New Roman" w:cs="Times New Roman"/>
          <w:i/>
          <w:color w:val="000000"/>
          <w:lang w:val="en-IN"/>
        </w:rPr>
        <w:t>MovieLens</w:t>
      </w:r>
      <w:proofErr w:type="spellEnd"/>
      <w:r w:rsidRPr="005955DF">
        <w:rPr>
          <w:rFonts w:ascii="Times New Roman" w:eastAsia="Times New Roman" w:hAnsi="Times New Roman" w:cs="Times New Roman"/>
          <w:i/>
          <w:color w:val="000000"/>
          <w:lang w:val="en-IN"/>
        </w:rPr>
        <w:t xml:space="preserve">, along with user-specific data, including ratings, viewing history, and optionally demographic or questionnaire-based personality inputs. Once collected, the data is </w:t>
      </w:r>
      <w:proofErr w:type="spellStart"/>
      <w:r w:rsidRPr="005955DF">
        <w:rPr>
          <w:rFonts w:ascii="Times New Roman" w:eastAsia="Times New Roman" w:hAnsi="Times New Roman" w:cs="Times New Roman"/>
          <w:i/>
          <w:color w:val="000000"/>
          <w:lang w:val="en-IN"/>
        </w:rPr>
        <w:t>preprocessed</w:t>
      </w:r>
      <w:proofErr w:type="spellEnd"/>
      <w:r w:rsidRPr="005955DF">
        <w:rPr>
          <w:rFonts w:ascii="Times New Roman" w:eastAsia="Times New Roman" w:hAnsi="Times New Roman" w:cs="Times New Roman"/>
          <w:i/>
          <w:color w:val="000000"/>
          <w:lang w:val="en-IN"/>
        </w:rPr>
        <w:t xml:space="preserve"> to ensure quality and consistency. This step includes handling missing values, encoding categorical variables (e.g., genres and tags), normalizing rating values, and transforming the data into a format suitable for </w:t>
      </w:r>
      <w:proofErr w:type="spellStart"/>
      <w:proofErr w:type="gramStart"/>
      <w:r w:rsidRPr="005955DF">
        <w:rPr>
          <w:rFonts w:ascii="Times New Roman" w:eastAsia="Times New Roman" w:hAnsi="Times New Roman" w:cs="Times New Roman"/>
          <w:i/>
          <w:color w:val="000000"/>
          <w:lang w:val="en-IN"/>
        </w:rPr>
        <w:t>modeling.After</w:t>
      </w:r>
      <w:proofErr w:type="spellEnd"/>
      <w:proofErr w:type="gramEnd"/>
      <w:r w:rsidRPr="005955DF">
        <w:rPr>
          <w:rFonts w:ascii="Times New Roman" w:eastAsia="Times New Roman" w:hAnsi="Times New Roman" w:cs="Times New Roman"/>
          <w:i/>
          <w:color w:val="000000"/>
          <w:lang w:val="en-IN"/>
        </w:rPr>
        <w:t xml:space="preserve"> preprocessing, the next step is exploratory data analysis (EDA), which helps uncover insights about user preferences, genre popularity, and rating patterns. Visualization tools and statistical analysis are used to understand data distributions, correlations, and potential outliers. These insights guide the model-building phase, where two primary components are developed: the recommendation engine and the matchmaking module. The recommendation engine uses a hybrid approach, combining collaborative filtering (e.g., matrix factorization) and content-based filtering to suggest personalized movies to each user. Meanwhile, the matchmaking system leverages clustering or similarity measures to identify users with shared or complementary viewing tastes, forming the basis for intelligent pairing.</w:t>
      </w:r>
    </w:p>
    <w:p w14:paraId="1273B907" w14:textId="77777777" w:rsidR="005955DF" w:rsidRPr="005955DF" w:rsidRDefault="005955DF" w:rsidP="005955DF">
      <w:pPr>
        <w:pStyle w:val="Heading3"/>
        <w:spacing w:before="240" w:after="24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Once the models are built, they are rigorously evaluated. Recommendation performance is assessed using metrics such as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xml:space="preserve">, and NDCG, while the matchmaking model is evaluated through clustering metrics like silhouette score or user satisfaction proxies. Following evaluation, the models are integrated into a user-facing application, potentially using tools like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 to display movie suggestions and compatible user matches in an intuitive interface. Finally, a feedback loop is incorporated, enabling the system to collect ongoing user interactions and improve model accuracy over time. This end-to-end workflow ensures both personalized content delivery and an engaging, socially-aware user experience.</w:t>
      </w:r>
    </w:p>
    <w:p w14:paraId="616285F8" w14:textId="7C8E0E91" w:rsidR="00746763" w:rsidRDefault="00746763">
      <w:pPr>
        <w:pStyle w:val="Heading3"/>
        <w:keepNext w:val="0"/>
        <w:keepLines w:val="0"/>
        <w:spacing w:before="240" w:after="240"/>
        <w:rPr>
          <w:rFonts w:ascii="Times New Roman" w:eastAsia="Times New Roman" w:hAnsi="Times New Roman" w:cs="Times New Roman"/>
          <w:i/>
          <w:color w:val="000000"/>
        </w:rPr>
      </w:pPr>
    </w:p>
    <w:p w14:paraId="1BBA73A8" w14:textId="77777777" w:rsidR="00746763" w:rsidRDefault="00746763">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14:paraId="4B0662BB" w14:textId="77777777" w:rsidR="007A4EDA" w:rsidRPr="007A4EDA" w:rsidRDefault="00000000" w:rsidP="007A4EDA">
      <w:pPr>
        <w:pStyle w:val="Heading3"/>
        <w:keepNext w:val="0"/>
        <w:keepLines w:val="0"/>
        <w:numPr>
          <w:ilvl w:val="0"/>
          <w:numId w:val="11"/>
        </w:numPr>
        <w:spacing w:before="280"/>
        <w:rPr>
          <w:rFonts w:ascii="Times New Roman" w:eastAsia="Times New Roman" w:hAnsi="Times New Roman" w:cs="Times New Roman"/>
          <w:i/>
          <w:color w:val="000000"/>
          <w:lang w:val="en-IN"/>
        </w:rPr>
      </w:pPr>
      <w:bookmarkStart w:id="7" w:name="_bw01c8sfa0q9" w:colFirst="0" w:colLast="0"/>
      <w:bookmarkEnd w:id="7"/>
      <w:r>
        <w:rPr>
          <w:rFonts w:ascii="Times New Roman" w:eastAsia="Times New Roman" w:hAnsi="Times New Roman" w:cs="Times New Roman"/>
          <w:b/>
          <w:color w:val="980000"/>
          <w:sz w:val="30"/>
          <w:szCs w:val="30"/>
        </w:rPr>
        <w:lastRenderedPageBreak/>
        <w:t xml:space="preserve">Data Description </w:t>
      </w:r>
      <w:bookmarkStart w:id="8" w:name="_ltdlevjhfcd6" w:colFirst="0" w:colLast="0"/>
      <w:bookmarkEnd w:id="8"/>
    </w:p>
    <w:p w14:paraId="48B9AFD7" w14:textId="6DF0D41E"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For this project, we utilized the </w:t>
      </w:r>
      <w:proofErr w:type="spellStart"/>
      <w:r w:rsidRPr="007A4EDA">
        <w:rPr>
          <w:rFonts w:ascii="Times New Roman" w:eastAsia="Times New Roman" w:hAnsi="Times New Roman" w:cs="Times New Roman"/>
          <w:b/>
          <w:bCs/>
          <w:i/>
          <w:color w:val="000000"/>
          <w:lang w:val="en-IN"/>
        </w:rPr>
        <w:t>MovieLens</w:t>
      </w:r>
      <w:proofErr w:type="spellEnd"/>
      <w:r w:rsidRPr="007A4EDA">
        <w:rPr>
          <w:rFonts w:ascii="Times New Roman" w:eastAsia="Times New Roman" w:hAnsi="Times New Roman" w:cs="Times New Roman"/>
          <w:b/>
          <w:bCs/>
          <w:i/>
          <w:color w:val="000000"/>
          <w:lang w:val="en-IN"/>
        </w:rPr>
        <w:t xml:space="preserve"> 1M Dataset</w:t>
      </w:r>
      <w:r w:rsidRPr="007A4EDA">
        <w:rPr>
          <w:rFonts w:ascii="Times New Roman" w:eastAsia="Times New Roman" w:hAnsi="Times New Roman" w:cs="Times New Roman"/>
          <w:i/>
          <w:color w:val="000000"/>
          <w:lang w:val="en-IN"/>
        </w:rPr>
        <w:t xml:space="preserve">, a widely recognized benchmark dataset for building and testing recommendation systems. This dataset was sourced from the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research group</w:t>
      </w:r>
      <w:r w:rsidRPr="007A4EDA">
        <w:rPr>
          <w:rFonts w:ascii="Times New Roman" w:eastAsia="Times New Roman" w:hAnsi="Times New Roman" w:cs="Times New Roman"/>
          <w:i/>
          <w:color w:val="000000"/>
          <w:lang w:val="en-IN"/>
        </w:rPr>
        <w:t xml:space="preserve"> and is freely available through platforms like </w:t>
      </w:r>
      <w:r w:rsidRPr="007A4EDA">
        <w:rPr>
          <w:rFonts w:ascii="Times New Roman" w:eastAsia="Times New Roman" w:hAnsi="Times New Roman" w:cs="Times New Roman"/>
          <w:b/>
          <w:bCs/>
          <w:i/>
          <w:color w:val="000000"/>
          <w:lang w:val="en-IN"/>
        </w:rPr>
        <w:t>Kaggle</w:t>
      </w:r>
      <w:r w:rsidRPr="007A4EDA">
        <w:rPr>
          <w:rFonts w:ascii="Times New Roman" w:eastAsia="Times New Roman" w:hAnsi="Times New Roman" w:cs="Times New Roman"/>
          <w:i/>
          <w:color w:val="000000"/>
          <w:lang w:val="en-IN"/>
        </w:rPr>
        <w:t xml:space="preserve"> and the </w:t>
      </w:r>
      <w:r w:rsidRPr="007A4EDA">
        <w:rPr>
          <w:rFonts w:ascii="Times New Roman" w:eastAsia="Times New Roman" w:hAnsi="Times New Roman" w:cs="Times New Roman"/>
          <w:b/>
          <w:bCs/>
          <w:i/>
          <w:color w:val="000000"/>
          <w:lang w:val="en-IN"/>
        </w:rPr>
        <w:t xml:space="preserve">official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website</w:t>
      </w:r>
      <w:r w:rsidRPr="007A4EDA">
        <w:rPr>
          <w:rFonts w:ascii="Times New Roman" w:eastAsia="Times New Roman" w:hAnsi="Times New Roman" w:cs="Times New Roman"/>
          <w:i/>
          <w:color w:val="000000"/>
          <w:lang w:val="en-IN"/>
        </w:rPr>
        <w:t xml:space="preserve">. Additionally, we supplemented this data with movie metadata from </w:t>
      </w:r>
      <w:r w:rsidRPr="007A4EDA">
        <w:rPr>
          <w:rFonts w:ascii="Times New Roman" w:eastAsia="Times New Roman" w:hAnsi="Times New Roman" w:cs="Times New Roman"/>
          <w:b/>
          <w:bCs/>
          <w:i/>
          <w:color w:val="000000"/>
          <w:lang w:val="en-IN"/>
        </w:rPr>
        <w:t>The Movie Database (TMDB) API</w:t>
      </w:r>
      <w:r w:rsidRPr="007A4EDA">
        <w:rPr>
          <w:rFonts w:ascii="Times New Roman" w:eastAsia="Times New Roman" w:hAnsi="Times New Roman" w:cs="Times New Roman"/>
          <w:i/>
          <w:color w:val="000000"/>
          <w:lang w:val="en-IN"/>
        </w:rPr>
        <w:t xml:space="preserve">, which provided enriched information such as movie genres, cast, crew, keywords, and plot overviews to enhance content-based recommendation </w:t>
      </w:r>
      <w:proofErr w:type="spellStart"/>
      <w:proofErr w:type="gramStart"/>
      <w:r w:rsidRPr="007A4EDA">
        <w:rPr>
          <w:rFonts w:ascii="Times New Roman" w:eastAsia="Times New Roman" w:hAnsi="Times New Roman" w:cs="Times New Roman"/>
          <w:i/>
          <w:color w:val="000000"/>
          <w:lang w:val="en-IN"/>
        </w:rPr>
        <w:t>modeling.The</w:t>
      </w:r>
      <w:proofErr w:type="spellEnd"/>
      <w:proofErr w:type="gramEnd"/>
      <w:r w:rsidRPr="007A4EDA">
        <w:rPr>
          <w:rFonts w:ascii="Times New Roman" w:eastAsia="Times New Roman" w:hAnsi="Times New Roman" w:cs="Times New Roman"/>
          <w:i/>
          <w:color w:val="000000"/>
          <w:lang w:val="en-IN"/>
        </w:rPr>
        <w:t xml:space="preserve"> data used is primarily </w:t>
      </w:r>
      <w:r w:rsidRPr="007A4EDA">
        <w:rPr>
          <w:rFonts w:ascii="Times New Roman" w:eastAsia="Times New Roman" w:hAnsi="Times New Roman" w:cs="Times New Roman"/>
          <w:b/>
          <w:bCs/>
          <w:i/>
          <w:color w:val="000000"/>
          <w:lang w:val="en-IN"/>
        </w:rPr>
        <w:t>structured</w:t>
      </w:r>
      <w:r w:rsidRPr="007A4EDA">
        <w:rPr>
          <w:rFonts w:ascii="Times New Roman" w:eastAsia="Times New Roman" w:hAnsi="Times New Roman" w:cs="Times New Roman"/>
          <w:i/>
          <w:color w:val="000000"/>
          <w:lang w:val="en-IN"/>
        </w:rPr>
        <w:t xml:space="preserve">, consisting of numerical and categorical variables such as user IDs, movie IDs, rating values, timestamps, and genre labels. The core dataset includes approximately </w:t>
      </w:r>
      <w:r w:rsidRPr="007A4EDA">
        <w:rPr>
          <w:rFonts w:ascii="Times New Roman" w:eastAsia="Times New Roman" w:hAnsi="Times New Roman" w:cs="Times New Roman"/>
          <w:b/>
          <w:bCs/>
          <w:i/>
          <w:color w:val="000000"/>
          <w:lang w:val="en-IN"/>
        </w:rPr>
        <w:t>1 million ratings</w:t>
      </w:r>
      <w:r w:rsidRPr="007A4EDA">
        <w:rPr>
          <w:rFonts w:ascii="Times New Roman" w:eastAsia="Times New Roman" w:hAnsi="Times New Roman" w:cs="Times New Roman"/>
          <w:i/>
          <w:color w:val="000000"/>
          <w:lang w:val="en-IN"/>
        </w:rPr>
        <w:t xml:space="preserve"> from </w:t>
      </w:r>
      <w:r w:rsidRPr="007A4EDA">
        <w:rPr>
          <w:rFonts w:ascii="Times New Roman" w:eastAsia="Times New Roman" w:hAnsi="Times New Roman" w:cs="Times New Roman"/>
          <w:b/>
          <w:bCs/>
          <w:i/>
          <w:color w:val="000000"/>
          <w:lang w:val="en-IN"/>
        </w:rPr>
        <w:t>6,000 users</w:t>
      </w:r>
      <w:r w:rsidRPr="007A4EDA">
        <w:rPr>
          <w:rFonts w:ascii="Times New Roman" w:eastAsia="Times New Roman" w:hAnsi="Times New Roman" w:cs="Times New Roman"/>
          <w:i/>
          <w:color w:val="000000"/>
          <w:lang w:val="en-IN"/>
        </w:rPr>
        <w:t xml:space="preserve"> across </w:t>
      </w:r>
      <w:r w:rsidRPr="007A4EDA">
        <w:rPr>
          <w:rFonts w:ascii="Times New Roman" w:eastAsia="Times New Roman" w:hAnsi="Times New Roman" w:cs="Times New Roman"/>
          <w:b/>
          <w:bCs/>
          <w:i/>
          <w:color w:val="000000"/>
          <w:lang w:val="en-IN"/>
        </w:rPr>
        <w:t>4,000 movies</w:t>
      </w:r>
      <w:r w:rsidRPr="007A4EDA">
        <w:rPr>
          <w:rFonts w:ascii="Times New Roman" w:eastAsia="Times New Roman" w:hAnsi="Times New Roman" w:cs="Times New Roman"/>
          <w:i/>
          <w:color w:val="000000"/>
          <w:lang w:val="en-IN"/>
        </w:rPr>
        <w:t xml:space="preserve">, with each user having rated at least 20 movies. The TMDB data added further dimensionality with text-based features like movie descriptions, which we tokenized and embedded for advanced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w:t>
      </w:r>
    </w:p>
    <w:p w14:paraId="07A72D68"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In total, the dataset comprises several key components:</w:t>
      </w:r>
    </w:p>
    <w:p w14:paraId="0335A0CC" w14:textId="77777777"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b/>
          <w:bCs/>
          <w:i/>
          <w:color w:val="000000"/>
          <w:lang w:val="en-IN"/>
        </w:rPr>
        <w:t>Ratings data</w:t>
      </w:r>
      <w:r w:rsidRPr="007A4EDA">
        <w:rPr>
          <w:rFonts w:ascii="Times New Roman" w:eastAsia="Times New Roman" w:hAnsi="Times New Roman" w:cs="Times New Roman"/>
          <w:i/>
          <w:color w:val="000000"/>
          <w:lang w:val="en-IN"/>
        </w:rPr>
        <w:t>: User ID, Movie ID, Rating (1–5 scale), Timestamp</w:t>
      </w:r>
    </w:p>
    <w:p w14:paraId="0B8EE5EA" w14:textId="04170C0A"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proofErr w:type="gramStart"/>
      <w:r w:rsidRPr="007A4EDA">
        <w:rPr>
          <w:rFonts w:ascii="Times New Roman" w:eastAsia="Times New Roman" w:hAnsi="Times New Roman" w:cs="Times New Roman"/>
          <w:i/>
          <w:color w:val="000000"/>
          <w:lang w:val="en-IN"/>
        </w:rPr>
        <w:t>.</w:t>
      </w:r>
      <w:r w:rsidRPr="007A4EDA">
        <w:rPr>
          <w:rFonts w:ascii="Times New Roman" w:eastAsia="Times New Roman" w:hAnsi="Times New Roman" w:cs="Times New Roman"/>
          <w:b/>
          <w:bCs/>
          <w:i/>
          <w:color w:val="000000"/>
          <w:lang w:val="en-IN"/>
        </w:rPr>
        <w:t>Movies</w:t>
      </w:r>
      <w:proofErr w:type="gramEnd"/>
      <w:r w:rsidRPr="007A4EDA">
        <w:rPr>
          <w:rFonts w:ascii="Times New Roman" w:eastAsia="Times New Roman" w:hAnsi="Times New Roman" w:cs="Times New Roman"/>
          <w:b/>
          <w:bCs/>
          <w:i/>
          <w:color w:val="000000"/>
          <w:lang w:val="en-IN"/>
        </w:rPr>
        <w:t xml:space="preserve"> metadata</w:t>
      </w:r>
      <w:r w:rsidRPr="007A4EDA">
        <w:rPr>
          <w:rFonts w:ascii="Times New Roman" w:eastAsia="Times New Roman" w:hAnsi="Times New Roman" w:cs="Times New Roman"/>
          <w:i/>
          <w:color w:val="000000"/>
          <w:lang w:val="en-IN"/>
        </w:rPr>
        <w:t>: Title, Genre(s), Release Year, Cast/Crew, Keywords.</w:t>
      </w:r>
    </w:p>
    <w:p w14:paraId="0C74EE0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b/>
          <w:bCs/>
          <w:i/>
          <w:color w:val="000000"/>
          <w:lang w:val="en-IN"/>
        </w:rPr>
        <w:t>User data</w:t>
      </w:r>
      <w:r w:rsidRPr="007A4EDA">
        <w:rPr>
          <w:rFonts w:ascii="Times New Roman" w:eastAsia="Times New Roman" w:hAnsi="Times New Roman" w:cs="Times New Roman"/>
          <w:i/>
          <w:color w:val="000000"/>
          <w:lang w:val="en-IN"/>
        </w:rPr>
        <w:t>: Limited demographic information (age, gender, occupation), with the option to simulate additional data like personality scores for matchmaking.</w:t>
      </w:r>
    </w:p>
    <w:p w14:paraId="158614C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The dataset is considered </w:t>
      </w:r>
      <w:r w:rsidRPr="007A4EDA">
        <w:rPr>
          <w:rFonts w:ascii="Times New Roman" w:eastAsia="Times New Roman" w:hAnsi="Times New Roman" w:cs="Times New Roman"/>
          <w:b/>
          <w:bCs/>
          <w:i/>
          <w:color w:val="000000"/>
          <w:lang w:val="en-IN"/>
        </w:rPr>
        <w:t>static</w:t>
      </w:r>
      <w:r w:rsidRPr="007A4EDA">
        <w:rPr>
          <w:rFonts w:ascii="Times New Roman" w:eastAsia="Times New Roman" w:hAnsi="Times New Roman" w:cs="Times New Roman"/>
          <w:i/>
          <w:color w:val="000000"/>
          <w:lang w:val="en-IN"/>
        </w:rPr>
        <w:t>, meaning it represents a snapshot in time and does not update dynamically. However, it can be extended with real-time feedback mechanisms during model deployment to simulate dynamic updates and improve personalization over time.</w:t>
      </w:r>
    </w:p>
    <w:p w14:paraId="64C488A3" w14:textId="08C8AC49"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Since the core recommendation task is </w:t>
      </w:r>
      <w:r w:rsidRPr="007A4EDA">
        <w:rPr>
          <w:rFonts w:ascii="Times New Roman" w:eastAsia="Times New Roman" w:hAnsi="Times New Roman" w:cs="Times New Roman"/>
          <w:b/>
          <w:bCs/>
          <w:i/>
          <w:color w:val="000000"/>
          <w:lang w:val="en-IN"/>
        </w:rPr>
        <w:t>unsupervised</w:t>
      </w:r>
      <w:r w:rsidRPr="007A4EDA">
        <w:rPr>
          <w:rFonts w:ascii="Times New Roman" w:eastAsia="Times New Roman" w:hAnsi="Times New Roman" w:cs="Times New Roman"/>
          <w:i/>
          <w:color w:val="000000"/>
          <w:lang w:val="en-IN"/>
        </w:rPr>
        <w:t xml:space="preserve"> (no explicit target variable), the focus is on learning latent relationships between users and items. However, if we frame part of the system as a prediction task—for example, predicting a rating or match score—then the </w:t>
      </w:r>
      <w:r w:rsidRPr="007A4EDA">
        <w:rPr>
          <w:rFonts w:ascii="Times New Roman" w:eastAsia="Times New Roman" w:hAnsi="Times New Roman" w:cs="Times New Roman"/>
          <w:b/>
          <w:bCs/>
          <w:i/>
          <w:color w:val="000000"/>
          <w:lang w:val="en-IN"/>
        </w:rPr>
        <w:t>target variable</w:t>
      </w:r>
      <w:r w:rsidRPr="007A4EDA">
        <w:rPr>
          <w:rFonts w:ascii="Times New Roman" w:eastAsia="Times New Roman" w:hAnsi="Times New Roman" w:cs="Times New Roman"/>
          <w:i/>
          <w:color w:val="000000"/>
          <w:lang w:val="en-IN"/>
        </w:rPr>
        <w:t xml:space="preserve"> would be the user’s rating or a compatibility score derived from user profiles.</w:t>
      </w:r>
    </w:p>
    <w:p w14:paraId="3FF9DAA4" w14:textId="601C6E41"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lastRenderedPageBreak/>
        <w:t xml:space="preserve">Overall, the richness and structure of the </w:t>
      </w:r>
      <w:proofErr w:type="spellStart"/>
      <w:r w:rsidRPr="007A4EDA">
        <w:rPr>
          <w:rFonts w:ascii="Times New Roman" w:eastAsia="Times New Roman" w:hAnsi="Times New Roman" w:cs="Times New Roman"/>
          <w:i/>
          <w:color w:val="000000"/>
          <w:lang w:val="en-IN"/>
        </w:rPr>
        <w:t>MovieLens</w:t>
      </w:r>
      <w:proofErr w:type="spellEnd"/>
      <w:r w:rsidRPr="007A4EDA">
        <w:rPr>
          <w:rFonts w:ascii="Times New Roman" w:eastAsia="Times New Roman" w:hAnsi="Times New Roman" w:cs="Times New Roman"/>
          <w:i/>
          <w:color w:val="000000"/>
          <w:lang w:val="en-IN"/>
        </w:rPr>
        <w:t xml:space="preserve"> + TMDB dataset combination make it well-suited for both recommendation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 xml:space="preserve"> and user matchmaking, supporting a variety of machine learning approaches.</w:t>
      </w:r>
    </w:p>
    <w:p w14:paraId="5FB5E788"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20406AEC" w14:textId="7953958E"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Effective data preprocessing was essential to ensure the quality and reliability of the recommendation and matchmaking models. The process began with importing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1M dataset along with the TMDB metadata, both of which were merged using movie IDs as a common key. The first step was handling </w:t>
      </w:r>
      <w:r w:rsidRPr="007A4EDA">
        <w:rPr>
          <w:rFonts w:ascii="Times New Roman" w:eastAsia="Times New Roman" w:hAnsi="Times New Roman" w:cs="Times New Roman"/>
          <w:b/>
          <w:bCs/>
          <w:i/>
          <w:sz w:val="28"/>
          <w:szCs w:val="28"/>
          <w:lang w:val="en-IN"/>
        </w:rPr>
        <w:t>missing values</w:t>
      </w:r>
      <w:r w:rsidRPr="007A4EDA">
        <w:rPr>
          <w:rFonts w:ascii="Times New Roman" w:eastAsia="Times New Roman" w:hAnsi="Times New Roman" w:cs="Times New Roman"/>
          <w:i/>
          <w:sz w:val="28"/>
          <w:szCs w:val="28"/>
          <w:lang w:val="en-IN"/>
        </w:rPr>
        <w:t xml:space="preserve">, particularly in the TMDB metadata where some entries (e.g., keywords or cast) were incomplete. For essential numerical features like ratings, no missing data was found, while for non-critical text-based fields, missing values were either </w:t>
      </w:r>
      <w:r w:rsidRPr="007A4EDA">
        <w:rPr>
          <w:rFonts w:ascii="Times New Roman" w:eastAsia="Times New Roman" w:hAnsi="Times New Roman" w:cs="Times New Roman"/>
          <w:b/>
          <w:bCs/>
          <w:i/>
          <w:sz w:val="28"/>
          <w:szCs w:val="28"/>
          <w:lang w:val="en-IN"/>
        </w:rPr>
        <w:t>imputed using placeholders</w:t>
      </w:r>
      <w:r w:rsidRPr="007A4EDA">
        <w:rPr>
          <w:rFonts w:ascii="Times New Roman" w:eastAsia="Times New Roman" w:hAnsi="Times New Roman" w:cs="Times New Roman"/>
          <w:i/>
          <w:sz w:val="28"/>
          <w:szCs w:val="28"/>
          <w:lang w:val="en-IN"/>
        </w:rPr>
        <w:t xml:space="preserve"> like "Unknown" or dropped when not vital for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6252922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Next, we checked for and removed </w:t>
      </w:r>
      <w:r w:rsidRPr="007A4EDA">
        <w:rPr>
          <w:rFonts w:ascii="Times New Roman" w:eastAsia="Times New Roman" w:hAnsi="Times New Roman" w:cs="Times New Roman"/>
          <w:b/>
          <w:bCs/>
          <w:i/>
          <w:sz w:val="28"/>
          <w:szCs w:val="28"/>
          <w:lang w:val="en-IN"/>
        </w:rPr>
        <w:t>duplicate records</w:t>
      </w:r>
      <w:r w:rsidRPr="007A4EDA">
        <w:rPr>
          <w:rFonts w:ascii="Times New Roman" w:eastAsia="Times New Roman" w:hAnsi="Times New Roman" w:cs="Times New Roman"/>
          <w:i/>
          <w:sz w:val="28"/>
          <w:szCs w:val="28"/>
          <w:lang w:val="en-IN"/>
        </w:rPr>
        <w:t xml:space="preserve">, especially in the merged dataset where redundant movie entries could occur. Using Pandas, </w:t>
      </w:r>
      <w:proofErr w:type="gramStart"/>
      <w:r w:rsidRPr="007A4EDA">
        <w:rPr>
          <w:rFonts w:ascii="Times New Roman" w:eastAsia="Times New Roman" w:hAnsi="Times New Roman" w:cs="Times New Roman"/>
          <w:i/>
          <w:sz w:val="28"/>
          <w:szCs w:val="28"/>
          <w:lang w:val="en-IN"/>
        </w:rPr>
        <w:t>the .duplicated</w:t>
      </w:r>
      <w:proofErr w:type="gramEnd"/>
      <w:r w:rsidRPr="007A4EDA">
        <w:rPr>
          <w:rFonts w:ascii="Times New Roman" w:eastAsia="Times New Roman" w:hAnsi="Times New Roman" w:cs="Times New Roman"/>
          <w:i/>
          <w:sz w:val="28"/>
          <w:szCs w:val="28"/>
          <w:lang w:val="en-IN"/>
        </w:rPr>
        <w:t xml:space="preserve">() function was applied, and duplicates were dropped after ensuring they did not contain distinct metadata. In terms of </w:t>
      </w:r>
      <w:r w:rsidRPr="007A4EDA">
        <w:rPr>
          <w:rFonts w:ascii="Times New Roman" w:eastAsia="Times New Roman" w:hAnsi="Times New Roman" w:cs="Times New Roman"/>
          <w:b/>
          <w:bCs/>
          <w:i/>
          <w:sz w:val="28"/>
          <w:szCs w:val="28"/>
          <w:lang w:val="en-IN"/>
        </w:rPr>
        <w:t>outlier detection</w:t>
      </w:r>
      <w:r w:rsidRPr="007A4EDA">
        <w:rPr>
          <w:rFonts w:ascii="Times New Roman" w:eastAsia="Times New Roman" w:hAnsi="Times New Roman" w:cs="Times New Roman"/>
          <w:i/>
          <w:sz w:val="28"/>
          <w:szCs w:val="28"/>
          <w:lang w:val="en-IN"/>
        </w:rPr>
        <w:t xml:space="preserve">, rating values were confined to a 1–5 scale, so no numerical anomalies were present. However, outliers in user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xml:space="preserve"> (e.g., users who rated thousands of movies or only a handful) were flagged. Users with fewer than 20 ratings were removed to ensure meaningful preference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14BE121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Data types were carefully reviewed and corrected for consistency. Timestamps were converted to human-readable datetime formats for potential time-based analysis, while numeric columns were cast to appropriate types (e.g., int32, float64) to optimize memory usage. For </w:t>
      </w:r>
      <w:r w:rsidRPr="007A4EDA">
        <w:rPr>
          <w:rFonts w:ascii="Times New Roman" w:eastAsia="Times New Roman" w:hAnsi="Times New Roman" w:cs="Times New Roman"/>
          <w:b/>
          <w:bCs/>
          <w:i/>
          <w:sz w:val="28"/>
          <w:szCs w:val="28"/>
          <w:lang w:val="en-IN"/>
        </w:rPr>
        <w:t>categorical features</w:t>
      </w:r>
      <w:r w:rsidRPr="007A4EDA">
        <w:rPr>
          <w:rFonts w:ascii="Times New Roman" w:eastAsia="Times New Roman" w:hAnsi="Times New Roman" w:cs="Times New Roman"/>
          <w:i/>
          <w:sz w:val="28"/>
          <w:szCs w:val="28"/>
          <w:lang w:val="en-IN"/>
        </w:rPr>
        <w:t xml:space="preserve">, such as movie genres, </w:t>
      </w:r>
      <w:r w:rsidRPr="007A4EDA">
        <w:rPr>
          <w:rFonts w:ascii="Times New Roman" w:eastAsia="Times New Roman" w:hAnsi="Times New Roman" w:cs="Times New Roman"/>
          <w:b/>
          <w:bCs/>
          <w:i/>
          <w:sz w:val="28"/>
          <w:szCs w:val="28"/>
          <w:lang w:val="en-IN"/>
        </w:rPr>
        <w:t>multi-label binarization</w:t>
      </w:r>
      <w:r w:rsidRPr="007A4EDA">
        <w:rPr>
          <w:rFonts w:ascii="Times New Roman" w:eastAsia="Times New Roman" w:hAnsi="Times New Roman" w:cs="Times New Roman"/>
          <w:i/>
          <w:sz w:val="28"/>
          <w:szCs w:val="28"/>
          <w:lang w:val="en-IN"/>
        </w:rPr>
        <w:t xml:space="preserve"> (a form of one-hot encoding) was applied, converting each genre into its own binary feature. User demographic features like gender and occupation were also encoded using </w:t>
      </w:r>
      <w:r w:rsidRPr="007A4EDA">
        <w:rPr>
          <w:rFonts w:ascii="Times New Roman" w:eastAsia="Times New Roman" w:hAnsi="Times New Roman" w:cs="Times New Roman"/>
          <w:b/>
          <w:bCs/>
          <w:i/>
          <w:sz w:val="28"/>
          <w:szCs w:val="28"/>
          <w:lang w:val="en-IN"/>
        </w:rPr>
        <w:t>label encoding</w:t>
      </w:r>
      <w:r w:rsidRPr="007A4EDA">
        <w:rPr>
          <w:rFonts w:ascii="Times New Roman" w:eastAsia="Times New Roman" w:hAnsi="Times New Roman" w:cs="Times New Roman"/>
          <w:i/>
          <w:sz w:val="28"/>
          <w:szCs w:val="28"/>
          <w:lang w:val="en-IN"/>
        </w:rPr>
        <w:t>.</w:t>
      </w:r>
    </w:p>
    <w:p w14:paraId="5AC935CD"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To ensure feature comparability, especially for clustering and similarity models, </w:t>
      </w:r>
      <w:r w:rsidRPr="007A4EDA">
        <w:rPr>
          <w:rFonts w:ascii="Times New Roman" w:eastAsia="Times New Roman" w:hAnsi="Times New Roman" w:cs="Times New Roman"/>
          <w:b/>
          <w:bCs/>
          <w:i/>
          <w:sz w:val="28"/>
          <w:szCs w:val="28"/>
          <w:lang w:val="en-IN"/>
        </w:rPr>
        <w:t>normalization</w:t>
      </w:r>
      <w:r w:rsidRPr="007A4EDA">
        <w:rPr>
          <w:rFonts w:ascii="Times New Roman" w:eastAsia="Times New Roman" w:hAnsi="Times New Roman" w:cs="Times New Roman"/>
          <w:i/>
          <w:sz w:val="28"/>
          <w:szCs w:val="28"/>
          <w:lang w:val="en-IN"/>
        </w:rPr>
        <w:t xml:space="preserve"> was applied to continuous features like average user rating and movie popularity using </w:t>
      </w:r>
      <w:r w:rsidRPr="007A4EDA">
        <w:rPr>
          <w:rFonts w:ascii="Times New Roman" w:eastAsia="Times New Roman" w:hAnsi="Times New Roman" w:cs="Times New Roman"/>
          <w:b/>
          <w:bCs/>
          <w:i/>
          <w:sz w:val="28"/>
          <w:szCs w:val="28"/>
          <w:lang w:val="en-IN"/>
        </w:rPr>
        <w:t>min-max scaling</w:t>
      </w:r>
      <w:r w:rsidRPr="007A4EDA">
        <w:rPr>
          <w:rFonts w:ascii="Times New Roman" w:eastAsia="Times New Roman" w:hAnsi="Times New Roman" w:cs="Times New Roman"/>
          <w:i/>
          <w:sz w:val="28"/>
          <w:szCs w:val="28"/>
          <w:lang w:val="en-IN"/>
        </w:rPr>
        <w:t xml:space="preserve">. Text features (movie overviews, </w:t>
      </w:r>
      <w:r w:rsidRPr="007A4EDA">
        <w:rPr>
          <w:rFonts w:ascii="Times New Roman" w:eastAsia="Times New Roman" w:hAnsi="Times New Roman" w:cs="Times New Roman"/>
          <w:i/>
          <w:sz w:val="28"/>
          <w:szCs w:val="28"/>
          <w:lang w:val="en-IN"/>
        </w:rPr>
        <w:lastRenderedPageBreak/>
        <w:t>keywords) were tokenized and converted into vector embeddings using TF-IDF or pretrained models like Word2Vec.</w:t>
      </w:r>
    </w:p>
    <w:p w14:paraId="57063D61" w14:textId="79065C59"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Each transformation was documented in code using clear comments and supported by markdown cells explaining the logic, ensuring that the entire preprocessing pipeline was both transparent and reproducible.</w:t>
      </w:r>
    </w:p>
    <w:p w14:paraId="666BAC9F"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14:paraId="4EDB9052" w14:textId="2AEB773D"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comprehensive Exploratory Data Analysis (EDA) was conducted to understand the underlying structure and patterns within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and TMDB datasets. The process began with </w:t>
      </w:r>
      <w:r w:rsidRPr="007A4EDA">
        <w:rPr>
          <w:rFonts w:ascii="Times New Roman" w:eastAsia="Times New Roman" w:hAnsi="Times New Roman" w:cs="Times New Roman"/>
          <w:b/>
          <w:bCs/>
          <w:i/>
          <w:sz w:val="28"/>
          <w:szCs w:val="28"/>
          <w:lang w:val="en-IN"/>
        </w:rPr>
        <w:t>univariate analysis</w:t>
      </w:r>
      <w:r w:rsidRPr="007A4EDA">
        <w:rPr>
          <w:rFonts w:ascii="Times New Roman" w:eastAsia="Times New Roman" w:hAnsi="Times New Roman" w:cs="Times New Roman"/>
          <w:i/>
          <w:sz w:val="28"/>
          <w:szCs w:val="28"/>
          <w:lang w:val="en-IN"/>
        </w:rPr>
        <w:t xml:space="preserve">, which explored the distribution of individual features. Using histograms, we examined the distribution of user ratings, revealing a strong skew toward higher ratings—particularly 4.0 and 5.0—indicating a tendency for users to rate movies they enjoyed more frequently. </w:t>
      </w:r>
      <w:r w:rsidRPr="007A4EDA">
        <w:rPr>
          <w:rFonts w:ascii="Times New Roman" w:eastAsia="Times New Roman" w:hAnsi="Times New Roman" w:cs="Times New Roman"/>
          <w:b/>
          <w:bCs/>
          <w:i/>
          <w:sz w:val="28"/>
          <w:szCs w:val="28"/>
          <w:lang w:val="en-IN"/>
        </w:rPr>
        <w:t>Boxplots</w:t>
      </w:r>
      <w:r w:rsidRPr="007A4EDA">
        <w:rPr>
          <w:rFonts w:ascii="Times New Roman" w:eastAsia="Times New Roman" w:hAnsi="Times New Roman" w:cs="Times New Roman"/>
          <w:i/>
          <w:sz w:val="28"/>
          <w:szCs w:val="28"/>
          <w:lang w:val="en-IN"/>
        </w:rPr>
        <w:t xml:space="preserve"> were used to inspect the distribution of ratings by genre, showing, for example, that drama and thriller genres had more varied ratings, while comedy and action skewed toward higher averages. </w:t>
      </w:r>
      <w:proofErr w:type="spellStart"/>
      <w:r w:rsidRPr="007A4EDA">
        <w:rPr>
          <w:rFonts w:ascii="Times New Roman" w:eastAsia="Times New Roman" w:hAnsi="Times New Roman" w:cs="Times New Roman"/>
          <w:b/>
          <w:bCs/>
          <w:i/>
          <w:sz w:val="28"/>
          <w:szCs w:val="28"/>
          <w:lang w:val="en-IN"/>
        </w:rPr>
        <w:t>Countplots</w:t>
      </w:r>
      <w:proofErr w:type="spellEnd"/>
      <w:r w:rsidRPr="007A4EDA">
        <w:rPr>
          <w:rFonts w:ascii="Times New Roman" w:eastAsia="Times New Roman" w:hAnsi="Times New Roman" w:cs="Times New Roman"/>
          <w:i/>
          <w:sz w:val="28"/>
          <w:szCs w:val="28"/>
          <w:lang w:val="en-IN"/>
        </w:rPr>
        <w:t xml:space="preserve"> were used to visualize the frequency of movies across genres, confirming that drama and comedy were the most prevalent categories.</w:t>
      </w:r>
    </w:p>
    <w:p w14:paraId="20440F26" w14:textId="462AAEDF"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In the </w:t>
      </w:r>
      <w:r w:rsidRPr="007A4EDA">
        <w:rPr>
          <w:rFonts w:ascii="Times New Roman" w:eastAsia="Times New Roman" w:hAnsi="Times New Roman" w:cs="Times New Roman"/>
          <w:b/>
          <w:bCs/>
          <w:i/>
          <w:sz w:val="28"/>
          <w:szCs w:val="28"/>
          <w:lang w:val="en-IN"/>
        </w:rPr>
        <w:t>bivariate and multivariate analysis</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correlation matrix</w:t>
      </w:r>
      <w:r w:rsidRPr="007A4EDA">
        <w:rPr>
          <w:rFonts w:ascii="Times New Roman" w:eastAsia="Times New Roman" w:hAnsi="Times New Roman" w:cs="Times New Roman"/>
          <w:i/>
          <w:sz w:val="28"/>
          <w:szCs w:val="28"/>
          <w:lang w:val="en-IN"/>
        </w:rPr>
        <w:t xml:space="preserve"> was generated for numeric features like average rating, number of ratings, release year, and movie popularity. While direct linear relationships were limited, we found that the number of ratings and average rating had a mild positive correlation, implying that popular movies often received higher scores. </w:t>
      </w:r>
      <w:proofErr w:type="spellStart"/>
      <w:r w:rsidRPr="007A4EDA">
        <w:rPr>
          <w:rFonts w:ascii="Times New Roman" w:eastAsia="Times New Roman" w:hAnsi="Times New Roman" w:cs="Times New Roman"/>
          <w:b/>
          <w:bCs/>
          <w:i/>
          <w:sz w:val="28"/>
          <w:szCs w:val="28"/>
          <w:lang w:val="en-IN"/>
        </w:rPr>
        <w:t>Pairplots</w:t>
      </w:r>
      <w:proofErr w:type="spellEnd"/>
      <w:r w:rsidRPr="007A4EDA">
        <w:rPr>
          <w:rFonts w:ascii="Times New Roman" w:eastAsia="Times New Roman" w:hAnsi="Times New Roman" w:cs="Times New Roman"/>
          <w:b/>
          <w:bCs/>
          <w:i/>
          <w:sz w:val="28"/>
          <w:szCs w:val="28"/>
          <w:lang w:val="en-IN"/>
        </w:rPr>
        <w:t xml:space="preserve"> and scatterplots</w:t>
      </w:r>
      <w:r w:rsidRPr="007A4EDA">
        <w:rPr>
          <w:rFonts w:ascii="Times New Roman" w:eastAsia="Times New Roman" w:hAnsi="Times New Roman" w:cs="Times New Roman"/>
          <w:i/>
          <w:sz w:val="28"/>
          <w:szCs w:val="28"/>
          <w:lang w:val="en-IN"/>
        </w:rPr>
        <w:t xml:space="preserve"> helped visualize relationships between user age groups and their preferred genres, with younger users tending to </w:t>
      </w:r>
      <w:proofErr w:type="spellStart"/>
      <w:r w:rsidRPr="007A4EDA">
        <w:rPr>
          <w:rFonts w:ascii="Times New Roman" w:eastAsia="Times New Roman" w:hAnsi="Times New Roman" w:cs="Times New Roman"/>
          <w:i/>
          <w:sz w:val="28"/>
          <w:szCs w:val="28"/>
          <w:lang w:val="en-IN"/>
        </w:rPr>
        <w:t>favor</w:t>
      </w:r>
      <w:proofErr w:type="spellEnd"/>
      <w:r w:rsidRPr="007A4EDA">
        <w:rPr>
          <w:rFonts w:ascii="Times New Roman" w:eastAsia="Times New Roman" w:hAnsi="Times New Roman" w:cs="Times New Roman"/>
          <w:i/>
          <w:sz w:val="28"/>
          <w:szCs w:val="28"/>
          <w:lang w:val="en-IN"/>
        </w:rPr>
        <w:t xml:space="preserve"> action and sci-fi, while older users rated drama and documentary genres more frequently. </w:t>
      </w:r>
      <w:r w:rsidRPr="007A4EDA">
        <w:rPr>
          <w:rFonts w:ascii="Times New Roman" w:eastAsia="Times New Roman" w:hAnsi="Times New Roman" w:cs="Times New Roman"/>
          <w:b/>
          <w:bCs/>
          <w:i/>
          <w:sz w:val="28"/>
          <w:szCs w:val="28"/>
          <w:lang w:val="en-IN"/>
        </w:rPr>
        <w:t>Grouped bar plots</w:t>
      </w:r>
      <w:r w:rsidRPr="007A4EDA">
        <w:rPr>
          <w:rFonts w:ascii="Times New Roman" w:eastAsia="Times New Roman" w:hAnsi="Times New Roman" w:cs="Times New Roman"/>
          <w:i/>
          <w:sz w:val="28"/>
          <w:szCs w:val="28"/>
          <w:lang w:val="en-IN"/>
        </w:rPr>
        <w:t xml:space="preserve"> revealed that male users rated sci-fi and action more frequently, while female users leaned toward romance and family </w:t>
      </w:r>
      <w:proofErr w:type="spellStart"/>
      <w:proofErr w:type="gramStart"/>
      <w:r w:rsidRPr="007A4EDA">
        <w:rPr>
          <w:rFonts w:ascii="Times New Roman" w:eastAsia="Times New Roman" w:hAnsi="Times New Roman" w:cs="Times New Roman"/>
          <w:i/>
          <w:sz w:val="28"/>
          <w:szCs w:val="28"/>
          <w:lang w:val="en-IN"/>
        </w:rPr>
        <w:t>genres.In</w:t>
      </w:r>
      <w:proofErr w:type="spellEnd"/>
      <w:proofErr w:type="gramEnd"/>
      <w:r w:rsidRPr="007A4EDA">
        <w:rPr>
          <w:rFonts w:ascii="Times New Roman" w:eastAsia="Times New Roman" w:hAnsi="Times New Roman" w:cs="Times New Roman"/>
          <w:i/>
          <w:sz w:val="28"/>
          <w:szCs w:val="28"/>
          <w:lang w:val="en-IN"/>
        </w:rPr>
        <w:t xml:space="preserve"> terms of </w:t>
      </w:r>
      <w:r w:rsidRPr="007A4EDA">
        <w:rPr>
          <w:rFonts w:ascii="Times New Roman" w:eastAsia="Times New Roman" w:hAnsi="Times New Roman" w:cs="Times New Roman"/>
          <w:b/>
          <w:bCs/>
          <w:i/>
          <w:sz w:val="28"/>
          <w:szCs w:val="28"/>
          <w:lang w:val="en-IN"/>
        </w:rPr>
        <w:t>relationship with the target variable</w:t>
      </w:r>
      <w:r w:rsidRPr="007A4EDA">
        <w:rPr>
          <w:rFonts w:ascii="Times New Roman" w:eastAsia="Times New Roman" w:hAnsi="Times New Roman" w:cs="Times New Roman"/>
          <w:i/>
          <w:sz w:val="28"/>
          <w:szCs w:val="28"/>
          <w:lang w:val="en-IN"/>
        </w:rPr>
        <w:t xml:space="preserve">, we examined how features such as genre, release year, and user demographics influenced rating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Older movies tended to have more polarized ratings, likely due to either classic status or outdated themes, while newer releases clustered around moderate-to-high ratings.</w:t>
      </w:r>
    </w:p>
    <w:p w14:paraId="50F755A0" w14:textId="77777777" w:rsid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From these analyses, several key </w:t>
      </w:r>
      <w:r w:rsidRPr="007A4EDA">
        <w:rPr>
          <w:rFonts w:ascii="Times New Roman" w:eastAsia="Times New Roman" w:hAnsi="Times New Roman" w:cs="Times New Roman"/>
          <w:b/>
          <w:bCs/>
          <w:i/>
          <w:sz w:val="28"/>
          <w:szCs w:val="28"/>
          <w:lang w:val="en-IN"/>
        </w:rPr>
        <w:t>insights</w:t>
      </w:r>
      <w:r w:rsidRPr="007A4EDA">
        <w:rPr>
          <w:rFonts w:ascii="Times New Roman" w:eastAsia="Times New Roman" w:hAnsi="Times New Roman" w:cs="Times New Roman"/>
          <w:i/>
          <w:sz w:val="28"/>
          <w:szCs w:val="28"/>
          <w:lang w:val="en-IN"/>
        </w:rPr>
        <w:t xml:space="preserve"> emerged. Genre, user demographics (especially age and gender), and popularity metrics significantly influence movie ratings. These features were flagged as highly relevant for the recommendation engine. For matchmaking, user rating patterns and genre preferences were identified as crucial indicators of compatibility. The EDA phase not only confirmed the richness of the data but also guided feature selection for model training.</w:t>
      </w:r>
      <w:bookmarkStart w:id="11" w:name="_rbwnxhs3tlbn" w:colFirst="0" w:colLast="0"/>
      <w:bookmarkStart w:id="12" w:name="_3f6wc7farj1l" w:colFirst="0" w:colLast="0"/>
      <w:bookmarkEnd w:id="11"/>
      <w:bookmarkEnd w:id="12"/>
    </w:p>
    <w:p w14:paraId="6E22AA93" w14:textId="02429FC1" w:rsidR="00746763"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7. Feature Engineering</w:t>
      </w:r>
    </w:p>
    <w:p w14:paraId="033795D0" w14:textId="56CC4A34"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Feature engineering played a critical role in improving the performance and interpretability of the recommendation and matchmaking models. Based on insights from exploratory data analysis (EDA), we created several new features to better capture user preferences, movie characteristics, and temporal aspects that could impact recommendations.</w:t>
      </w:r>
    </w:p>
    <w:p w14:paraId="067B109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One of the first steps in feature engineering was to </w:t>
      </w:r>
      <w:r w:rsidRPr="007A4EDA">
        <w:rPr>
          <w:rFonts w:ascii="Times New Roman" w:eastAsia="Times New Roman" w:hAnsi="Times New Roman" w:cs="Times New Roman"/>
          <w:b/>
          <w:bCs/>
          <w:i/>
          <w:sz w:val="28"/>
          <w:szCs w:val="28"/>
          <w:lang w:val="en-IN"/>
        </w:rPr>
        <w:t>create new features</w:t>
      </w:r>
      <w:r w:rsidRPr="007A4EDA">
        <w:rPr>
          <w:rFonts w:ascii="Times New Roman" w:eastAsia="Times New Roman" w:hAnsi="Times New Roman" w:cs="Times New Roman"/>
          <w:i/>
          <w:sz w:val="28"/>
          <w:szCs w:val="28"/>
          <w:lang w:val="en-IN"/>
        </w:rPr>
        <w:t xml:space="preserve"> derived from existing data. For instance, from the movie release date, we </w:t>
      </w:r>
      <w:r w:rsidRPr="007A4EDA">
        <w:rPr>
          <w:rFonts w:ascii="Times New Roman" w:eastAsia="Times New Roman" w:hAnsi="Times New Roman" w:cs="Times New Roman"/>
          <w:b/>
          <w:bCs/>
          <w:i/>
          <w:sz w:val="28"/>
          <w:szCs w:val="28"/>
          <w:lang w:val="en-IN"/>
        </w:rPr>
        <w:t>extracted the decade</w:t>
      </w:r>
      <w:r w:rsidRPr="007A4EDA">
        <w:rPr>
          <w:rFonts w:ascii="Times New Roman" w:eastAsia="Times New Roman" w:hAnsi="Times New Roman" w:cs="Times New Roman"/>
          <w:i/>
          <w:sz w:val="28"/>
          <w:szCs w:val="28"/>
          <w:lang w:val="en-IN"/>
        </w:rPr>
        <w:t xml:space="preserve"> (e.g., "2000s," "2010s") and </w:t>
      </w:r>
      <w:r w:rsidRPr="007A4EDA">
        <w:rPr>
          <w:rFonts w:ascii="Times New Roman" w:eastAsia="Times New Roman" w:hAnsi="Times New Roman" w:cs="Times New Roman"/>
          <w:b/>
          <w:bCs/>
          <w:i/>
          <w:sz w:val="28"/>
          <w:szCs w:val="28"/>
          <w:lang w:val="en-IN"/>
        </w:rPr>
        <w:t>movie age</w:t>
      </w:r>
      <w:r w:rsidRPr="007A4EDA">
        <w:rPr>
          <w:rFonts w:ascii="Times New Roman" w:eastAsia="Times New Roman" w:hAnsi="Times New Roman" w:cs="Times New Roman"/>
          <w:i/>
          <w:sz w:val="28"/>
          <w:szCs w:val="28"/>
          <w:lang w:val="en-IN"/>
        </w:rPr>
        <w:t xml:space="preserve"> (current year minus release year) to identify trends in user preferences over time. This addition allowed the model to differentiate between new and classic films, which could influence how a user rates movies. Additionally, we </w:t>
      </w:r>
      <w:r w:rsidRPr="007A4EDA">
        <w:rPr>
          <w:rFonts w:ascii="Times New Roman" w:eastAsia="Times New Roman" w:hAnsi="Times New Roman" w:cs="Times New Roman"/>
          <w:b/>
          <w:bCs/>
          <w:i/>
          <w:sz w:val="28"/>
          <w:szCs w:val="28"/>
          <w:lang w:val="en-IN"/>
        </w:rPr>
        <w:t>created a genre diversity score</w:t>
      </w:r>
      <w:r w:rsidRPr="007A4EDA">
        <w:rPr>
          <w:rFonts w:ascii="Times New Roman" w:eastAsia="Times New Roman" w:hAnsi="Times New Roman" w:cs="Times New Roman"/>
          <w:i/>
          <w:sz w:val="28"/>
          <w:szCs w:val="28"/>
          <w:lang w:val="en-IN"/>
        </w:rPr>
        <w:t xml:space="preserve"> by counting the number of genres associated with each movie. This metric helped capture the complexity of movies with multiple genres, which might appeal to different types of users.</w:t>
      </w:r>
    </w:p>
    <w:p w14:paraId="3A3894B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We also employed </w:t>
      </w:r>
      <w:r w:rsidRPr="007A4EDA">
        <w:rPr>
          <w:rFonts w:ascii="Times New Roman" w:eastAsia="Times New Roman" w:hAnsi="Times New Roman" w:cs="Times New Roman"/>
          <w:b/>
          <w:bCs/>
          <w:i/>
          <w:sz w:val="28"/>
          <w:szCs w:val="28"/>
          <w:lang w:val="en-IN"/>
        </w:rPr>
        <w:t>binning</w:t>
      </w:r>
      <w:r w:rsidRPr="007A4EDA">
        <w:rPr>
          <w:rFonts w:ascii="Times New Roman" w:eastAsia="Times New Roman" w:hAnsi="Times New Roman" w:cs="Times New Roman"/>
          <w:i/>
          <w:sz w:val="28"/>
          <w:szCs w:val="28"/>
          <w:lang w:val="en-IN"/>
        </w:rPr>
        <w:t xml:space="preserve"> techniques to group user ratings into broader categories. Instead of treating ratings as continuous numerical values, we categorized them into bins such as "Low", "Medium", and "High" ratings (e.g., 1-2, 3-4, 5). This transformation simplified the model’s learning task and reduced noise in the rating scale.</w:t>
      </w:r>
    </w:p>
    <w:p w14:paraId="27AE778F"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Another transformation involved </w:t>
      </w:r>
      <w:r w:rsidRPr="007A4EDA">
        <w:rPr>
          <w:rFonts w:ascii="Times New Roman" w:eastAsia="Times New Roman" w:hAnsi="Times New Roman" w:cs="Times New Roman"/>
          <w:b/>
          <w:bCs/>
          <w:i/>
          <w:sz w:val="28"/>
          <w:szCs w:val="28"/>
          <w:lang w:val="en-IN"/>
        </w:rPr>
        <w:t>splitting columns</w:t>
      </w:r>
      <w:r w:rsidRPr="007A4EDA">
        <w:rPr>
          <w:rFonts w:ascii="Times New Roman" w:eastAsia="Times New Roman" w:hAnsi="Times New Roman" w:cs="Times New Roman"/>
          <w:i/>
          <w:sz w:val="28"/>
          <w:szCs w:val="28"/>
          <w:lang w:val="en-IN"/>
        </w:rPr>
        <w:t xml:space="preserve">, specifically the "timestamp" field, which we broke down into </w:t>
      </w:r>
      <w:r w:rsidRPr="007A4EDA">
        <w:rPr>
          <w:rFonts w:ascii="Times New Roman" w:eastAsia="Times New Roman" w:hAnsi="Times New Roman" w:cs="Times New Roman"/>
          <w:b/>
          <w:bCs/>
          <w:i/>
          <w:sz w:val="28"/>
          <w:szCs w:val="28"/>
          <w:lang w:val="en-IN"/>
        </w:rPr>
        <w:t>day of the week</w:t>
      </w:r>
      <w:r w:rsidRPr="007A4EDA">
        <w:rPr>
          <w:rFonts w:ascii="Times New Roman" w:eastAsia="Times New Roman" w:hAnsi="Times New Roman" w:cs="Times New Roman"/>
          <w:i/>
          <w:sz w:val="28"/>
          <w:szCs w:val="28"/>
          <w:lang w:val="en-IN"/>
        </w:rPr>
        <w:t xml:space="preserve">, </w:t>
      </w:r>
      <w:r w:rsidRPr="007A4EDA">
        <w:rPr>
          <w:rFonts w:ascii="Times New Roman" w:eastAsia="Times New Roman" w:hAnsi="Times New Roman" w:cs="Times New Roman"/>
          <w:b/>
          <w:bCs/>
          <w:i/>
          <w:sz w:val="28"/>
          <w:szCs w:val="28"/>
          <w:lang w:val="en-IN"/>
        </w:rPr>
        <w:t>hour of the day</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month</w:t>
      </w:r>
      <w:r w:rsidRPr="007A4EDA">
        <w:rPr>
          <w:rFonts w:ascii="Times New Roman" w:eastAsia="Times New Roman" w:hAnsi="Times New Roman" w:cs="Times New Roman"/>
          <w:i/>
          <w:sz w:val="28"/>
          <w:szCs w:val="28"/>
          <w:lang w:val="en-IN"/>
        </w:rPr>
        <w:t xml:space="preserve"> to assess temporal patterns in user activity. Users may be more active at specific times, which could be valuable for recommending movies at optimal times.</w:t>
      </w:r>
    </w:p>
    <w:p w14:paraId="6B2D64E4"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To improve the performance of the machine learning models, we also considered </w:t>
      </w:r>
      <w:r w:rsidRPr="007A4EDA">
        <w:rPr>
          <w:rFonts w:ascii="Times New Roman" w:eastAsia="Times New Roman" w:hAnsi="Times New Roman" w:cs="Times New Roman"/>
          <w:b/>
          <w:bCs/>
          <w:i/>
          <w:sz w:val="28"/>
          <w:szCs w:val="28"/>
          <w:lang w:val="en-IN"/>
        </w:rPr>
        <w:t>dimensionality reduction</w:t>
      </w:r>
      <w:r w:rsidRPr="007A4EDA">
        <w:rPr>
          <w:rFonts w:ascii="Times New Roman" w:eastAsia="Times New Roman" w:hAnsi="Times New Roman" w:cs="Times New Roman"/>
          <w:i/>
          <w:sz w:val="28"/>
          <w:szCs w:val="28"/>
          <w:lang w:val="en-IN"/>
        </w:rPr>
        <w:t xml:space="preserve"> techniques, such as </w:t>
      </w:r>
      <w:r w:rsidRPr="007A4EDA">
        <w:rPr>
          <w:rFonts w:ascii="Times New Roman" w:eastAsia="Times New Roman" w:hAnsi="Times New Roman" w:cs="Times New Roman"/>
          <w:b/>
          <w:bCs/>
          <w:i/>
          <w:sz w:val="28"/>
          <w:szCs w:val="28"/>
          <w:lang w:val="en-IN"/>
        </w:rPr>
        <w:t>Principal Component Analysis (PCA)</w:t>
      </w:r>
      <w:r w:rsidRPr="007A4EDA">
        <w:rPr>
          <w:rFonts w:ascii="Times New Roman" w:eastAsia="Times New Roman" w:hAnsi="Times New Roman" w:cs="Times New Roman"/>
          <w:i/>
          <w:sz w:val="28"/>
          <w:szCs w:val="28"/>
          <w:lang w:val="en-IN"/>
        </w:rPr>
        <w:t>. This was applied to high-dimensional features like movie metadata (e.g., keywords and cast) to reduce the number of features while retaining important information. After performing PCA, we retained the top components that explained the most variance in the data.</w:t>
      </w:r>
    </w:p>
    <w:p w14:paraId="478464A8"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Each of these engineered features—whether they provided new insights or reduced dimensionality—was carefully justified based on how it aligned with the goals of enhancing recommendation accuracy and matchmaking quality. These features not only captured domain-specific knowledge but also helped streamline the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 xml:space="preserve"> process, improving overall model performance.</w:t>
      </w:r>
    </w:p>
    <w:p w14:paraId="5C475A78" w14:textId="77777777" w:rsidR="007A4EDA" w:rsidRDefault="00000000" w:rsidP="007A4EDA">
      <w:pPr>
        <w:pStyle w:val="Heading3"/>
        <w:keepNext w:val="0"/>
        <w:keepLines w:val="0"/>
        <w:spacing w:before="280"/>
        <w:rPr>
          <w:rFonts w:ascii="Times New Roman" w:eastAsia="Times New Roman" w:hAnsi="Times New Roman" w:cs="Times New Roman"/>
          <w:b/>
          <w:color w:val="980000"/>
          <w:sz w:val="30"/>
          <w:szCs w:val="30"/>
        </w:rPr>
      </w:pPr>
      <w:bookmarkStart w:id="13" w:name="_1inthw6rsb6" w:colFirst="0" w:colLast="0"/>
      <w:bookmarkStart w:id="14" w:name="_tippxhqkcoin" w:colFirst="0" w:colLast="0"/>
      <w:bookmarkEnd w:id="13"/>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797CD84E" w14:textId="5288C7C6"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In the model-building phase, we focused on developing two key models: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to solve the problem of personalized movie recommendations and user matchmaking. These models were selected based on the nature of the data (ratings and user preferences) and the type of task (recommendation and regression</w:t>
      </w:r>
      <w:proofErr w:type="gramStart"/>
      <w:r w:rsidRPr="007A4EDA">
        <w:rPr>
          <w:rFonts w:ascii="Times New Roman" w:eastAsia="Times New Roman" w:hAnsi="Times New Roman" w:cs="Times New Roman"/>
          <w:i/>
          <w:color w:val="000000"/>
          <w:lang w:val="en-IN"/>
        </w:rPr>
        <w:t>).The</w:t>
      </w:r>
      <w:proofErr w:type="gramEnd"/>
      <w:r w:rsidRPr="007A4EDA">
        <w:rPr>
          <w:rFonts w:ascii="Times New Roman" w:eastAsia="Times New Roman" w:hAnsi="Times New Roman" w:cs="Times New Roman"/>
          <w:i/>
          <w:color w:val="000000"/>
          <w:lang w:val="en-IN"/>
        </w:rPr>
        <w:t xml:space="preserv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specifically </w:t>
      </w:r>
      <w:r w:rsidRPr="007A4EDA">
        <w:rPr>
          <w:rFonts w:ascii="Times New Roman" w:eastAsia="Times New Roman" w:hAnsi="Times New Roman" w:cs="Times New Roman"/>
          <w:b/>
          <w:bCs/>
          <w:i/>
          <w:color w:val="000000"/>
          <w:lang w:val="en-IN"/>
        </w:rPr>
        <w:t>Matrix Factorization</w:t>
      </w:r>
      <w:r w:rsidRPr="007A4EDA">
        <w:rPr>
          <w:rFonts w:ascii="Times New Roman" w:eastAsia="Times New Roman" w:hAnsi="Times New Roman" w:cs="Times New Roman"/>
          <w:i/>
          <w:color w:val="000000"/>
          <w:lang w:val="en-IN"/>
        </w:rPr>
        <w:t xml:space="preserve">, was chosen because of its effectiveness in handling sparse user-item rating matrices and capturing latent user-item relationships. This model leverages the </w:t>
      </w:r>
      <w:r w:rsidRPr="007A4EDA">
        <w:rPr>
          <w:rFonts w:ascii="Times New Roman" w:eastAsia="Times New Roman" w:hAnsi="Times New Roman" w:cs="Times New Roman"/>
          <w:b/>
          <w:bCs/>
          <w:i/>
          <w:color w:val="000000"/>
          <w:lang w:val="en-IN"/>
        </w:rPr>
        <w:t>User-Item interaction matrix</w:t>
      </w:r>
      <w:r w:rsidRPr="007A4EDA">
        <w:rPr>
          <w:rFonts w:ascii="Times New Roman" w:eastAsia="Times New Roman" w:hAnsi="Times New Roman" w:cs="Times New Roman"/>
          <w:i/>
          <w:color w:val="000000"/>
          <w:lang w:val="en-IN"/>
        </w:rPr>
        <w:t xml:space="preserve"> and learns to predict missing values (ratings) based on similar users or items. Given that movie ratings are often sparse and user preferences are implicit (e.g., users might not rate all the movies they watch), collaborative filtering is an ideal approach to recommend items based on similarity in user </w:t>
      </w:r>
      <w:proofErr w:type="spellStart"/>
      <w:r w:rsidRPr="007A4EDA">
        <w:rPr>
          <w:rFonts w:ascii="Times New Roman" w:eastAsia="Times New Roman" w:hAnsi="Times New Roman" w:cs="Times New Roman"/>
          <w:i/>
          <w:color w:val="000000"/>
          <w:lang w:val="en-IN"/>
        </w:rPr>
        <w:t>behaviors</w:t>
      </w:r>
      <w:proofErr w:type="spellEnd"/>
      <w:r w:rsidRPr="007A4EDA">
        <w:rPr>
          <w:rFonts w:ascii="Times New Roman" w:eastAsia="Times New Roman" w:hAnsi="Times New Roman" w:cs="Times New Roman"/>
          <w:i/>
          <w:color w:val="000000"/>
          <w:lang w:val="en-IN"/>
        </w:rPr>
        <w:t xml:space="preserve">. For implementation, we used </w:t>
      </w:r>
      <w:r w:rsidRPr="007A4EDA">
        <w:rPr>
          <w:rFonts w:ascii="Times New Roman" w:eastAsia="Times New Roman" w:hAnsi="Times New Roman" w:cs="Times New Roman"/>
          <w:b/>
          <w:bCs/>
          <w:i/>
          <w:color w:val="000000"/>
          <w:lang w:val="en-IN"/>
        </w:rPr>
        <w:t>SVD (Singular Value Decomposition)</w:t>
      </w:r>
      <w:r w:rsidRPr="007A4EDA">
        <w:rPr>
          <w:rFonts w:ascii="Times New Roman" w:eastAsia="Times New Roman" w:hAnsi="Times New Roman" w:cs="Times New Roman"/>
          <w:i/>
          <w:color w:val="000000"/>
          <w:lang w:val="en-IN"/>
        </w:rPr>
        <w:t xml:space="preserve">, a matrix factorization technique, to decompose the user-item matrix into lower-dimensional matrices that capture the latent features of users and </w:t>
      </w:r>
      <w:proofErr w:type="spellStart"/>
      <w:proofErr w:type="gramStart"/>
      <w:r w:rsidRPr="007A4EDA">
        <w:rPr>
          <w:rFonts w:ascii="Times New Roman" w:eastAsia="Times New Roman" w:hAnsi="Times New Roman" w:cs="Times New Roman"/>
          <w:i/>
          <w:color w:val="000000"/>
          <w:lang w:val="en-IN"/>
        </w:rPr>
        <w:t>items.The</w:t>
      </w:r>
      <w:proofErr w:type="spellEnd"/>
      <w:proofErr w:type="gramEnd"/>
      <w:r w:rsidRPr="007A4EDA">
        <w:rPr>
          <w:rFonts w:ascii="Times New Roman" w:eastAsia="Times New Roman" w:hAnsi="Times New Roman" w:cs="Times New Roman"/>
          <w:i/>
          <w:color w:val="000000"/>
          <w:lang w:val="en-IN"/>
        </w:rPr>
        <w:t xml:space="preserve"> second model we implemented was the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xml:space="preserve">, a robust ensemble learning method. This model was selected because it handles non-linear relationships well and is resistant to overfitting, making it suitable for a diverse set of features such as genre, release year, and movie popularity.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is an ensemble of decision trees that provides high accuracy through averaging multiple predictions, making it </w:t>
      </w:r>
      <w:r w:rsidRPr="007A4EDA">
        <w:rPr>
          <w:rFonts w:ascii="Times New Roman" w:eastAsia="Times New Roman" w:hAnsi="Times New Roman" w:cs="Times New Roman"/>
          <w:i/>
          <w:color w:val="000000"/>
          <w:lang w:val="en-IN"/>
        </w:rPr>
        <w:lastRenderedPageBreak/>
        <w:t>ideal for regression tasks where we're predicting continuous values, such as movie ratings. It allows us to capture complex patterns in the data, like interactions between movie attributes and user demographics.</w:t>
      </w:r>
    </w:p>
    <w:p w14:paraId="45832637"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To evaluate the models, the data was split into </w:t>
      </w:r>
      <w:r w:rsidRPr="007A4EDA">
        <w:rPr>
          <w:rFonts w:ascii="Times New Roman" w:eastAsia="Times New Roman" w:hAnsi="Times New Roman" w:cs="Times New Roman"/>
          <w:b/>
          <w:bCs/>
          <w:i/>
          <w:color w:val="000000"/>
          <w:lang w:val="en-IN"/>
        </w:rPr>
        <w:t>training (80%)</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testing (20%)</w:t>
      </w:r>
      <w:r w:rsidRPr="007A4EDA">
        <w:rPr>
          <w:rFonts w:ascii="Times New Roman" w:eastAsia="Times New Roman" w:hAnsi="Times New Roman" w:cs="Times New Roman"/>
          <w:i/>
          <w:color w:val="000000"/>
          <w:lang w:val="en-IN"/>
        </w:rPr>
        <w:t xml:space="preserve"> sets, with stratification applied to ensure a balanced distribution of ratings across users. The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was evaluated using </w:t>
      </w:r>
      <w:r w:rsidRPr="007A4EDA">
        <w:rPr>
          <w:rFonts w:ascii="Times New Roman" w:eastAsia="Times New Roman" w:hAnsi="Times New Roman" w:cs="Times New Roman"/>
          <w:b/>
          <w:bCs/>
          <w:i/>
          <w:color w:val="000000"/>
          <w:lang w:val="en-IN"/>
        </w:rPr>
        <w:t>Root Mean Squared Error (RMSE)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Mean Absolute Error (MAE)</w:t>
      </w:r>
      <w:r w:rsidRPr="007A4EDA">
        <w:rPr>
          <w:rFonts w:ascii="Times New Roman" w:eastAsia="Times New Roman" w:hAnsi="Times New Roman" w:cs="Times New Roman"/>
          <w:i/>
          <w:color w:val="000000"/>
          <w:lang w:val="en-IN"/>
        </w:rPr>
        <w:t xml:space="preserve">, as it predicted continuous ratings.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was assessed using </w:t>
      </w:r>
      <w:r w:rsidRPr="007A4EDA">
        <w:rPr>
          <w:rFonts w:ascii="Times New Roman" w:eastAsia="Times New Roman" w:hAnsi="Times New Roman" w:cs="Times New Roman"/>
          <w:b/>
          <w:bCs/>
          <w:i/>
          <w:color w:val="000000"/>
          <w:lang w:val="en-IN"/>
        </w:rPr>
        <w:t>R² score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RMSE</w:t>
      </w:r>
      <w:r w:rsidRPr="007A4EDA">
        <w:rPr>
          <w:rFonts w:ascii="Times New Roman" w:eastAsia="Times New Roman" w:hAnsi="Times New Roman" w:cs="Times New Roman"/>
          <w:i/>
          <w:color w:val="000000"/>
          <w:lang w:val="en-IN"/>
        </w:rPr>
        <w:t xml:space="preserve"> for its ability to predict rating values effectively.</w:t>
      </w:r>
    </w:p>
    <w:p w14:paraId="535DEBD0"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Both models were trained and fine-tuned, and initial performance metrics showed that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performed well in terms of capturing latent preferences, while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helped refine predictions based on a richer set of features.</w:t>
      </w:r>
    </w:p>
    <w:p w14:paraId="60710E2F" w14:textId="6464CA9F"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6" w:name="_cne6a0wicgmu" w:colFirst="0" w:colLast="0"/>
      <w:bookmarkStart w:id="17" w:name="_6fjfnzebmfyo" w:colFirst="0" w:colLast="0"/>
      <w:bookmarkStart w:id="18" w:name="_98smbbx991gg" w:colFirst="0" w:colLast="0"/>
      <w:bookmarkEnd w:id="16"/>
      <w:bookmarkEnd w:id="17"/>
      <w:bookmarkEnd w:id="18"/>
      <w:r>
        <w:rPr>
          <w:rFonts w:ascii="Times New Roman" w:eastAsia="Times New Roman" w:hAnsi="Times New Roman" w:cs="Times New Roman"/>
          <w:b/>
          <w:color w:val="980000"/>
          <w:sz w:val="30"/>
          <w:szCs w:val="30"/>
        </w:rPr>
        <w:t>9. Visualization of Results &amp; Model Insights</w:t>
      </w:r>
    </w:p>
    <w:p w14:paraId="40C1E67A" w14:textId="77777777" w:rsidR="007A4EDA"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rPr>
        <w:t>[</w:t>
      </w:r>
      <w:r w:rsidR="007A4EDA" w:rsidRPr="007A4EDA">
        <w:rPr>
          <w:rFonts w:ascii="Times New Roman" w:eastAsia="Times New Roman" w:hAnsi="Times New Roman" w:cs="Times New Roman"/>
          <w:i/>
          <w:sz w:val="28"/>
          <w:szCs w:val="28"/>
          <w:lang w:val="en-IN"/>
        </w:rPr>
        <w:t xml:space="preserve">Visualization plays a crucial role in interpreting the performance and </w:t>
      </w:r>
      <w:proofErr w:type="spellStart"/>
      <w:r w:rsidR="007A4EDA" w:rsidRPr="007A4EDA">
        <w:rPr>
          <w:rFonts w:ascii="Times New Roman" w:eastAsia="Times New Roman" w:hAnsi="Times New Roman" w:cs="Times New Roman"/>
          <w:i/>
          <w:sz w:val="28"/>
          <w:szCs w:val="28"/>
          <w:lang w:val="en-IN"/>
        </w:rPr>
        <w:t>behavior</w:t>
      </w:r>
      <w:proofErr w:type="spellEnd"/>
      <w:r w:rsidR="007A4EDA" w:rsidRPr="007A4EDA">
        <w:rPr>
          <w:rFonts w:ascii="Times New Roman" w:eastAsia="Times New Roman" w:hAnsi="Times New Roman" w:cs="Times New Roman"/>
          <w:i/>
          <w:sz w:val="28"/>
          <w:szCs w:val="28"/>
          <w:lang w:val="en-IN"/>
        </w:rPr>
        <w:t xml:space="preserve"> of machine learning models. In this project, several plots and charts were used to </w:t>
      </w:r>
      <w:proofErr w:type="spellStart"/>
      <w:r w:rsidR="007A4EDA" w:rsidRPr="007A4EDA">
        <w:rPr>
          <w:rFonts w:ascii="Times New Roman" w:eastAsia="Times New Roman" w:hAnsi="Times New Roman" w:cs="Times New Roman"/>
          <w:i/>
          <w:sz w:val="28"/>
          <w:szCs w:val="28"/>
          <w:lang w:val="en-IN"/>
        </w:rPr>
        <w:t>analyze</w:t>
      </w:r>
      <w:proofErr w:type="spellEnd"/>
      <w:r w:rsidR="007A4EDA" w:rsidRPr="007A4EDA">
        <w:rPr>
          <w:rFonts w:ascii="Times New Roman" w:eastAsia="Times New Roman" w:hAnsi="Times New Roman" w:cs="Times New Roman"/>
          <w:i/>
          <w:sz w:val="28"/>
          <w:szCs w:val="28"/>
          <w:lang w:val="en-IN"/>
        </w:rPr>
        <w:t xml:space="preserve"> both the </w:t>
      </w:r>
      <w:r w:rsidR="007A4EDA" w:rsidRPr="007A4EDA">
        <w:rPr>
          <w:rFonts w:ascii="Times New Roman" w:eastAsia="Times New Roman" w:hAnsi="Times New Roman" w:cs="Times New Roman"/>
          <w:b/>
          <w:bCs/>
          <w:i/>
          <w:sz w:val="28"/>
          <w:szCs w:val="28"/>
          <w:lang w:val="en-IN"/>
        </w:rPr>
        <w:t>Collaborative Filtering</w:t>
      </w:r>
      <w:r w:rsidR="007A4EDA" w:rsidRPr="007A4EDA">
        <w:rPr>
          <w:rFonts w:ascii="Times New Roman" w:eastAsia="Times New Roman" w:hAnsi="Times New Roman" w:cs="Times New Roman"/>
          <w:i/>
          <w:sz w:val="28"/>
          <w:szCs w:val="28"/>
          <w:lang w:val="en-IN"/>
        </w:rPr>
        <w:t xml:space="preserve"> and </w:t>
      </w:r>
      <w:r w:rsidR="007A4EDA" w:rsidRPr="007A4EDA">
        <w:rPr>
          <w:rFonts w:ascii="Times New Roman" w:eastAsia="Times New Roman" w:hAnsi="Times New Roman" w:cs="Times New Roman"/>
          <w:b/>
          <w:bCs/>
          <w:i/>
          <w:sz w:val="28"/>
          <w:szCs w:val="28"/>
          <w:lang w:val="en-IN"/>
        </w:rPr>
        <w:t>Random Forest</w:t>
      </w:r>
      <w:r w:rsidR="007A4EDA" w:rsidRPr="007A4EDA">
        <w:rPr>
          <w:rFonts w:ascii="Times New Roman" w:eastAsia="Times New Roman" w:hAnsi="Times New Roman" w:cs="Times New Roman"/>
          <w:i/>
          <w:sz w:val="28"/>
          <w:szCs w:val="28"/>
          <w:lang w:val="en-IN"/>
        </w:rPr>
        <w:t xml:space="preserve"> models and to draw meaningful insights about their predictive capabilities.</w:t>
      </w:r>
    </w:p>
    <w:p w14:paraId="69B3B8D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Collaborative Filtering</w:t>
      </w:r>
      <w:r w:rsidRPr="007A4EDA">
        <w:rPr>
          <w:rFonts w:ascii="Times New Roman" w:eastAsia="Times New Roman" w:hAnsi="Times New Roman" w:cs="Times New Roman"/>
          <w:i/>
          <w:sz w:val="28"/>
          <w:szCs w:val="28"/>
          <w:lang w:val="en-IN"/>
        </w:rPr>
        <w:t xml:space="preserve"> model, we used a </w:t>
      </w:r>
      <w:r w:rsidRPr="007A4EDA">
        <w:rPr>
          <w:rFonts w:ascii="Times New Roman" w:eastAsia="Times New Roman" w:hAnsi="Times New Roman" w:cs="Times New Roman"/>
          <w:b/>
          <w:bCs/>
          <w:i/>
          <w:sz w:val="28"/>
          <w:szCs w:val="28"/>
          <w:lang w:val="en-IN"/>
        </w:rPr>
        <w:t>residual plot</w:t>
      </w:r>
      <w:r w:rsidRPr="007A4EDA">
        <w:rPr>
          <w:rFonts w:ascii="Times New Roman" w:eastAsia="Times New Roman" w:hAnsi="Times New Roman" w:cs="Times New Roman"/>
          <w:i/>
          <w:sz w:val="28"/>
          <w:szCs w:val="28"/>
          <w:lang w:val="en-IN"/>
        </w:rPr>
        <w:t xml:space="preserve"> to examine the difference between predicted and actual ratings. The residuals were relatively evenly distributed, suggesting that the model was neither overfitting nor underfitting the data. We also plotted a </w:t>
      </w:r>
      <w:r w:rsidRPr="007A4EDA">
        <w:rPr>
          <w:rFonts w:ascii="Times New Roman" w:eastAsia="Times New Roman" w:hAnsi="Times New Roman" w:cs="Times New Roman"/>
          <w:b/>
          <w:bCs/>
          <w:i/>
          <w:sz w:val="28"/>
          <w:szCs w:val="28"/>
          <w:lang w:val="en-IN"/>
        </w:rPr>
        <w:t>learning curve</w:t>
      </w:r>
      <w:r w:rsidRPr="007A4EDA">
        <w:rPr>
          <w:rFonts w:ascii="Times New Roman" w:eastAsia="Times New Roman" w:hAnsi="Times New Roman" w:cs="Times New Roman"/>
          <w:i/>
          <w:sz w:val="28"/>
          <w:szCs w:val="28"/>
          <w:lang w:val="en-IN"/>
        </w:rPr>
        <w:t xml:space="preserve"> showing the model's training and validation errors as a function of the number of iterations. This helped assess the convergence of the model and ensured it was learning efficiently.</w:t>
      </w:r>
    </w:p>
    <w:p w14:paraId="2EC75791"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Random Forest Regressor</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feature importance plot</w:t>
      </w:r>
      <w:r w:rsidRPr="007A4EDA">
        <w:rPr>
          <w:rFonts w:ascii="Times New Roman" w:eastAsia="Times New Roman" w:hAnsi="Times New Roman" w:cs="Times New Roman"/>
          <w:i/>
          <w:sz w:val="28"/>
          <w:szCs w:val="28"/>
          <w:lang w:val="en-IN"/>
        </w:rPr>
        <w:t xml:space="preserve"> was created to identify which features contributed most to the model's predictions. This plot revealed that </w:t>
      </w:r>
      <w:r w:rsidRPr="007A4EDA">
        <w:rPr>
          <w:rFonts w:ascii="Times New Roman" w:eastAsia="Times New Roman" w:hAnsi="Times New Roman" w:cs="Times New Roman"/>
          <w:b/>
          <w:bCs/>
          <w:i/>
          <w:sz w:val="28"/>
          <w:szCs w:val="28"/>
          <w:lang w:val="en-IN"/>
        </w:rPr>
        <w:t>user demographics (age and gender)</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movie genres</w:t>
      </w:r>
      <w:r w:rsidRPr="007A4EDA">
        <w:rPr>
          <w:rFonts w:ascii="Times New Roman" w:eastAsia="Times New Roman" w:hAnsi="Times New Roman" w:cs="Times New Roman"/>
          <w:i/>
          <w:sz w:val="28"/>
          <w:szCs w:val="28"/>
          <w:lang w:val="en-IN"/>
        </w:rPr>
        <w:t xml:space="preserve"> were the most influential in predicting movie ratings. Genre, in particular, had a high importance score, reflecting how user preferences in specific genres could drive movie choices. The </w:t>
      </w:r>
      <w:r w:rsidRPr="007A4EDA">
        <w:rPr>
          <w:rFonts w:ascii="Times New Roman" w:eastAsia="Times New Roman" w:hAnsi="Times New Roman" w:cs="Times New Roman"/>
          <w:b/>
          <w:bCs/>
          <w:i/>
          <w:sz w:val="28"/>
          <w:szCs w:val="28"/>
          <w:lang w:val="en-IN"/>
        </w:rPr>
        <w:t>R² score plot</w:t>
      </w:r>
      <w:r w:rsidRPr="007A4EDA">
        <w:rPr>
          <w:rFonts w:ascii="Times New Roman" w:eastAsia="Times New Roman" w:hAnsi="Times New Roman" w:cs="Times New Roman"/>
          <w:i/>
          <w:sz w:val="28"/>
          <w:szCs w:val="28"/>
          <w:lang w:val="en-IN"/>
        </w:rPr>
        <w:t xml:space="preserve"> provided a visual comparison of how well the </w:t>
      </w:r>
      <w:r w:rsidRPr="007A4EDA">
        <w:rPr>
          <w:rFonts w:ascii="Times New Roman" w:eastAsia="Times New Roman" w:hAnsi="Times New Roman" w:cs="Times New Roman"/>
          <w:i/>
          <w:sz w:val="28"/>
          <w:szCs w:val="28"/>
          <w:lang w:val="en-IN"/>
        </w:rPr>
        <w:lastRenderedPageBreak/>
        <w:t>model fit the data, and residual plots revealed that the model's errors were relatively consistent across different ratings, indicating good model performance.</w:t>
      </w:r>
    </w:p>
    <w:p w14:paraId="30771D62"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Additionally, </w:t>
      </w:r>
      <w:r w:rsidRPr="007A4EDA">
        <w:rPr>
          <w:rFonts w:ascii="Times New Roman" w:eastAsia="Times New Roman" w:hAnsi="Times New Roman" w:cs="Times New Roman"/>
          <w:b/>
          <w:bCs/>
          <w:i/>
          <w:sz w:val="28"/>
          <w:szCs w:val="28"/>
          <w:lang w:val="en-IN"/>
        </w:rPr>
        <w:t>performance comparison plots</w:t>
      </w:r>
      <w:r w:rsidRPr="007A4EDA">
        <w:rPr>
          <w:rFonts w:ascii="Times New Roman" w:eastAsia="Times New Roman" w:hAnsi="Times New Roman" w:cs="Times New Roman"/>
          <w:i/>
          <w:sz w:val="28"/>
          <w:szCs w:val="28"/>
          <w:lang w:val="en-IN"/>
        </w:rPr>
        <w:t xml:space="preserve"> were generated to contrast the two models’ effectiveness. The </w:t>
      </w:r>
      <w:r w:rsidRPr="007A4EDA">
        <w:rPr>
          <w:rFonts w:ascii="Times New Roman" w:eastAsia="Times New Roman" w:hAnsi="Times New Roman" w:cs="Times New Roman"/>
          <w:b/>
          <w:bCs/>
          <w:i/>
          <w:sz w:val="28"/>
          <w:szCs w:val="28"/>
          <w:lang w:val="en-IN"/>
        </w:rPr>
        <w:t>RMSE</w:t>
      </w:r>
      <w:r w:rsidRPr="007A4EDA">
        <w:rPr>
          <w:rFonts w:ascii="Times New Roman" w:eastAsia="Times New Roman" w:hAnsi="Times New Roman" w:cs="Times New Roman"/>
          <w:i/>
          <w:sz w:val="28"/>
          <w:szCs w:val="28"/>
          <w:lang w:val="en-IN"/>
        </w:rPr>
        <w:t xml:space="preserve"> for the Collaborative Filtering model was lower, indicating that it outperformed the Random Forest Regressor in terms of predicting ratings with fewer errors. However, the Random Forest model, with its broader set of features, provided more nuanced insights into user preferences based on demographic and movie metadata.</w:t>
      </w:r>
    </w:p>
    <w:p w14:paraId="64AF0BEB"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w:t>
      </w:r>
      <w:r w:rsidRPr="007A4EDA">
        <w:rPr>
          <w:rFonts w:ascii="Times New Roman" w:eastAsia="Times New Roman" w:hAnsi="Times New Roman" w:cs="Times New Roman"/>
          <w:b/>
          <w:bCs/>
          <w:i/>
          <w:sz w:val="28"/>
          <w:szCs w:val="28"/>
          <w:lang w:val="en-IN"/>
        </w:rPr>
        <w:t>confusion matrix</w:t>
      </w:r>
      <w:r w:rsidRPr="007A4EDA">
        <w:rPr>
          <w:rFonts w:ascii="Times New Roman" w:eastAsia="Times New Roman" w:hAnsi="Times New Roman" w:cs="Times New Roman"/>
          <w:i/>
          <w:sz w:val="28"/>
          <w:szCs w:val="28"/>
          <w:lang w:val="en-IN"/>
        </w:rPr>
        <w:t xml:space="preserve"> was not applicable in this regression problem, but for future classification tasks (e.g., movie categorization or user recommendation), this matrix could be useful to evaluate the true positives, false positives, true negatives, and false negatives.</w:t>
      </w:r>
    </w:p>
    <w:p w14:paraId="5AA989F8" w14:textId="77777777" w:rsidR="00987ECD" w:rsidRDefault="007A4EDA" w:rsidP="00987ECD">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In summary, these visualizations not only helped in assessing model accuracy but also provided valuable insights into the features influencing predictions, such as the importance of user demographics and genre preferences in the recommendation system.</w:t>
      </w:r>
      <w:bookmarkStart w:id="19" w:name="_a40lax22yq5z" w:colFirst="0" w:colLast="0"/>
      <w:bookmarkEnd w:id="19"/>
    </w:p>
    <w:p w14:paraId="1CC93CA7" w14:textId="68713921" w:rsidR="00746763" w:rsidRPr="00987ECD" w:rsidRDefault="00000000" w:rsidP="00987EC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10. Tools and Technologies Used</w:t>
      </w:r>
    </w:p>
    <w:p w14:paraId="02B977DA" w14:textId="3A662751"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this project, several tools and technologies were leveraged to efficiently handle data preprocessing,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evaluation, and visualization tasks.</w:t>
      </w:r>
    </w:p>
    <w:p w14:paraId="2037883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primary </w:t>
      </w:r>
      <w:r w:rsidRPr="00987ECD">
        <w:rPr>
          <w:rFonts w:ascii="Times New Roman" w:eastAsia="Times New Roman" w:hAnsi="Times New Roman" w:cs="Times New Roman"/>
          <w:b/>
          <w:bCs/>
          <w:i/>
          <w:sz w:val="28"/>
          <w:szCs w:val="28"/>
          <w:lang w:val="en-IN"/>
        </w:rPr>
        <w:t>programming language</w:t>
      </w:r>
      <w:r w:rsidRPr="00987ECD">
        <w:rPr>
          <w:rFonts w:ascii="Times New Roman" w:eastAsia="Times New Roman" w:hAnsi="Times New Roman" w:cs="Times New Roman"/>
          <w:i/>
          <w:sz w:val="28"/>
          <w:szCs w:val="28"/>
          <w:lang w:val="en-IN"/>
        </w:rPr>
        <w:t xml:space="preserve"> used for the entire project was </w:t>
      </w:r>
      <w:r w:rsidRPr="00987ECD">
        <w:rPr>
          <w:rFonts w:ascii="Times New Roman" w:eastAsia="Times New Roman" w:hAnsi="Times New Roman" w:cs="Times New Roman"/>
          <w:b/>
          <w:bCs/>
          <w:i/>
          <w:sz w:val="28"/>
          <w:szCs w:val="28"/>
          <w:lang w:val="en-IN"/>
        </w:rPr>
        <w:t>Python</w:t>
      </w:r>
      <w:r w:rsidRPr="00987ECD">
        <w:rPr>
          <w:rFonts w:ascii="Times New Roman" w:eastAsia="Times New Roman" w:hAnsi="Times New Roman" w:cs="Times New Roman"/>
          <w:i/>
          <w:sz w:val="28"/>
          <w:szCs w:val="28"/>
          <w:lang w:val="en-IN"/>
        </w:rPr>
        <w:t xml:space="preserve">, due to its versatility, extensive libraries, and support for machine learning. Python is widely used in the data science community and offers a broad range of tools that are well-suited for tasks like data manipulation,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and visualization.</w:t>
      </w:r>
    </w:p>
    <w:p w14:paraId="0D716B4B"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project was primarily developed and executed using the </w:t>
      </w:r>
      <w:r w:rsidRPr="00987ECD">
        <w:rPr>
          <w:rFonts w:ascii="Times New Roman" w:eastAsia="Times New Roman" w:hAnsi="Times New Roman" w:cs="Times New Roman"/>
          <w:b/>
          <w:bCs/>
          <w:i/>
          <w:sz w:val="28"/>
          <w:szCs w:val="28"/>
          <w:lang w:val="en-IN"/>
        </w:rPr>
        <w:t xml:space="preserve">Google </w:t>
      </w:r>
      <w:proofErr w:type="spellStart"/>
      <w:r w:rsidRPr="00987ECD">
        <w:rPr>
          <w:rFonts w:ascii="Times New Roman" w:eastAsia="Times New Roman" w:hAnsi="Times New Roman" w:cs="Times New Roman"/>
          <w:b/>
          <w:bCs/>
          <w:i/>
          <w:sz w:val="28"/>
          <w:szCs w:val="28"/>
          <w:lang w:val="en-IN"/>
        </w:rPr>
        <w:t>Colab</w:t>
      </w:r>
      <w:proofErr w:type="spellEnd"/>
      <w:r w:rsidRPr="00987ECD">
        <w:rPr>
          <w:rFonts w:ascii="Times New Roman" w:eastAsia="Times New Roman" w:hAnsi="Times New Roman" w:cs="Times New Roman"/>
          <w:i/>
          <w:sz w:val="28"/>
          <w:szCs w:val="28"/>
          <w:lang w:val="en-IN"/>
        </w:rPr>
        <w:t xml:space="preserve"> notebook environment, which provided a cloud-based platform for Python coding and real-time collaboration. Google </w:t>
      </w:r>
      <w:proofErr w:type="spellStart"/>
      <w:r w:rsidRPr="00987ECD">
        <w:rPr>
          <w:rFonts w:ascii="Times New Roman" w:eastAsia="Times New Roman" w:hAnsi="Times New Roman" w:cs="Times New Roman"/>
          <w:i/>
          <w:sz w:val="28"/>
          <w:szCs w:val="28"/>
          <w:lang w:val="en-IN"/>
        </w:rPr>
        <w:t>Colab</w:t>
      </w:r>
      <w:proofErr w:type="spellEnd"/>
      <w:r w:rsidRPr="00987ECD">
        <w:rPr>
          <w:rFonts w:ascii="Times New Roman" w:eastAsia="Times New Roman" w:hAnsi="Times New Roman" w:cs="Times New Roman"/>
          <w:i/>
          <w:sz w:val="28"/>
          <w:szCs w:val="28"/>
          <w:lang w:val="en-IN"/>
        </w:rPr>
        <w:t xml:space="preserve"> offered easy access to GPUs for model training, which was particularly useful when dealing with larger datasets and computationally intensive models. Additionally, </w:t>
      </w:r>
      <w:proofErr w:type="spellStart"/>
      <w:r w:rsidRPr="00987ECD">
        <w:rPr>
          <w:rFonts w:ascii="Times New Roman" w:eastAsia="Times New Roman" w:hAnsi="Times New Roman" w:cs="Times New Roman"/>
          <w:b/>
          <w:bCs/>
          <w:i/>
          <w:sz w:val="28"/>
          <w:szCs w:val="28"/>
          <w:lang w:val="en-IN"/>
        </w:rPr>
        <w:t>Jupyter</w:t>
      </w:r>
      <w:proofErr w:type="spellEnd"/>
      <w:r w:rsidRPr="00987ECD">
        <w:rPr>
          <w:rFonts w:ascii="Times New Roman" w:eastAsia="Times New Roman" w:hAnsi="Times New Roman" w:cs="Times New Roman"/>
          <w:b/>
          <w:bCs/>
          <w:i/>
          <w:sz w:val="28"/>
          <w:szCs w:val="28"/>
          <w:lang w:val="en-IN"/>
        </w:rPr>
        <w:t xml:space="preserve"> Notebook</w:t>
      </w:r>
      <w:r w:rsidRPr="00987ECD">
        <w:rPr>
          <w:rFonts w:ascii="Times New Roman" w:eastAsia="Times New Roman" w:hAnsi="Times New Roman" w:cs="Times New Roman"/>
          <w:i/>
          <w:sz w:val="28"/>
          <w:szCs w:val="28"/>
          <w:lang w:val="en-IN"/>
        </w:rPr>
        <w:t xml:space="preserve"> was used for documentation and exploratory analysis, allowing for a seamless integration of code, markdown explanations, and visualizations in one document.</w:t>
      </w:r>
    </w:p>
    <w:p w14:paraId="532DE766"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lastRenderedPageBreak/>
        <w:t xml:space="preserve">In terms of </w:t>
      </w:r>
      <w:r w:rsidRPr="00987ECD">
        <w:rPr>
          <w:rFonts w:ascii="Times New Roman" w:eastAsia="Times New Roman" w:hAnsi="Times New Roman" w:cs="Times New Roman"/>
          <w:b/>
          <w:bCs/>
          <w:i/>
          <w:sz w:val="28"/>
          <w:szCs w:val="28"/>
          <w:lang w:val="en-IN"/>
        </w:rPr>
        <w:t>libraries</w:t>
      </w:r>
      <w:r w:rsidRPr="00987ECD">
        <w:rPr>
          <w:rFonts w:ascii="Times New Roman" w:eastAsia="Times New Roman" w:hAnsi="Times New Roman" w:cs="Times New Roman"/>
          <w:i/>
          <w:sz w:val="28"/>
          <w:szCs w:val="28"/>
          <w:lang w:val="en-IN"/>
        </w:rPr>
        <w:t>, a range of Python packages were employed:</w:t>
      </w:r>
    </w:p>
    <w:p w14:paraId="2313150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Pandas</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NumPy</w:t>
      </w:r>
      <w:r w:rsidRPr="00987ECD">
        <w:rPr>
          <w:rFonts w:ascii="Times New Roman" w:eastAsia="Times New Roman" w:hAnsi="Times New Roman" w:cs="Times New Roman"/>
          <w:i/>
          <w:sz w:val="28"/>
          <w:szCs w:val="28"/>
          <w:lang w:val="en-IN"/>
        </w:rPr>
        <w:t xml:space="preserve"> were used for data manipulation and numerical computations. These libraries enabled easy handling of the </w:t>
      </w:r>
      <w:proofErr w:type="spellStart"/>
      <w:r w:rsidRPr="00987ECD">
        <w:rPr>
          <w:rFonts w:ascii="Times New Roman" w:eastAsia="Times New Roman" w:hAnsi="Times New Roman" w:cs="Times New Roman"/>
          <w:i/>
          <w:sz w:val="28"/>
          <w:szCs w:val="28"/>
          <w:lang w:val="en-IN"/>
        </w:rPr>
        <w:t>MovieLens</w:t>
      </w:r>
      <w:proofErr w:type="spellEnd"/>
      <w:r w:rsidRPr="00987ECD">
        <w:rPr>
          <w:rFonts w:ascii="Times New Roman" w:eastAsia="Times New Roman" w:hAnsi="Times New Roman" w:cs="Times New Roman"/>
          <w:i/>
          <w:sz w:val="28"/>
          <w:szCs w:val="28"/>
          <w:lang w:val="en-IN"/>
        </w:rPr>
        <w:t xml:space="preserve"> and TMDB datasets, including data cleaning, transformation, and feature engineering.</w:t>
      </w:r>
    </w:p>
    <w:p w14:paraId="2E19EF9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Scikit-learn</w:t>
      </w:r>
      <w:r w:rsidRPr="00987ECD">
        <w:rPr>
          <w:rFonts w:ascii="Times New Roman" w:eastAsia="Times New Roman" w:hAnsi="Times New Roman" w:cs="Times New Roman"/>
          <w:i/>
          <w:sz w:val="28"/>
          <w:szCs w:val="28"/>
          <w:lang w:val="en-IN"/>
        </w:rPr>
        <w:t xml:space="preserve"> was the go-to library for implementing machine learning models, such as </w:t>
      </w:r>
      <w:r w:rsidRPr="00987ECD">
        <w:rPr>
          <w:rFonts w:ascii="Times New Roman" w:eastAsia="Times New Roman" w:hAnsi="Times New Roman" w:cs="Times New Roman"/>
          <w:b/>
          <w:bCs/>
          <w:i/>
          <w:sz w:val="28"/>
          <w:szCs w:val="28"/>
          <w:lang w:val="en-IN"/>
        </w:rPr>
        <w:t>Collaborative Filtering</w:t>
      </w:r>
      <w:r w:rsidRPr="00987ECD">
        <w:rPr>
          <w:rFonts w:ascii="Times New Roman" w:eastAsia="Times New Roman" w:hAnsi="Times New Roman" w:cs="Times New Roman"/>
          <w:i/>
          <w:sz w:val="28"/>
          <w:szCs w:val="28"/>
          <w:lang w:val="en-IN"/>
        </w:rPr>
        <w:t xml:space="preserve"> (via SVD) and </w:t>
      </w:r>
      <w:r w:rsidRPr="00987ECD">
        <w:rPr>
          <w:rFonts w:ascii="Times New Roman" w:eastAsia="Times New Roman" w:hAnsi="Times New Roman" w:cs="Times New Roman"/>
          <w:b/>
          <w:bCs/>
          <w:i/>
          <w:sz w:val="28"/>
          <w:szCs w:val="28"/>
          <w:lang w:val="en-IN"/>
        </w:rPr>
        <w:t>Random Forest Regressor</w:t>
      </w:r>
      <w:r w:rsidRPr="00987ECD">
        <w:rPr>
          <w:rFonts w:ascii="Times New Roman" w:eastAsia="Times New Roman" w:hAnsi="Times New Roman" w:cs="Times New Roman"/>
          <w:i/>
          <w:sz w:val="28"/>
          <w:szCs w:val="28"/>
          <w:lang w:val="en-IN"/>
        </w:rPr>
        <w:t>. Scikit-learn also provided tools for data splitting, evaluation metrics, and model validation.</w:t>
      </w:r>
    </w:p>
    <w:p w14:paraId="3408D24A"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used extensively 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enabling the creation of plots like histograms, boxplots, and scatterplots to explore the data and evaluate model performance.</w:t>
      </w:r>
    </w:p>
    <w:p w14:paraId="51782C56"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proofErr w:type="spellStart"/>
      <w:r w:rsidRPr="00987ECD">
        <w:rPr>
          <w:rFonts w:ascii="Times New Roman" w:eastAsia="Times New Roman" w:hAnsi="Times New Roman" w:cs="Times New Roman"/>
          <w:b/>
          <w:bCs/>
          <w:i/>
          <w:sz w:val="28"/>
          <w:szCs w:val="28"/>
          <w:lang w:val="en-IN"/>
        </w:rPr>
        <w:t>XGBoost</w:t>
      </w:r>
      <w:proofErr w:type="spellEnd"/>
      <w:r w:rsidRPr="00987ECD">
        <w:rPr>
          <w:rFonts w:ascii="Times New Roman" w:eastAsia="Times New Roman" w:hAnsi="Times New Roman" w:cs="Times New Roman"/>
          <w:i/>
          <w:sz w:val="28"/>
          <w:szCs w:val="28"/>
          <w:lang w:val="en-IN"/>
        </w:rPr>
        <w:t xml:space="preserve"> was explored for potential improvements in the Random Forest model, though it was not ultimately used in the final model due to its higher complexity in this context.</w:t>
      </w:r>
    </w:p>
    <w:p w14:paraId="0A49B5B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xml:space="preserve"> of results and comparisons, </w:t>
      </w: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the primary tools. However, </w:t>
      </w:r>
      <w:proofErr w:type="spellStart"/>
      <w:r w:rsidRPr="00987ECD">
        <w:rPr>
          <w:rFonts w:ascii="Times New Roman" w:eastAsia="Times New Roman" w:hAnsi="Times New Roman" w:cs="Times New Roman"/>
          <w:b/>
          <w:bCs/>
          <w:i/>
          <w:sz w:val="28"/>
          <w:szCs w:val="28"/>
          <w:lang w:val="en-IN"/>
        </w:rPr>
        <w:t>Plotly</w:t>
      </w:r>
      <w:proofErr w:type="spellEnd"/>
      <w:r w:rsidRPr="00987ECD">
        <w:rPr>
          <w:rFonts w:ascii="Times New Roman" w:eastAsia="Times New Roman" w:hAnsi="Times New Roman" w:cs="Times New Roman"/>
          <w:i/>
          <w:sz w:val="28"/>
          <w:szCs w:val="28"/>
          <w:lang w:val="en-IN"/>
        </w:rPr>
        <w:t xml:space="preserve"> was also used to create interactive visualizations of performance metrics and feature importance, allowing for more dynamic presentations of the data and model insights.</w:t>
      </w:r>
    </w:p>
    <w:p w14:paraId="3E14CEDF" w14:textId="77777777" w:rsidR="00E316A2" w:rsidRDefault="00987ECD" w:rsidP="00E316A2">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Overall, these tools formed the backbone of the project, ensuring a smooth workflow from data exploration and model building to final evaluations and visual insights.</w:t>
      </w:r>
      <w:bookmarkStart w:id="20" w:name="_vnj1oesa5eu3" w:colFirst="0" w:colLast="0"/>
      <w:bookmarkStart w:id="21" w:name="_dkq12q87n1rz" w:colFirst="0" w:colLast="0"/>
      <w:bookmarkEnd w:id="20"/>
      <w:bookmarkEnd w:id="21"/>
    </w:p>
    <w:p w14:paraId="24607BCD" w14:textId="77777777" w:rsidR="00E316A2" w:rsidRDefault="00E316A2" w:rsidP="00E316A2">
      <w:pPr>
        <w:spacing w:before="240" w:after="240"/>
        <w:rPr>
          <w:rFonts w:ascii="Times New Roman" w:eastAsia="Times New Roman" w:hAnsi="Times New Roman" w:cs="Times New Roman"/>
          <w:i/>
          <w:sz w:val="28"/>
          <w:szCs w:val="28"/>
          <w:lang w:val="en-IN"/>
        </w:rPr>
      </w:pPr>
    </w:p>
    <w:p w14:paraId="7F9BBD94" w14:textId="77777777" w:rsidR="00E316A2" w:rsidRDefault="00E316A2" w:rsidP="00E316A2">
      <w:pPr>
        <w:spacing w:before="240" w:after="240"/>
        <w:rPr>
          <w:rFonts w:ascii="Times New Roman" w:eastAsia="Times New Roman" w:hAnsi="Times New Roman" w:cs="Times New Roman"/>
          <w:i/>
          <w:sz w:val="28"/>
          <w:szCs w:val="28"/>
          <w:lang w:val="en-IN"/>
        </w:rPr>
      </w:pPr>
    </w:p>
    <w:p w14:paraId="5D63C641" w14:textId="77777777" w:rsidR="00E316A2" w:rsidRDefault="00E316A2" w:rsidP="00E316A2">
      <w:pPr>
        <w:spacing w:before="240" w:after="240"/>
        <w:rPr>
          <w:rFonts w:ascii="Times New Roman" w:eastAsia="Times New Roman" w:hAnsi="Times New Roman" w:cs="Times New Roman"/>
          <w:i/>
          <w:sz w:val="28"/>
          <w:szCs w:val="28"/>
          <w:lang w:val="en-IN"/>
        </w:rPr>
      </w:pPr>
    </w:p>
    <w:p w14:paraId="060784DF" w14:textId="77777777" w:rsidR="00E316A2" w:rsidRDefault="00E316A2" w:rsidP="00E316A2">
      <w:pPr>
        <w:spacing w:before="240" w:after="240"/>
        <w:rPr>
          <w:rFonts w:ascii="Times New Roman" w:eastAsia="Times New Roman" w:hAnsi="Times New Roman" w:cs="Times New Roman"/>
          <w:i/>
          <w:sz w:val="28"/>
          <w:szCs w:val="28"/>
          <w:lang w:val="en-IN"/>
        </w:rPr>
      </w:pPr>
    </w:p>
    <w:p w14:paraId="6127CE21" w14:textId="57B997F5" w:rsidR="00746763" w:rsidRPr="00E316A2" w:rsidRDefault="00000000" w:rsidP="00E316A2">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11. Team Members and Contributions</w:t>
      </w:r>
    </w:p>
    <w:p w14:paraId="4F1BB7A2" w14:textId="4655C359" w:rsidR="00746763"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1.MADHAN KUMAR D – DATA CLEANING/TEAM LEADER</w:t>
      </w:r>
    </w:p>
    <w:p w14:paraId="5F8DC2F0" w14:textId="05A3D86A"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2.MOHANAPRIYA B.K – FEATURE ENGINEERING</w:t>
      </w:r>
    </w:p>
    <w:p w14:paraId="1BE557BA" w14:textId="656B838E"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3.MOHANAPRIYA S – MODEL DEVELOPMENT</w:t>
      </w:r>
    </w:p>
    <w:p w14:paraId="458FBF03" w14:textId="2F1F86A8"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4.LOKESHWARI M – EDA</w:t>
      </w:r>
    </w:p>
    <w:p w14:paraId="40E82CE5" w14:textId="20D8F7A0"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5.MAHESH KUMAR V – DOCUMENTATION AND REPORTING</w:t>
      </w:r>
    </w:p>
    <w:p w14:paraId="3421A60E" w14:textId="77777777" w:rsidR="00987ECD" w:rsidRDefault="00987ECD">
      <w:pPr>
        <w:spacing w:before="240" w:after="240"/>
        <w:rPr>
          <w:rFonts w:ascii="Times New Roman" w:eastAsia="Times New Roman" w:hAnsi="Times New Roman" w:cs="Times New Roman"/>
          <w:i/>
          <w:sz w:val="28"/>
          <w:szCs w:val="28"/>
        </w:rPr>
      </w:pPr>
    </w:p>
    <w:p w14:paraId="24FE1F6C" w14:textId="77777777" w:rsidR="00746763" w:rsidRDefault="00746763">
      <w:pPr>
        <w:rPr>
          <w:rFonts w:ascii="Times New Roman" w:eastAsia="Times New Roman" w:hAnsi="Times New Roman" w:cs="Times New Roman"/>
          <w:sz w:val="28"/>
          <w:szCs w:val="28"/>
        </w:rPr>
      </w:pPr>
    </w:p>
    <w:sectPr w:rsidR="007467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3296A" w14:textId="77777777" w:rsidR="004A61CE" w:rsidRDefault="004A61CE">
      <w:pPr>
        <w:spacing w:line="240" w:lineRule="auto"/>
      </w:pPr>
      <w:r>
        <w:separator/>
      </w:r>
    </w:p>
  </w:endnote>
  <w:endnote w:type="continuationSeparator" w:id="0">
    <w:p w14:paraId="15E89EFD" w14:textId="77777777" w:rsidR="004A61CE" w:rsidRDefault="004A6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07827" w14:textId="77777777" w:rsidR="004A61CE" w:rsidRDefault="004A61CE">
      <w:pPr>
        <w:spacing w:line="240" w:lineRule="auto"/>
      </w:pPr>
      <w:r>
        <w:separator/>
      </w:r>
    </w:p>
  </w:footnote>
  <w:footnote w:type="continuationSeparator" w:id="0">
    <w:p w14:paraId="09A3CEAF" w14:textId="77777777" w:rsidR="004A61CE" w:rsidRDefault="004A61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43A3" w14:textId="77777777" w:rsidR="00746763" w:rsidRDefault="00000000">
    <w:r>
      <w:rPr>
        <w:noProof/>
      </w:rPr>
      <w:drawing>
        <wp:anchor distT="114300" distB="114300" distL="114300" distR="114300" simplePos="0" relativeHeight="251658240" behindDoc="0" locked="0" layoutInCell="1" hidden="0" allowOverlap="1" wp14:anchorId="06C525CD" wp14:editId="5447E09E">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81019C" wp14:editId="4427B34F">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216BE48" wp14:editId="7D8EAF29">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F36"/>
    <w:multiLevelType w:val="multilevel"/>
    <w:tmpl w:val="06EE5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432A4"/>
    <w:multiLevelType w:val="multilevel"/>
    <w:tmpl w:val="1B4C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01D89"/>
    <w:multiLevelType w:val="hybridMultilevel"/>
    <w:tmpl w:val="17A6B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04ECE"/>
    <w:multiLevelType w:val="multilevel"/>
    <w:tmpl w:val="E82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689D"/>
    <w:multiLevelType w:val="multilevel"/>
    <w:tmpl w:val="1AE4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F50ED"/>
    <w:multiLevelType w:val="multilevel"/>
    <w:tmpl w:val="AB02E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A37C8"/>
    <w:multiLevelType w:val="multilevel"/>
    <w:tmpl w:val="8654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37CB4"/>
    <w:multiLevelType w:val="multilevel"/>
    <w:tmpl w:val="D26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756D4"/>
    <w:multiLevelType w:val="multilevel"/>
    <w:tmpl w:val="AC14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36A4B"/>
    <w:multiLevelType w:val="multilevel"/>
    <w:tmpl w:val="185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B6D2F"/>
    <w:multiLevelType w:val="multilevel"/>
    <w:tmpl w:val="D1D6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E3E39"/>
    <w:multiLevelType w:val="multilevel"/>
    <w:tmpl w:val="C80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E0D49"/>
    <w:multiLevelType w:val="multilevel"/>
    <w:tmpl w:val="BEDE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E650DC"/>
    <w:multiLevelType w:val="multilevel"/>
    <w:tmpl w:val="9860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DF719D"/>
    <w:multiLevelType w:val="multilevel"/>
    <w:tmpl w:val="B574B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071772">
    <w:abstractNumId w:val="13"/>
  </w:num>
  <w:num w:numId="2" w16cid:durableId="2024697297">
    <w:abstractNumId w:val="0"/>
  </w:num>
  <w:num w:numId="3" w16cid:durableId="1866559353">
    <w:abstractNumId w:val="10"/>
  </w:num>
  <w:num w:numId="4" w16cid:durableId="1934431131">
    <w:abstractNumId w:val="12"/>
  </w:num>
  <w:num w:numId="5" w16cid:durableId="1998923022">
    <w:abstractNumId w:val="6"/>
  </w:num>
  <w:num w:numId="6" w16cid:durableId="867988715">
    <w:abstractNumId w:val="5"/>
  </w:num>
  <w:num w:numId="7" w16cid:durableId="14188045">
    <w:abstractNumId w:val="8"/>
  </w:num>
  <w:num w:numId="8" w16cid:durableId="1281641909">
    <w:abstractNumId w:val="14"/>
  </w:num>
  <w:num w:numId="9" w16cid:durableId="1249344971">
    <w:abstractNumId w:val="4"/>
  </w:num>
  <w:num w:numId="10" w16cid:durableId="60250888">
    <w:abstractNumId w:val="1"/>
  </w:num>
  <w:num w:numId="11" w16cid:durableId="271405775">
    <w:abstractNumId w:val="2"/>
  </w:num>
  <w:num w:numId="12" w16cid:durableId="1577324005">
    <w:abstractNumId w:val="9"/>
  </w:num>
  <w:num w:numId="13" w16cid:durableId="396365585">
    <w:abstractNumId w:val="7"/>
  </w:num>
  <w:num w:numId="14" w16cid:durableId="1549338096">
    <w:abstractNumId w:val="3"/>
  </w:num>
  <w:num w:numId="15" w16cid:durableId="1629512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763"/>
    <w:rsid w:val="00121709"/>
    <w:rsid w:val="00180AA8"/>
    <w:rsid w:val="002F062F"/>
    <w:rsid w:val="004A61CE"/>
    <w:rsid w:val="005955DF"/>
    <w:rsid w:val="00690DB2"/>
    <w:rsid w:val="006B2E6B"/>
    <w:rsid w:val="00746763"/>
    <w:rsid w:val="007A4EDA"/>
    <w:rsid w:val="00944AA7"/>
    <w:rsid w:val="00987ECD"/>
    <w:rsid w:val="00B7698A"/>
    <w:rsid w:val="00D02FC2"/>
    <w:rsid w:val="00D07AD8"/>
    <w:rsid w:val="00E316A2"/>
    <w:rsid w:val="00EA75E0"/>
    <w:rsid w:val="00F5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D39F"/>
  <w15:docId w15:val="{15DFF4AA-D0A2-43FD-B763-2913AD19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21132">
      <w:bodyDiv w:val="1"/>
      <w:marLeft w:val="0"/>
      <w:marRight w:val="0"/>
      <w:marTop w:val="0"/>
      <w:marBottom w:val="0"/>
      <w:divBdr>
        <w:top w:val="none" w:sz="0" w:space="0" w:color="auto"/>
        <w:left w:val="none" w:sz="0" w:space="0" w:color="auto"/>
        <w:bottom w:val="none" w:sz="0" w:space="0" w:color="auto"/>
        <w:right w:val="none" w:sz="0" w:space="0" w:color="auto"/>
      </w:divBdr>
    </w:div>
    <w:div w:id="154421391">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351146821">
      <w:bodyDiv w:val="1"/>
      <w:marLeft w:val="0"/>
      <w:marRight w:val="0"/>
      <w:marTop w:val="0"/>
      <w:marBottom w:val="0"/>
      <w:divBdr>
        <w:top w:val="none" w:sz="0" w:space="0" w:color="auto"/>
        <w:left w:val="none" w:sz="0" w:space="0" w:color="auto"/>
        <w:bottom w:val="none" w:sz="0" w:space="0" w:color="auto"/>
        <w:right w:val="none" w:sz="0" w:space="0" w:color="auto"/>
      </w:divBdr>
    </w:div>
    <w:div w:id="490609746">
      <w:bodyDiv w:val="1"/>
      <w:marLeft w:val="0"/>
      <w:marRight w:val="0"/>
      <w:marTop w:val="0"/>
      <w:marBottom w:val="0"/>
      <w:divBdr>
        <w:top w:val="none" w:sz="0" w:space="0" w:color="auto"/>
        <w:left w:val="none" w:sz="0" w:space="0" w:color="auto"/>
        <w:bottom w:val="none" w:sz="0" w:space="0" w:color="auto"/>
        <w:right w:val="none" w:sz="0" w:space="0" w:color="auto"/>
      </w:divBdr>
    </w:div>
    <w:div w:id="504174837">
      <w:bodyDiv w:val="1"/>
      <w:marLeft w:val="0"/>
      <w:marRight w:val="0"/>
      <w:marTop w:val="0"/>
      <w:marBottom w:val="0"/>
      <w:divBdr>
        <w:top w:val="none" w:sz="0" w:space="0" w:color="auto"/>
        <w:left w:val="none" w:sz="0" w:space="0" w:color="auto"/>
        <w:bottom w:val="none" w:sz="0" w:space="0" w:color="auto"/>
        <w:right w:val="none" w:sz="0" w:space="0" w:color="auto"/>
      </w:divBdr>
    </w:div>
    <w:div w:id="506485019">
      <w:bodyDiv w:val="1"/>
      <w:marLeft w:val="0"/>
      <w:marRight w:val="0"/>
      <w:marTop w:val="0"/>
      <w:marBottom w:val="0"/>
      <w:divBdr>
        <w:top w:val="none" w:sz="0" w:space="0" w:color="auto"/>
        <w:left w:val="none" w:sz="0" w:space="0" w:color="auto"/>
        <w:bottom w:val="none" w:sz="0" w:space="0" w:color="auto"/>
        <w:right w:val="none" w:sz="0" w:space="0" w:color="auto"/>
      </w:divBdr>
    </w:div>
    <w:div w:id="558592446">
      <w:bodyDiv w:val="1"/>
      <w:marLeft w:val="0"/>
      <w:marRight w:val="0"/>
      <w:marTop w:val="0"/>
      <w:marBottom w:val="0"/>
      <w:divBdr>
        <w:top w:val="none" w:sz="0" w:space="0" w:color="auto"/>
        <w:left w:val="none" w:sz="0" w:space="0" w:color="auto"/>
        <w:bottom w:val="none" w:sz="0" w:space="0" w:color="auto"/>
        <w:right w:val="none" w:sz="0" w:space="0" w:color="auto"/>
      </w:divBdr>
    </w:div>
    <w:div w:id="567502268">
      <w:bodyDiv w:val="1"/>
      <w:marLeft w:val="0"/>
      <w:marRight w:val="0"/>
      <w:marTop w:val="0"/>
      <w:marBottom w:val="0"/>
      <w:divBdr>
        <w:top w:val="none" w:sz="0" w:space="0" w:color="auto"/>
        <w:left w:val="none" w:sz="0" w:space="0" w:color="auto"/>
        <w:bottom w:val="none" w:sz="0" w:space="0" w:color="auto"/>
        <w:right w:val="none" w:sz="0" w:space="0" w:color="auto"/>
      </w:divBdr>
    </w:div>
    <w:div w:id="736823095">
      <w:bodyDiv w:val="1"/>
      <w:marLeft w:val="0"/>
      <w:marRight w:val="0"/>
      <w:marTop w:val="0"/>
      <w:marBottom w:val="0"/>
      <w:divBdr>
        <w:top w:val="none" w:sz="0" w:space="0" w:color="auto"/>
        <w:left w:val="none" w:sz="0" w:space="0" w:color="auto"/>
        <w:bottom w:val="none" w:sz="0" w:space="0" w:color="auto"/>
        <w:right w:val="none" w:sz="0" w:space="0" w:color="auto"/>
      </w:divBdr>
    </w:div>
    <w:div w:id="737748092">
      <w:bodyDiv w:val="1"/>
      <w:marLeft w:val="0"/>
      <w:marRight w:val="0"/>
      <w:marTop w:val="0"/>
      <w:marBottom w:val="0"/>
      <w:divBdr>
        <w:top w:val="none" w:sz="0" w:space="0" w:color="auto"/>
        <w:left w:val="none" w:sz="0" w:space="0" w:color="auto"/>
        <w:bottom w:val="none" w:sz="0" w:space="0" w:color="auto"/>
        <w:right w:val="none" w:sz="0" w:space="0" w:color="auto"/>
      </w:divBdr>
    </w:div>
    <w:div w:id="764959422">
      <w:bodyDiv w:val="1"/>
      <w:marLeft w:val="0"/>
      <w:marRight w:val="0"/>
      <w:marTop w:val="0"/>
      <w:marBottom w:val="0"/>
      <w:divBdr>
        <w:top w:val="none" w:sz="0" w:space="0" w:color="auto"/>
        <w:left w:val="none" w:sz="0" w:space="0" w:color="auto"/>
        <w:bottom w:val="none" w:sz="0" w:space="0" w:color="auto"/>
        <w:right w:val="none" w:sz="0" w:space="0" w:color="auto"/>
      </w:divBdr>
    </w:div>
    <w:div w:id="867371929">
      <w:bodyDiv w:val="1"/>
      <w:marLeft w:val="0"/>
      <w:marRight w:val="0"/>
      <w:marTop w:val="0"/>
      <w:marBottom w:val="0"/>
      <w:divBdr>
        <w:top w:val="none" w:sz="0" w:space="0" w:color="auto"/>
        <w:left w:val="none" w:sz="0" w:space="0" w:color="auto"/>
        <w:bottom w:val="none" w:sz="0" w:space="0" w:color="auto"/>
        <w:right w:val="none" w:sz="0" w:space="0" w:color="auto"/>
      </w:divBdr>
    </w:div>
    <w:div w:id="1070034762">
      <w:bodyDiv w:val="1"/>
      <w:marLeft w:val="0"/>
      <w:marRight w:val="0"/>
      <w:marTop w:val="0"/>
      <w:marBottom w:val="0"/>
      <w:divBdr>
        <w:top w:val="none" w:sz="0" w:space="0" w:color="auto"/>
        <w:left w:val="none" w:sz="0" w:space="0" w:color="auto"/>
        <w:bottom w:val="none" w:sz="0" w:space="0" w:color="auto"/>
        <w:right w:val="none" w:sz="0" w:space="0" w:color="auto"/>
      </w:divBdr>
    </w:div>
    <w:div w:id="1397163055">
      <w:bodyDiv w:val="1"/>
      <w:marLeft w:val="0"/>
      <w:marRight w:val="0"/>
      <w:marTop w:val="0"/>
      <w:marBottom w:val="0"/>
      <w:divBdr>
        <w:top w:val="none" w:sz="0" w:space="0" w:color="auto"/>
        <w:left w:val="none" w:sz="0" w:space="0" w:color="auto"/>
        <w:bottom w:val="none" w:sz="0" w:space="0" w:color="auto"/>
        <w:right w:val="none" w:sz="0" w:space="0" w:color="auto"/>
      </w:divBdr>
    </w:div>
    <w:div w:id="1454517346">
      <w:bodyDiv w:val="1"/>
      <w:marLeft w:val="0"/>
      <w:marRight w:val="0"/>
      <w:marTop w:val="0"/>
      <w:marBottom w:val="0"/>
      <w:divBdr>
        <w:top w:val="none" w:sz="0" w:space="0" w:color="auto"/>
        <w:left w:val="none" w:sz="0" w:space="0" w:color="auto"/>
        <w:bottom w:val="none" w:sz="0" w:space="0" w:color="auto"/>
        <w:right w:val="none" w:sz="0" w:space="0" w:color="auto"/>
      </w:divBdr>
    </w:div>
    <w:div w:id="1597013864">
      <w:bodyDiv w:val="1"/>
      <w:marLeft w:val="0"/>
      <w:marRight w:val="0"/>
      <w:marTop w:val="0"/>
      <w:marBottom w:val="0"/>
      <w:divBdr>
        <w:top w:val="none" w:sz="0" w:space="0" w:color="auto"/>
        <w:left w:val="none" w:sz="0" w:space="0" w:color="auto"/>
        <w:bottom w:val="none" w:sz="0" w:space="0" w:color="auto"/>
        <w:right w:val="none" w:sz="0" w:space="0" w:color="auto"/>
      </w:divBdr>
    </w:div>
    <w:div w:id="1789859109">
      <w:bodyDiv w:val="1"/>
      <w:marLeft w:val="0"/>
      <w:marRight w:val="0"/>
      <w:marTop w:val="0"/>
      <w:marBottom w:val="0"/>
      <w:divBdr>
        <w:top w:val="none" w:sz="0" w:space="0" w:color="auto"/>
        <w:left w:val="none" w:sz="0" w:space="0" w:color="auto"/>
        <w:bottom w:val="none" w:sz="0" w:space="0" w:color="auto"/>
        <w:right w:val="none" w:sz="0" w:space="0" w:color="auto"/>
      </w:divBdr>
    </w:div>
    <w:div w:id="1843810327">
      <w:bodyDiv w:val="1"/>
      <w:marLeft w:val="0"/>
      <w:marRight w:val="0"/>
      <w:marTop w:val="0"/>
      <w:marBottom w:val="0"/>
      <w:divBdr>
        <w:top w:val="none" w:sz="0" w:space="0" w:color="auto"/>
        <w:left w:val="none" w:sz="0" w:space="0" w:color="auto"/>
        <w:bottom w:val="none" w:sz="0" w:space="0" w:color="auto"/>
        <w:right w:val="none" w:sz="0" w:space="0" w:color="auto"/>
      </w:divBdr>
      <w:divsChild>
        <w:div w:id="22371190">
          <w:marLeft w:val="0"/>
          <w:marRight w:val="0"/>
          <w:marTop w:val="0"/>
          <w:marBottom w:val="0"/>
          <w:divBdr>
            <w:top w:val="none" w:sz="0" w:space="0" w:color="auto"/>
            <w:left w:val="none" w:sz="0" w:space="0" w:color="auto"/>
            <w:bottom w:val="none" w:sz="0" w:space="0" w:color="auto"/>
            <w:right w:val="none" w:sz="0" w:space="0" w:color="auto"/>
          </w:divBdr>
          <w:divsChild>
            <w:div w:id="605775549">
              <w:marLeft w:val="0"/>
              <w:marRight w:val="0"/>
              <w:marTop w:val="0"/>
              <w:marBottom w:val="0"/>
              <w:divBdr>
                <w:top w:val="none" w:sz="0" w:space="0" w:color="auto"/>
                <w:left w:val="none" w:sz="0" w:space="0" w:color="auto"/>
                <w:bottom w:val="none" w:sz="0" w:space="0" w:color="auto"/>
                <w:right w:val="none" w:sz="0" w:space="0" w:color="auto"/>
              </w:divBdr>
              <w:divsChild>
                <w:div w:id="831338651">
                  <w:marLeft w:val="0"/>
                  <w:marRight w:val="0"/>
                  <w:marTop w:val="0"/>
                  <w:marBottom w:val="0"/>
                  <w:divBdr>
                    <w:top w:val="none" w:sz="0" w:space="0" w:color="auto"/>
                    <w:left w:val="none" w:sz="0" w:space="0" w:color="auto"/>
                    <w:bottom w:val="none" w:sz="0" w:space="0" w:color="auto"/>
                    <w:right w:val="none" w:sz="0" w:space="0" w:color="auto"/>
                  </w:divBdr>
                  <w:divsChild>
                    <w:div w:id="220363259">
                      <w:marLeft w:val="0"/>
                      <w:marRight w:val="0"/>
                      <w:marTop w:val="0"/>
                      <w:marBottom w:val="0"/>
                      <w:divBdr>
                        <w:top w:val="none" w:sz="0" w:space="0" w:color="auto"/>
                        <w:left w:val="none" w:sz="0" w:space="0" w:color="auto"/>
                        <w:bottom w:val="none" w:sz="0" w:space="0" w:color="auto"/>
                        <w:right w:val="none" w:sz="0" w:space="0" w:color="auto"/>
                      </w:divBdr>
                      <w:divsChild>
                        <w:div w:id="497114219">
                          <w:marLeft w:val="0"/>
                          <w:marRight w:val="0"/>
                          <w:marTop w:val="0"/>
                          <w:marBottom w:val="0"/>
                          <w:divBdr>
                            <w:top w:val="none" w:sz="0" w:space="0" w:color="auto"/>
                            <w:left w:val="none" w:sz="0" w:space="0" w:color="auto"/>
                            <w:bottom w:val="none" w:sz="0" w:space="0" w:color="auto"/>
                            <w:right w:val="none" w:sz="0" w:space="0" w:color="auto"/>
                          </w:divBdr>
                          <w:divsChild>
                            <w:div w:id="1519585635">
                              <w:marLeft w:val="0"/>
                              <w:marRight w:val="0"/>
                              <w:marTop w:val="0"/>
                              <w:marBottom w:val="0"/>
                              <w:divBdr>
                                <w:top w:val="none" w:sz="0" w:space="0" w:color="auto"/>
                                <w:left w:val="none" w:sz="0" w:space="0" w:color="auto"/>
                                <w:bottom w:val="none" w:sz="0" w:space="0" w:color="auto"/>
                                <w:right w:val="none" w:sz="0" w:space="0" w:color="auto"/>
                              </w:divBdr>
                              <w:divsChild>
                                <w:div w:id="71783612">
                                  <w:marLeft w:val="0"/>
                                  <w:marRight w:val="0"/>
                                  <w:marTop w:val="0"/>
                                  <w:marBottom w:val="0"/>
                                  <w:divBdr>
                                    <w:top w:val="none" w:sz="0" w:space="0" w:color="auto"/>
                                    <w:left w:val="none" w:sz="0" w:space="0" w:color="auto"/>
                                    <w:bottom w:val="none" w:sz="0" w:space="0" w:color="auto"/>
                                    <w:right w:val="none" w:sz="0" w:space="0" w:color="auto"/>
                                  </w:divBdr>
                                  <w:divsChild>
                                    <w:div w:id="84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223387">
      <w:bodyDiv w:val="1"/>
      <w:marLeft w:val="0"/>
      <w:marRight w:val="0"/>
      <w:marTop w:val="0"/>
      <w:marBottom w:val="0"/>
      <w:divBdr>
        <w:top w:val="none" w:sz="0" w:space="0" w:color="auto"/>
        <w:left w:val="none" w:sz="0" w:space="0" w:color="auto"/>
        <w:bottom w:val="none" w:sz="0" w:space="0" w:color="auto"/>
        <w:right w:val="none" w:sz="0" w:space="0" w:color="auto"/>
      </w:divBdr>
    </w:div>
    <w:div w:id="1940019288">
      <w:bodyDiv w:val="1"/>
      <w:marLeft w:val="0"/>
      <w:marRight w:val="0"/>
      <w:marTop w:val="0"/>
      <w:marBottom w:val="0"/>
      <w:divBdr>
        <w:top w:val="none" w:sz="0" w:space="0" w:color="auto"/>
        <w:left w:val="none" w:sz="0" w:space="0" w:color="auto"/>
        <w:bottom w:val="none" w:sz="0" w:space="0" w:color="auto"/>
        <w:right w:val="none" w:sz="0" w:space="0" w:color="auto"/>
      </w:divBdr>
      <w:divsChild>
        <w:div w:id="1374385527">
          <w:marLeft w:val="0"/>
          <w:marRight w:val="0"/>
          <w:marTop w:val="0"/>
          <w:marBottom w:val="0"/>
          <w:divBdr>
            <w:top w:val="none" w:sz="0" w:space="0" w:color="auto"/>
            <w:left w:val="none" w:sz="0" w:space="0" w:color="auto"/>
            <w:bottom w:val="none" w:sz="0" w:space="0" w:color="auto"/>
            <w:right w:val="none" w:sz="0" w:space="0" w:color="auto"/>
          </w:divBdr>
          <w:divsChild>
            <w:div w:id="745692379">
              <w:marLeft w:val="0"/>
              <w:marRight w:val="0"/>
              <w:marTop w:val="0"/>
              <w:marBottom w:val="0"/>
              <w:divBdr>
                <w:top w:val="none" w:sz="0" w:space="0" w:color="auto"/>
                <w:left w:val="none" w:sz="0" w:space="0" w:color="auto"/>
                <w:bottom w:val="none" w:sz="0" w:space="0" w:color="auto"/>
                <w:right w:val="none" w:sz="0" w:space="0" w:color="auto"/>
              </w:divBdr>
              <w:divsChild>
                <w:div w:id="1918437915">
                  <w:marLeft w:val="0"/>
                  <w:marRight w:val="0"/>
                  <w:marTop w:val="0"/>
                  <w:marBottom w:val="0"/>
                  <w:divBdr>
                    <w:top w:val="none" w:sz="0" w:space="0" w:color="auto"/>
                    <w:left w:val="none" w:sz="0" w:space="0" w:color="auto"/>
                    <w:bottom w:val="none" w:sz="0" w:space="0" w:color="auto"/>
                    <w:right w:val="none" w:sz="0" w:space="0" w:color="auto"/>
                  </w:divBdr>
                  <w:divsChild>
                    <w:div w:id="1523520446">
                      <w:marLeft w:val="0"/>
                      <w:marRight w:val="0"/>
                      <w:marTop w:val="0"/>
                      <w:marBottom w:val="0"/>
                      <w:divBdr>
                        <w:top w:val="none" w:sz="0" w:space="0" w:color="auto"/>
                        <w:left w:val="none" w:sz="0" w:space="0" w:color="auto"/>
                        <w:bottom w:val="none" w:sz="0" w:space="0" w:color="auto"/>
                        <w:right w:val="none" w:sz="0" w:space="0" w:color="auto"/>
                      </w:divBdr>
                      <w:divsChild>
                        <w:div w:id="659623225">
                          <w:marLeft w:val="0"/>
                          <w:marRight w:val="0"/>
                          <w:marTop w:val="0"/>
                          <w:marBottom w:val="0"/>
                          <w:divBdr>
                            <w:top w:val="none" w:sz="0" w:space="0" w:color="auto"/>
                            <w:left w:val="none" w:sz="0" w:space="0" w:color="auto"/>
                            <w:bottom w:val="none" w:sz="0" w:space="0" w:color="auto"/>
                            <w:right w:val="none" w:sz="0" w:space="0" w:color="auto"/>
                          </w:divBdr>
                          <w:divsChild>
                            <w:div w:id="299307797">
                              <w:marLeft w:val="0"/>
                              <w:marRight w:val="0"/>
                              <w:marTop w:val="0"/>
                              <w:marBottom w:val="0"/>
                              <w:divBdr>
                                <w:top w:val="none" w:sz="0" w:space="0" w:color="auto"/>
                                <w:left w:val="none" w:sz="0" w:space="0" w:color="auto"/>
                                <w:bottom w:val="none" w:sz="0" w:space="0" w:color="auto"/>
                                <w:right w:val="none" w:sz="0" w:space="0" w:color="auto"/>
                              </w:divBdr>
                              <w:divsChild>
                                <w:div w:id="1658608593">
                                  <w:marLeft w:val="0"/>
                                  <w:marRight w:val="0"/>
                                  <w:marTop w:val="0"/>
                                  <w:marBottom w:val="0"/>
                                  <w:divBdr>
                                    <w:top w:val="none" w:sz="0" w:space="0" w:color="auto"/>
                                    <w:left w:val="none" w:sz="0" w:space="0" w:color="auto"/>
                                    <w:bottom w:val="none" w:sz="0" w:space="0" w:color="auto"/>
                                    <w:right w:val="none" w:sz="0" w:space="0" w:color="auto"/>
                                  </w:divBdr>
                                  <w:divsChild>
                                    <w:div w:id="10346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12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KUMAR</dc:creator>
  <cp:lastModifiedBy>DELLF9D8424@outlook.com</cp:lastModifiedBy>
  <cp:revision>2</cp:revision>
  <dcterms:created xsi:type="dcterms:W3CDTF">2025-05-04T05:25:00Z</dcterms:created>
  <dcterms:modified xsi:type="dcterms:W3CDTF">2025-05-04T05:25:00Z</dcterms:modified>
</cp:coreProperties>
</file>