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8F8" w:rsidRPr="002728F8" w:rsidRDefault="002728F8" w:rsidP="002728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HYPERLINK "http://www.javamex.com/tutorials/memory/object_memory_usage.shtml" \t "_blank" </w:instrText>
      </w: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728F8">
        <w:rPr>
          <w:rFonts w:ascii="Cambria" w:eastAsia="Times New Roman" w:hAnsi="Cambria" w:cs="Times New Roman"/>
          <w:color w:val="29A8FF"/>
          <w:sz w:val="29"/>
        </w:rPr>
        <w:t>How to calculate memory usage of a Java object?</w:t>
      </w: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 xml:space="preserve">: Very simplified explanation of how one could calculate a memory of any Java object. For example, </w:t>
      </w:r>
      <w:proofErr w:type="spellStart"/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>lets</w:t>
      </w:r>
      <w:proofErr w:type="spellEnd"/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 xml:space="preserve"> say, you want to calculate the memory of a Java object which holds two </w:t>
      </w:r>
      <w:proofErr w:type="spellStart"/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>int</w:t>
      </w:r>
      <w:proofErr w:type="spellEnd"/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 xml:space="preserve"> variables, one </w:t>
      </w:r>
      <w:proofErr w:type="spellStart"/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>boolean</w:t>
      </w:r>
      <w:proofErr w:type="spellEnd"/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 xml:space="preserve"> variable, one Long object, and a reference to other objects. The memory would turn out to be following:</w:t>
      </w:r>
    </w:p>
    <w:p w:rsidR="002728F8" w:rsidRPr="002728F8" w:rsidRDefault="002728F8" w:rsidP="002728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>8 bytes for the object header</w:t>
      </w:r>
    </w:p>
    <w:p w:rsidR="002728F8" w:rsidRPr="002728F8" w:rsidRDefault="002728F8" w:rsidP="002728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 xml:space="preserve">2 x 4 = 8 bytes for two </w:t>
      </w:r>
      <w:proofErr w:type="spellStart"/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>int</w:t>
      </w:r>
      <w:proofErr w:type="spellEnd"/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 xml:space="preserve"> variables</w:t>
      </w:r>
    </w:p>
    <w:p w:rsidR="002728F8" w:rsidRPr="002728F8" w:rsidRDefault="002728F8" w:rsidP="002728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 xml:space="preserve">1 byte for a </w:t>
      </w:r>
      <w:proofErr w:type="spellStart"/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>boolean</w:t>
      </w:r>
      <w:proofErr w:type="spellEnd"/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 xml:space="preserve"> variable</w:t>
      </w:r>
    </w:p>
    <w:p w:rsidR="002728F8" w:rsidRPr="002728F8" w:rsidRDefault="002728F8" w:rsidP="002728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>8 bytes (object reference) + 8 bytes for long data type = 16 bytes for long object</w:t>
      </w:r>
    </w:p>
    <w:p w:rsidR="002728F8" w:rsidRPr="002728F8" w:rsidRDefault="002728F8" w:rsidP="002728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>4 bytes for reference to some other object</w:t>
      </w:r>
    </w:p>
    <w:p w:rsidR="002728F8" w:rsidRPr="002728F8" w:rsidRDefault="002728F8" w:rsidP="002728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>The total size of the above mentioned object will be 8 + 8 + 1 + 16 + 4 = 37 bytes + 3 bytes (for padding) = 40 bytes.</w:t>
      </w:r>
    </w:p>
    <w:p w:rsidR="002728F8" w:rsidRPr="002728F8" w:rsidRDefault="002728F8" w:rsidP="002728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hyperlink r:id="rId5" w:tgtFrame="_blank" w:history="1">
        <w:r w:rsidRPr="002728F8">
          <w:rPr>
            <w:rFonts w:ascii="Cambria" w:eastAsia="Times New Roman" w:hAnsi="Cambria" w:cs="Times New Roman"/>
            <w:color w:val="29A8FF"/>
            <w:sz w:val="29"/>
          </w:rPr>
          <w:t>How to calculate memory usage of a Java array?</w:t>
        </w:r>
      </w:hyperlink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 xml:space="preserve">: The page presents examples on how to calculate size of a Java array object. For example, </w:t>
      </w:r>
      <w:proofErr w:type="spellStart"/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>lets</w:t>
      </w:r>
      <w:proofErr w:type="spellEnd"/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 xml:space="preserve"> say a Java array consisting of 20 Integer objects. Following is the detail on the size:</w:t>
      </w:r>
    </w:p>
    <w:p w:rsidR="002728F8" w:rsidRPr="002728F8" w:rsidRDefault="002728F8" w:rsidP="002728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>12 bytes for array header object (8 bytes for header and 4 bytes for storing length of the array)</w:t>
      </w:r>
    </w:p>
    <w:p w:rsidR="002728F8" w:rsidRPr="002728F8" w:rsidRDefault="002728F8" w:rsidP="002728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>20 x 16 bytes = 320 bytes for integer objects.</w:t>
      </w:r>
    </w:p>
    <w:p w:rsidR="002728F8" w:rsidRPr="002728F8" w:rsidRDefault="002728F8" w:rsidP="002728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728F8">
        <w:rPr>
          <w:rFonts w:ascii="Cambria" w:eastAsia="Times New Roman" w:hAnsi="Cambria" w:cs="Times New Roman"/>
          <w:color w:val="222635"/>
          <w:sz w:val="29"/>
          <w:szCs w:val="29"/>
        </w:rPr>
        <w:t>The total size of the said Java array object = 12 + 320 bytes = 332 bytes + 4 bytes (padding) = 336 bytes.</w:t>
      </w:r>
    </w:p>
    <w:p w:rsidR="00000000" w:rsidRDefault="002728F8"/>
    <w:p w:rsidR="002728F8" w:rsidRDefault="002728F8"/>
    <w:p w:rsidR="002728F8" w:rsidRDefault="002728F8"/>
    <w:p w:rsidR="002728F8" w:rsidRDefault="002728F8">
      <w:r>
        <w:t>ALOSOOOOOOOOOOOOOOOOOOOOOOOOOO</w:t>
      </w:r>
    </w:p>
    <w:p w:rsidR="002728F8" w:rsidRDefault="002728F8"/>
    <w:p w:rsidR="002728F8" w:rsidRDefault="002728F8"/>
    <w:p w:rsidR="002728F8" w:rsidRPr="002728F8" w:rsidRDefault="002728F8" w:rsidP="002728F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728F8">
        <w:rPr>
          <w:rFonts w:ascii="Georgia" w:eastAsia="Times New Roman" w:hAnsi="Georgia" w:cs="Times New Roman"/>
          <w:color w:val="333333"/>
          <w:sz w:val="24"/>
          <w:szCs w:val="24"/>
        </w:rPr>
        <w:t xml:space="preserve">To get the size of the object in java. There is a predefined interface called Instrumentation which is located in </w:t>
      </w:r>
      <w:proofErr w:type="spellStart"/>
      <w:r w:rsidRPr="002728F8">
        <w:rPr>
          <w:rFonts w:ascii="Georgia" w:eastAsia="Times New Roman" w:hAnsi="Georgia" w:cs="Times New Roman"/>
          <w:color w:val="333333"/>
          <w:sz w:val="24"/>
          <w:szCs w:val="24"/>
        </w:rPr>
        <w:t>java.lang.intrument.Instrumentation</w:t>
      </w:r>
      <w:proofErr w:type="spellEnd"/>
      <w:r w:rsidRPr="002728F8">
        <w:rPr>
          <w:rFonts w:ascii="Georgia" w:eastAsia="Times New Roman" w:hAnsi="Georgia" w:cs="Times New Roman"/>
          <w:color w:val="333333"/>
          <w:sz w:val="24"/>
          <w:szCs w:val="24"/>
        </w:rPr>
        <w:t>,</w:t>
      </w:r>
    </w:p>
    <w:p w:rsidR="002728F8" w:rsidRPr="002728F8" w:rsidRDefault="002728F8" w:rsidP="002728F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728F8">
        <w:rPr>
          <w:rFonts w:ascii="Georgia" w:eastAsia="Times New Roman" w:hAnsi="Georgia" w:cs="Times New Roman"/>
          <w:color w:val="333333"/>
          <w:sz w:val="24"/>
          <w:szCs w:val="24"/>
        </w:rPr>
        <w:t>To get the size of object following code snippet can work-</w:t>
      </w:r>
    </w:p>
    <w:p w:rsidR="002728F8" w:rsidRPr="002728F8" w:rsidRDefault="002728F8" w:rsidP="002728F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728F8">
        <w:rPr>
          <w:rFonts w:ascii="Georgia" w:eastAsia="Times New Roman" w:hAnsi="Georgia" w:cs="Times New Roman"/>
          <w:color w:val="333333"/>
          <w:sz w:val="24"/>
          <w:szCs w:val="24"/>
        </w:rPr>
        <w:t xml:space="preserve">1, Class with </w:t>
      </w:r>
      <w:proofErr w:type="spellStart"/>
      <w:r w:rsidRPr="002728F8">
        <w:rPr>
          <w:rFonts w:ascii="Georgia" w:eastAsia="Times New Roman" w:hAnsi="Georgia" w:cs="Times New Roman"/>
          <w:color w:val="333333"/>
          <w:sz w:val="24"/>
          <w:szCs w:val="24"/>
        </w:rPr>
        <w:t>intrumentation</w:t>
      </w:r>
      <w:proofErr w:type="spellEnd"/>
      <w:r w:rsidRPr="002728F8">
        <w:rPr>
          <w:rFonts w:ascii="Georgia" w:eastAsia="Times New Roman" w:hAnsi="Georgia" w:cs="Times New Roman"/>
          <w:color w:val="333333"/>
          <w:sz w:val="24"/>
          <w:szCs w:val="24"/>
        </w:rPr>
        <w:t xml:space="preserve"> method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>java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>lang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>instrument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728F8">
        <w:rPr>
          <w:rFonts w:ascii="Courier New" w:eastAsia="Times New Roman" w:hAnsi="Courier New" w:cs="Courier New"/>
          <w:color w:val="902000"/>
          <w:sz w:val="20"/>
          <w:szCs w:val="20"/>
        </w:rPr>
        <w:t>Instrumentation</w:t>
      </w:r>
      <w:proofErr w:type="spellEnd"/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public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class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2728F8">
        <w:rPr>
          <w:rFonts w:ascii="Courier New" w:eastAsia="Times New Roman" w:hAnsi="Courier New" w:cs="Courier New"/>
          <w:color w:val="902000"/>
          <w:sz w:val="20"/>
          <w:szCs w:val="20"/>
        </w:rPr>
        <w:t>ObjectSizeFetcher</w:t>
      </w:r>
      <w:proofErr w:type="spellEnd"/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private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static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color w:val="902000"/>
          <w:sz w:val="20"/>
          <w:szCs w:val="20"/>
        </w:rPr>
        <w:t>Instrumentation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>instrumentation</w:t>
      </w:r>
      <w:proofErr w:type="spellEnd"/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public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static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void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>premain</w:t>
      </w:r>
      <w:proofErr w:type="spellEnd"/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728F8">
        <w:rPr>
          <w:rFonts w:ascii="Courier New" w:eastAsia="Times New Roman" w:hAnsi="Courier New" w:cs="Courier New"/>
          <w:color w:val="902000"/>
          <w:sz w:val="20"/>
          <w:szCs w:val="20"/>
        </w:rPr>
        <w:t>String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>args</w:t>
      </w:r>
      <w:proofErr w:type="spellEnd"/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color w:val="902000"/>
          <w:sz w:val="20"/>
          <w:szCs w:val="20"/>
        </w:rPr>
        <w:t>Instrumentation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inst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lastRenderedPageBreak/>
        <w:t>{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instrumentation 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inst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public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static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long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>getObjectSize</w:t>
      </w:r>
      <w:proofErr w:type="spellEnd"/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728F8">
        <w:rPr>
          <w:rFonts w:ascii="Courier New" w:eastAsia="Times New Roman" w:hAnsi="Courier New" w:cs="Courier New"/>
          <w:color w:val="902000"/>
          <w:sz w:val="20"/>
          <w:szCs w:val="20"/>
        </w:rPr>
        <w:t>Object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o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return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>instrumentation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>getObjectSize</w:t>
      </w:r>
      <w:proofErr w:type="spellEnd"/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>o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0A0B0"/>
          <w:sz w:val="20"/>
          <w:szCs w:val="20"/>
        </w:rPr>
        <w:t>// Class using method defined in above class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public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class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 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private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int</w:t>
      </w:r>
      <w:proofErr w:type="spellEnd"/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x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private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int</w:t>
      </w:r>
      <w:proofErr w:type="spellEnd"/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y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public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static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void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main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728F8">
        <w:rPr>
          <w:rFonts w:ascii="Courier New" w:eastAsia="Times New Roman" w:hAnsi="Courier New" w:cs="Courier New"/>
          <w:color w:val="902000"/>
          <w:sz w:val="20"/>
          <w:szCs w:val="20"/>
        </w:rPr>
        <w:t>String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>args</w:t>
      </w:r>
      <w:proofErr w:type="spellEnd"/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proofErr w:type="spellStart"/>
      <w:r w:rsidRPr="002728F8">
        <w:rPr>
          <w:rFonts w:ascii="Courier New" w:eastAsia="Times New Roman" w:hAnsi="Courier New" w:cs="Courier New"/>
          <w:color w:val="902000"/>
          <w:sz w:val="20"/>
          <w:szCs w:val="20"/>
        </w:rPr>
        <w:t>System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out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>println</w:t>
      </w:r>
      <w:proofErr w:type="spellEnd"/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2728F8">
        <w:rPr>
          <w:rFonts w:ascii="Courier New" w:eastAsia="Times New Roman" w:hAnsi="Courier New" w:cs="Courier New"/>
          <w:color w:val="902000"/>
          <w:sz w:val="20"/>
          <w:szCs w:val="20"/>
        </w:rPr>
        <w:t>ObjectSizeFetcher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>getObjectSize</w:t>
      </w:r>
      <w:proofErr w:type="spellEnd"/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728F8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new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()));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2728F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2728F8" w:rsidRPr="002728F8" w:rsidRDefault="002728F8" w:rsidP="002728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2728F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2728F8" w:rsidRDefault="002728F8"/>
    <w:sectPr w:rsidR="0027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768"/>
    <w:multiLevelType w:val="multilevel"/>
    <w:tmpl w:val="B346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3467B"/>
    <w:multiLevelType w:val="multilevel"/>
    <w:tmpl w:val="1E74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728F8"/>
    <w:rsid w:val="00272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28F8"/>
    <w:rPr>
      <w:color w:val="0000FF"/>
      <w:u w:val="single"/>
    </w:rPr>
  </w:style>
  <w:style w:type="paragraph" w:customStyle="1" w:styleId="uiqtextpara">
    <w:name w:val="ui_qtext_para"/>
    <w:basedOn w:val="Normal"/>
    <w:rsid w:val="0027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8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728F8"/>
  </w:style>
  <w:style w:type="character" w:customStyle="1" w:styleId="pln">
    <w:name w:val="pln"/>
    <w:basedOn w:val="DefaultParagraphFont"/>
    <w:rsid w:val="002728F8"/>
  </w:style>
  <w:style w:type="character" w:customStyle="1" w:styleId="pun">
    <w:name w:val="pun"/>
    <w:basedOn w:val="DefaultParagraphFont"/>
    <w:rsid w:val="002728F8"/>
  </w:style>
  <w:style w:type="character" w:customStyle="1" w:styleId="typ">
    <w:name w:val="typ"/>
    <w:basedOn w:val="DefaultParagraphFont"/>
    <w:rsid w:val="002728F8"/>
  </w:style>
  <w:style w:type="character" w:customStyle="1" w:styleId="com">
    <w:name w:val="com"/>
    <w:basedOn w:val="DefaultParagraphFont"/>
    <w:rsid w:val="00272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mex.com/tutorials/memory/array_memory_usage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2018-12-05T17:28:00Z</dcterms:created>
  <dcterms:modified xsi:type="dcterms:W3CDTF">2018-12-05T17:33:00Z</dcterms:modified>
</cp:coreProperties>
</file>