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Московский Авиационный Институт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(Национальный Исследовательский Университет)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/>
        <w:t>Институт №8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</w:t>
      </w:r>
      <w:r>
        <w:rPr/>
        <w:t xml:space="preserve">“Компьютерные науки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и прикладн</w:t>
      </w:r>
      <w:r>
        <w:rPr/>
        <w:t>ая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а”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Кафедра №806 </w:t>
      </w:r>
      <w:r>
        <w:rPr/>
        <w:t>“В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ычислительн</w:t>
      </w:r>
      <w:r>
        <w:rPr/>
        <w:t>ая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математик</w:t>
      </w:r>
      <w:r>
        <w:rPr/>
        <w:t>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 и программировани</w:t>
      </w:r>
      <w:r>
        <w:rPr/>
        <w:t>е”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Лабораторная работа №</w:t>
      </w:r>
      <w:r>
        <w:rPr>
          <w:b/>
          <w:sz w:val="32"/>
          <w:szCs w:val="32"/>
        </w:rPr>
        <w:t>1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по курсу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59" w:before="280" w:after="159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«Операционные системы»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center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5664" w:right="0" w:firstLine="708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Группа: М8</w:t>
      </w:r>
      <w:r>
        <w:rPr/>
        <w:t>О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2</w:t>
      </w:r>
      <w:r>
        <w:rPr>
          <w:lang w:val="ru-RU"/>
        </w:rPr>
        <w:t>14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Б</w:t>
      </w:r>
      <w:r>
        <w:rPr>
          <w:lang w:val="ru-RU"/>
        </w:rPr>
        <w:t>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-2</w:t>
      </w:r>
      <w:r>
        <w:rPr/>
        <w:t>4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Студент: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 xml:space="preserve"> Стрельников</w:t>
      </w:r>
      <w:r>
        <w:rPr>
          <w:lang w:val="ru-RU"/>
        </w:rPr>
        <w:t xml:space="preserve"> Н</w:t>
      </w:r>
      <w:r>
        <w:rPr/>
        <w:t>.</w:t>
      </w:r>
      <w:r>
        <w:rPr>
          <w:lang w:val="ru-RU"/>
        </w:rPr>
        <w:t>К</w:t>
      </w:r>
      <w:r>
        <w:rPr/>
        <w:t>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Преподаватель: </w:t>
      </w:r>
      <w:r>
        <w:rPr/>
        <w:t>Бахарев В.Д.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Оценка: ____________________ 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right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 xml:space="preserve">Дата: 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  <w:lang w:val="ru-RU"/>
        </w:rPr>
        <w:t>18.12.</w:t>
      </w:r>
      <w:r>
        <w:rPr>
          <w:lang w:val="ru-RU"/>
        </w:rPr>
        <w:t>25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240"/>
        <w:ind w:left="0" w:right="0" w:hanging="0"/>
        <w:jc w:val="left"/>
        <w:rPr>
          <w:rFonts w:ascii="Times New Roman" w:hAnsi="Times New Roman" w:eastAsia="Times New Roman" w:cs="Times New Roman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2"/>
          <w:sz w:val="22"/>
          <w:szCs w:val="22"/>
          <w:u w:val="none"/>
          <w:vertAlign w:val="baseline"/>
        </w:rPr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left"/>
        <w:rPr/>
      </w:pPr>
      <w:r>
        <w:rPr/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center"/>
        <w:rPr/>
      </w:pPr>
      <w:r>
        <w:rPr/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spacing w:lineRule="auto" w:line="240" w:before="280" w:after="0"/>
        <w:ind w:left="0" w:right="0" w:hanging="0"/>
        <w:jc w:val="center"/>
        <w:rPr/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28"/>
          <w:szCs w:val="28"/>
          <w:u w:val="none"/>
          <w:shd w:fill="auto" w:val="clear"/>
          <w:vertAlign w:val="baseline"/>
        </w:rPr>
        <w:t>Москва, 202</w:t>
      </w:r>
      <w:r>
        <w:rPr/>
        <w:t>5</w:t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Постановка задачи</w:t>
      </w:r>
    </w:p>
    <w:p>
      <w:pPr>
        <w:pStyle w:val="LOnormal"/>
        <w:widowControl/>
        <w:bidi w:val="0"/>
        <w:spacing w:lineRule="auto" w:line="276" w:before="0" w:after="200"/>
        <w:ind w:left="850" w:right="170" w:hanging="0"/>
        <w:jc w:val="left"/>
        <w:rPr/>
      </w:pPr>
      <w:r>
        <w:rPr>
          <w:b/>
          <w:sz w:val="24"/>
          <w:szCs w:val="24"/>
        </w:rPr>
        <w:t>Вариант 20.</w:t>
      </w:r>
    </w:p>
    <w:p>
      <w:pPr>
        <w:pStyle w:val="LOnormal"/>
        <w:ind w:left="890" w:right="170" w:hanging="0"/>
        <w:jc w:val="both"/>
        <w:rPr/>
      </w:pPr>
      <w:r>
        <w:rPr>
          <w:sz w:val="24"/>
          <w:szCs w:val="24"/>
        </w:rPr>
        <w:t xml:space="preserve">Родительский процесс создает два дочерних процесса. Первой строкой пользователь в консоль родительского процесса вводит имя файла, которое будет использовано для открытия File с таким именем на запись для child1. Аналогично для второй строки и процесса child2. Родительский и дочерний процесс должны быть представлены разными программами. Родительский процесс принимает от пользователя строки произвольной длины и пересылает их в pipe1 или в pipe2 в зависимости от правила фильтрации. Процесс child1 и child2 производят работу над строками. Процессы пишут результаты своей работы в стандартный вывод. </w:t>
      </w:r>
    </w:p>
    <w:p>
      <w:pPr>
        <w:pStyle w:val="LOnormal"/>
        <w:ind w:left="890" w:right="170" w:hanging="0"/>
        <w:jc w:val="both"/>
        <w:rPr/>
      </w:pP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>Правило фильтрации: строки длины больше 1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>0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 xml:space="preserve"> символов отправляются в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pip2,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 xml:space="preserve">иначе в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 xml:space="preserve">pipe1.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>Дочерние процессы инвертируют строки.</w:t>
      </w:r>
    </w:p>
    <w:p>
      <w:pPr>
        <w:pStyle w:val="LOnormal"/>
        <w:ind w:left="890" w:right="170" w:hanging="0"/>
        <w:jc w:val="both"/>
        <w:rPr/>
      </w:pP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 xml:space="preserve">Реализовать задачу с использованием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>shared memory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ru-RU"/>
        </w:rPr>
        <w:t xml:space="preserve"> и </w:t>
      </w:r>
      <w:r>
        <w:rPr>
          <w:i w:val="false"/>
          <w:caps w:val="false"/>
          <w:smallCaps w:val="false"/>
          <w:strike w:val="false"/>
          <w:dstrike w:val="false"/>
          <w:position w:val="0"/>
          <w:sz w:val="24"/>
          <w:sz w:val="24"/>
          <w:szCs w:val="24"/>
          <w:u w:val="none"/>
          <w:shd w:fill="auto" w:val="clear"/>
          <w:vertAlign w:val="baseline"/>
          <w:lang w:val="en-US"/>
        </w:rPr>
        <w:t>memory mapping.</w:t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>
          <w:b/>
          <w:b/>
          <w:color w:val="FF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 xml:space="preserve">  </w:t>
      </w: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Общий метод и алгоритм решения</w:t>
      </w:r>
    </w:p>
    <w:p>
      <w:pPr>
        <w:pStyle w:val="LOnormal"/>
        <w:keepNext w:val="false"/>
        <w:keepLines w:val="false"/>
        <w:pageBreakBefore w:val="false"/>
        <w:widowControl/>
        <w:shd w:val="clear" w:fill="auto"/>
        <w:bidi w:val="0"/>
        <w:spacing w:lineRule="auto" w:line="276" w:before="0" w:after="200"/>
        <w:ind w:left="850" w:right="170" w:hanging="0"/>
        <w:jc w:val="left"/>
        <w:rPr>
          <w:b/>
          <w:b/>
          <w:bCs/>
        </w:rPr>
      </w:pPr>
      <w:r>
        <w:rPr>
          <w:b/>
          <w:bCs/>
          <w:sz w:val="24"/>
          <w:szCs w:val="24"/>
        </w:rPr>
        <w:t>Использованные системные вызовы: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bidi w:val="0"/>
        <w:spacing w:lineRule="auto" w:line="360" w:before="0" w:afterAutospacing="0" w:after="0"/>
        <w:ind w:left="850" w:right="0" w:hanging="0"/>
        <w:jc w:val="left"/>
        <w:rPr/>
      </w:pPr>
      <w:r>
        <w:rPr>
          <w:sz w:val="24"/>
          <w:szCs w:val="24"/>
        </w:rPr>
        <w:t>pid_t fork(void); – создает дочерний процесс.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bidi w:val="0"/>
        <w:spacing w:lineRule="auto" w:line="360" w:beforeAutospacing="0" w:before="0" w:afterAutospacing="0" w:after="0"/>
        <w:ind w:left="850" w:right="0" w:hanging="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ssize_t read(int fd, void *buf, size_t count); – читает данные из файлового дескриптора. Используется для чтения имен файлов из стандартного ввода и для чтения входных данных.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bidi w:val="0"/>
        <w:spacing w:lineRule="auto" w:line="360" w:beforeAutospacing="0" w:before="0" w:afterAutospacing="0" w:after="0"/>
        <w:ind w:left="850" w:right="0" w:hanging="0"/>
        <w:jc w:val="left"/>
        <w:rPr/>
      </w:pPr>
      <w:r>
        <w:rPr>
          <w:sz w:val="24"/>
          <w:szCs w:val="24"/>
        </w:rPr>
        <w:t>ssize_t write(int fd, const void *buf, size_t count); – записывает данные в файловый дескриптор.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bidi w:val="0"/>
        <w:spacing w:lineRule="auto" w:line="360" w:beforeAutospacing="0" w:before="0" w:afterAutospacing="0" w:after="0"/>
        <w:ind w:left="850" w:right="0" w:hanging="0"/>
        <w:jc w:val="left"/>
        <w:rPr/>
      </w:pPr>
      <w:r>
        <w:rPr>
          <w:sz w:val="24"/>
          <w:szCs w:val="24"/>
        </w:rPr>
        <w:t>int open(const char *pathname, int flags, mode_t mode); – открывает или создает файл. Используется для открытия выходных файлов</w:t>
      </w:r>
      <w:r>
        <w:rPr>
          <w:sz w:val="24"/>
          <w:szCs w:val="24"/>
          <w:lang w:val="ru-RU"/>
        </w:rPr>
        <w:t>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bidi w:val="0"/>
        <w:spacing w:lineRule="auto" w:line="360" w:beforeAutospacing="0" w:before="0" w:afterAutospacing="0" w:after="0"/>
        <w:ind w:left="850" w:right="0" w:hanging="0"/>
        <w:jc w:val="left"/>
        <w:rPr/>
      </w:pPr>
      <w:r>
        <w:rPr>
          <w:sz w:val="24"/>
          <w:szCs w:val="24"/>
        </w:rPr>
        <w:t>int dup2(int oldfd, int newfd); – дублирует файловый дескриптор.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bidi w:val="0"/>
        <w:spacing w:lineRule="auto" w:line="360" w:beforeAutospacing="0" w:before="0" w:afterAutospacing="0" w:after="0"/>
        <w:ind w:left="850" w:right="0" w:hanging="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int close(int fd); – закрывает файловый дескриптор. Используется для закрытия каналов после их использования.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bidi w:val="0"/>
        <w:spacing w:lineRule="auto" w:line="360" w:beforeAutospacing="0" w:before="0" w:afterAutospacing="0" w:after="0"/>
        <w:ind w:left="850" w:right="0" w:hanging="0"/>
        <w:jc w:val="left"/>
        <w:rPr>
          <w:sz w:val="24"/>
          <w:szCs w:val="24"/>
          <w:u w:val="none"/>
        </w:rPr>
      </w:pPr>
      <w:r>
        <w:rPr>
          <w:sz w:val="24"/>
          <w:szCs w:val="24"/>
        </w:rPr>
        <w:t>int execv(const char *pathname, char *const argv[]); – заменяет текущий образ процесса новой программой. Используется для запуска дочерних программ child1 и child2.</w:t>
      </w:r>
    </w:p>
    <w:p>
      <w:pPr>
        <w:pStyle w:val="LOnormal"/>
        <w:keepNext w:val="false"/>
        <w:keepLines w:val="false"/>
        <w:pageBreakBefore w:val="false"/>
        <w:widowControl/>
        <w:numPr>
          <w:ilvl w:val="0"/>
          <w:numId w:val="1"/>
        </w:numPr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sz w:val="24"/>
          <w:szCs w:val="24"/>
        </w:rPr>
        <w:t>pid_t waitpid(pid_t pid, int *status, int options); – ожидает завершения дочернего процесса. Используется для ожидания завершения обоих дочерних процессов.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int shm_open(const char *name, int oflag, mode_t mode);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открывает или создает объект разделяемой памяти (shared memory object). Используется для создания области памяти, к которой будут иметь доступ и родительский, и дочерние процессы.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 xml:space="preserve">int ftruncate(int fd, off_t length); 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устанавливает размер файла или объекта разделяемой памяти.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void *mmap(void *addr, size_t length, int prot, int flags, int fd, off_t offset);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 xml:space="preserve">– отображает файл или объект разделяемой памяти в адресное пространство процесса. 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 xml:space="preserve">int munmap(void *addr, size_t length); 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удаляет отображение памяти.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sem_t *sem_open(const char *name, int oflag, mode_t mode, unsigned int value);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создает или открывает именованный семафор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-RU" w:eastAsia="zh-CN" w:bidi="hi-IN"/>
        </w:rPr>
        <w:t>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 xml:space="preserve">int sem_wait(sem_t *sem); 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уменьшает (блокирует) семафор.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 xml:space="preserve">int sem_post(sem_t *sem); 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увеличивает (разблокирует) семафор. Используется для уведомления других процессов о том, что данные записаны или буфер освободился.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 xml:space="preserve">int sem_close(sem_t *sem); 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закрывает именованный семафор в текущем процессе. Освобождает ресурсы, связанные с семафором, но не удаляет его из системы.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 xml:space="preserve">int sem_unlink(const char *name); 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удаляет именованный семафор из системы.</w:t>
      </w:r>
    </w:p>
    <w:p>
      <w:pPr>
        <w:pStyle w:val="TextBody"/>
        <w:keepNext w:val="false"/>
        <w:keepLines w:val="false"/>
        <w:pageBreakBefore w:val="false"/>
        <w:widowControl/>
        <w:numPr>
          <w:ilvl w:val="0"/>
          <w:numId w:val="1"/>
        </w:numPr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/>
      </w:pPr>
      <w:r>
        <w:rPr>
          <w:rStyle w:val="Style9"/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 xml:space="preserve">int shm_unlink(const char *name); </w:t>
      </w: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  <w:t>– удаляет объект разделяемой памяти из системы. Используется для очистки имени разделяемой памяти, чтобы она была удалена после закрытия всеми процессами.</w:t>
      </w:r>
    </w:p>
    <w:p>
      <w:pPr>
        <w:pStyle w:val="TextBody"/>
        <w:widowControl/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>
          <w:rFonts w:ascii="Calibri" w:hAnsi="Calibri" w:eastAsia="NSimSun" w:cs="Arial"/>
          <w:b w:val="false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</w:pPr>
      <w:r>
        <w:rPr>
          <w:rFonts w:eastAsia="NSimSun" w:cs="Arial"/>
          <w:b w:val="false"/>
          <w:bCs w:val="false"/>
          <w:color w:val="auto"/>
          <w:kern w:val="0"/>
          <w:sz w:val="24"/>
          <w:szCs w:val="24"/>
          <w:u w:val="none"/>
          <w:lang w:val="ru" w:eastAsia="zh-CN" w:bidi="hi-IN"/>
        </w:rPr>
      </w:r>
    </w:p>
    <w:p>
      <w:pPr>
        <w:pStyle w:val="TextBody"/>
        <w:widowControl/>
        <w:tabs>
          <w:tab w:val="clear" w:pos="720"/>
          <w:tab w:val="left" w:pos="0" w:leader="none"/>
        </w:tabs>
        <w:bidi w:val="0"/>
        <w:spacing w:lineRule="auto" w:line="360" w:beforeAutospacing="0" w:before="0" w:after="0"/>
        <w:ind w:left="850" w:right="0" w:hanging="0"/>
        <w:jc w:val="left"/>
        <w:rPr>
          <w:b/>
          <w:b/>
          <w:bCs/>
          <w:lang w:val="ru-RU"/>
        </w:rPr>
      </w:pPr>
      <w:r>
        <w:rPr>
          <w:rFonts w:eastAsia="NSimSun" w:cs="Arial"/>
          <w:b/>
          <w:bCs/>
          <w:color w:val="auto"/>
          <w:kern w:val="0"/>
          <w:sz w:val="24"/>
          <w:szCs w:val="24"/>
          <w:u w:val="none"/>
          <w:lang w:val="ru-RU" w:eastAsia="zh-CN" w:bidi="hi-IN"/>
        </w:rPr>
        <w:t>Алгоритм решения:</w:t>
      </w:r>
    </w:p>
    <w:p>
      <w:pPr>
        <w:pStyle w:val="TextBody"/>
        <w:widowControl/>
        <w:bidi w:val="0"/>
        <w:spacing w:lineRule="auto" w:line="300" w:before="100" w:after="100"/>
        <w:ind w:left="850" w:right="0" w:hanging="0"/>
        <w:jc w:val="both"/>
        <w:rPr/>
      </w:pP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Программа реализует взаимодействие между родительским и двумя дочерними процессами с использованием разделяемой памяти (shared memory) и именованных семафоров. В начале работы родительский процесс создаёт объект разделяемой памяти через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shm_open() 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и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ftruncate()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, который отображается в адресное пространство процессов с помощью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mmap()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. Одновременно создаются три именованных семафора: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sem_empty_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en-US" w:eastAsia="zh-CN" w:bidi="hi-IN"/>
        </w:rPr>
        <w:t>name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 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(управляет доступом к записи в буфер, начальное значение 1),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sem_child1_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en-US" w:eastAsia="zh-CN" w:bidi="hi-IN"/>
        </w:rPr>
        <w:t>name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 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и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sem_child2_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en-US" w:eastAsia="zh-CN" w:bidi="hi-IN"/>
        </w:rPr>
        <w:t>name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 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(сигнализируют о наличии данных для соответствующих дочерних процессов, начальные значения 0).</w:t>
      </w:r>
    </w:p>
    <w:p>
      <w:pPr>
        <w:pStyle w:val="TextBody"/>
        <w:widowControl/>
        <w:bidi w:val="0"/>
        <w:spacing w:lineRule="atLeast" w:line="330" w:before="240" w:after="240"/>
        <w:ind w:left="850" w:right="0" w:hanging="0"/>
        <w:jc w:val="both"/>
        <w:rPr/>
      </w:pP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Родительский процесс считывает из стандартного ввода имена двух выходных файлов и открывает их для записи. Затем с помощью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fork() 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создаются два дочерних процесса. Каждый дочерний процесс перенаправляет свой стандартный вывод в соответствующий файл через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dup2() 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и запускает программу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child 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через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execv()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, передавая ей в аргументах имена разделяемой памяти и семафоров.</w:t>
      </w:r>
    </w:p>
    <w:p>
      <w:pPr>
        <w:pStyle w:val="TextBody"/>
        <w:widowControl/>
        <w:bidi w:val="0"/>
        <w:spacing w:lineRule="atLeast" w:line="330" w:before="240" w:after="240"/>
        <w:ind w:left="850" w:right="0" w:hanging="0"/>
        <w:jc w:val="both"/>
        <w:rPr/>
      </w:pP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Родительский процесс в цикле читает строки из стандартного ввода. Перед записью каждой строки в разделяемую память он ожидает освобождения буфера через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sem_wait(sem_empty)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. Данные копируются в буфер разделяемой памяти функцией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memcpy()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, после чего, в зависимости от длины строки (больше 10 символов или нет), родитель отправляет сигнал соответствующему дочернему процессу через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sem_post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.</w:t>
      </w:r>
    </w:p>
    <w:p>
      <w:pPr>
        <w:pStyle w:val="TextBody"/>
        <w:widowControl/>
        <w:bidi w:val="0"/>
        <w:spacing w:lineRule="atLeast" w:line="330" w:before="240" w:after="240"/>
        <w:ind w:left="850" w:right="0" w:hanging="0"/>
        <w:jc w:val="both"/>
        <w:rPr/>
      </w:pP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Дочерние процессы находятся в цикле ожидания своих семафоров. Получив сигнал, процесс копирует данные из разделяемой памяти, выполняет инверсию строки и записывает результат в свой выходной файл. После обработки данных дочерний процесс вызывает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sem_post(sem_empty_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en-US" w:eastAsia="zh-CN" w:bidi="hi-IN"/>
        </w:rPr>
        <w:t>name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)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, разрешая родителю записать следующую строку.</w:t>
      </w:r>
    </w:p>
    <w:p>
      <w:pPr>
        <w:pStyle w:val="TextBody"/>
        <w:widowControl/>
        <w:bidi w:val="0"/>
        <w:spacing w:lineRule="atLeast" w:line="330" w:before="240" w:after="0"/>
        <w:ind w:left="850" w:right="0" w:hanging="0"/>
        <w:jc w:val="both"/>
        <w:rPr/>
      </w:pP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После окончания ввода данных родитель устанавливает флаг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finished = 1 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 xml:space="preserve">в разделяемой памяти и пробуждает оба дочерних процесса. Затем родитель ожидает их завершения с помощью </w:t>
      </w:r>
      <w:r>
        <w:rPr>
          <w:rStyle w:val="SourceText"/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waitpid()</w:t>
      </w:r>
      <w:r>
        <w:rPr>
          <w:rFonts w:eastAsia="NSimSun" w:cs="Arial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4"/>
          <w:szCs w:val="24"/>
          <w:u w:val="none"/>
          <w:lang w:val="ru" w:eastAsia="zh-CN" w:bidi="hi-IN"/>
        </w:rPr>
        <w:t>. По окончании работы все ресурсы освобождаются: разделяемая память и семафоры закрываются и удаляются из системы.</w:t>
      </w:r>
    </w:p>
    <w:p>
      <w:pPr>
        <w:pStyle w:val="LOnormal"/>
        <w:spacing w:lineRule="auto" w:line="300" w:before="100" w:after="100"/>
        <w:ind w:left="0" w:right="0" w:hanging="0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Код программы</w:t>
      </w:r>
    </w:p>
    <w:p>
      <w:pPr>
        <w:pStyle w:val="LOnormal"/>
        <w:ind w:left="720" w:right="170" w:hanging="0"/>
        <w:rPr/>
      </w:pPr>
      <w:r>
        <w:rPr>
          <w:b/>
          <w:sz w:val="24"/>
          <w:szCs w:val="24"/>
          <w:u w:val="single"/>
        </w:rPr>
        <w:t>child.c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&lt;fcntl.h&gt;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&lt;semaphore.h&gt;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&lt;stdint.h&gt;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&lt;string.h&gt;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&lt;sys/mman.h&gt;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&lt;unistd.h&gt;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#define MAX_DATA_SIZE 4096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typedef struct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buffer[MAX_DATA_SIZE];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data_size;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finished;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} shared_data_t;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int main(int argc, char* argv[])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(argc &lt; 5)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insufficient arguments\n";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char* shm_name = NULL;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char* sem_data_name = NULL;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char* sem_empty_name = NULL;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my_num = atoi(argv[4]);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for (int i = 1; i &lt; 4; i++)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(!strncmp(argv[i], "SHM_NAME=", 9))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shm_name = argv[i] + 9;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if (!strncmp(argv[i], "SEM_DATA=", 9))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sem_data_name = argv[i] + 9;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if (!strncmp(argv[i], "SEM_EMPTY=", 10))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sem_empty_name = argv[i] + 10;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(!shm_name || !sem_data_name || !sem_empty_name)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missing required arguments\n";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shm_fd = shm_open(shm_name, O_RDWR, 0600);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(shm_fd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open shared memory\n";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shared_data_t* shared_data = (shared_data_t*)mmap(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NULL, sizeof(shared_data_t),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PROT_READ | PROT_WRITE,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MAP_SHARED, shm_fd, 0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(shared_data == MAP_FAILED)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map shared memory\n";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sem_t* sem_data = sem_open(sem_data_name, O_RDWR);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(sem_data == SEM_FAILED)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open data semaphore\n";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sem_t* sem_empty = sem_open(sem_empty_name, O_RDWR);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(sem_empty == SEM_FAILED)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open empty semaphore\n";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buf[MAX_DATA_SIZE];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ssize_t bytes_read;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written;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left;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right;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(!shared_data-&gt;finished)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sem_wait(sem_data);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(shared_data-&gt;finished)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break;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memcpy(buf, shared_data-&gt;buffer, shared_data-&gt;data_size);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bytes_read = shared_data-&gt;data_size;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left = 0;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right = bytes_read - 2;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(left &lt; right)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tmp = buf[left];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buf[left] = buf[right];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buf[right] = tmp;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++left;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--right;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written = write(STDOUT_FILENO, buf, bytes_read);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(written != bytes_read)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echo\n";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sem_post(sem_empty);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munmap(shared_data, sizeof(shared_data_t));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close(shm_fd);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sem_close(sem_data);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sem_close(sem_empty);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return 0;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LOnormal"/>
        <w:spacing w:lineRule="auto" w:line="120"/>
        <w:ind w:left="720" w:right="170" w:hanging="0"/>
        <w:rPr>
          <w:rFonts w:ascii="Consolas" w:hAnsi="Consolas" w:eastAsia="Consolas" w:cs="Consolas"/>
          <w:b/>
          <w:b/>
          <w:sz w:val="20"/>
          <w:szCs w:val="20"/>
          <w:u w:val="single"/>
          <w:lang w:val="en-US"/>
        </w:rPr>
      </w:pPr>
      <w:r>
        <w:rPr>
          <w:rFonts w:eastAsia="Consolas" w:cs="Consolas" w:ascii="Consolas" w:hAnsi="Consolas"/>
          <w:b/>
          <w:sz w:val="20"/>
          <w:szCs w:val="20"/>
          <w:u w:val="single"/>
          <w:lang w:val="en-US"/>
        </w:rPr>
      </w:r>
    </w:p>
    <w:p>
      <w:pPr>
        <w:pStyle w:val="LOnormal"/>
        <w:ind w:left="720" w:right="170" w:hanging="0"/>
        <w:rPr/>
      </w:pPr>
      <w:r>
        <w:rPr>
          <w:b/>
          <w:sz w:val="24"/>
          <w:szCs w:val="24"/>
          <w:u w:val="single"/>
          <w:lang w:val="en-US"/>
        </w:rPr>
        <w:t>parent</w:t>
      </w:r>
      <w:r>
        <w:rPr>
          <w:b/>
          <w:sz w:val="24"/>
          <w:szCs w:val="24"/>
          <w:u w:val="single"/>
        </w:rPr>
        <w:t>.c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&lt;fcntl.h&gt;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&lt;semaphore.h&gt;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&lt;stdint.h&gt;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&lt;stdio.h&gt;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&lt;stdlib.h&gt;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&lt;string.h&gt;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&lt;sys/mman.h&gt;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&lt;sys/stat.h&gt;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&lt;sys/wait.h&gt;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&lt;unistd.h&gt;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#include &lt;time.h&gt;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#define MAX_DATA_SIZE 4096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typedef struct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buffer[MAX_DATA_SIZE];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data_size;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finished;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} shared_data_t;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void read_filename(char* buf, size_t size)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c;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i = 0;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(i &lt; size - 1)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ssize_t result = read(STDIN_FILENO, &amp;c, 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(result &lt;=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read from stdin\n";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(c == '\n') break;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buf[i] = c;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i++;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(!i)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invalid file name\n";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buf[i] = 0;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int main()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CHILD_PROGRAM_NAME[] = "child";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OUTPUT_FOLDER_NAME[] = "out";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pid_t child1;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pid_t child2;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main_binary_path[1024];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output_path[1024];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srand(time(NULL));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rand_num = rand() % 10000;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shm_name[64];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sem_child1_name[64];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sem_child2_name[64];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sem_empty_name[64];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snprintf(shm_name, sizeof(shm_name), "/shm%d", rand_num);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snprintf(sem_child1_name, sizeof(sem_child1_name), "/sem1%d", rand_num);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snprintf(sem_child2_name, sizeof(sem_child2_name), "/sem2%d", rand_num);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snprintf(sem_empty_name, sizeof(sem_empty_name), "/sem_empty%d", rand_num);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 shm_fd = shm_open(shm_name, O_CREAT | O_RDWR, 0600);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(shm_fd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create shared memory\n";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(ftruncate(shm_fd, sizeof(shared_data_t))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resize shared memory\n";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shared_data_t* shared_data = (shared_data_t*)mmap(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NULL, sizeof(shared_data_t),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PROT_READ | PROT_WRITE,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MAP_SHARED, shm_fd, 0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(shared_data == MAP_FAILED)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map shared memory\n";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memset(shared_data, 0, sizeof(shared_data_t));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sem_t* sem_child1 = sem_open(sem_child1_name, O_CREAT | O_RDWR, 0600, 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(sem_child1 == SEM_FAILED)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create semaphore for child1\n";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sem_t* sem_child2 = sem_open(sem_child2_name, O_CREAT | O_RDWR, 0600, 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(sem_child2 == SEM_FAILED)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create semaphore for child2\n";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sem_t* sem_empty = sem_open(sem_empty_name, O_CREAT | O_RDWR, 0600, 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(sem_empty == SEM_FAILED)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create empty semaphore\n";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exe_path[1024];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ssize_t len = readlink("/proc/self/exe", exe_path, sizeof(exe_path) - 1);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(len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read full program path\n";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(exe_path[len] != '/') --len;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exe_path[len] = '\0';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snprintf(main_binary_path, sizeof(main_binary_path) - 1, "%s/%s",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>             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exe_path, CHILD_PROGRAM_NAME);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(exe_path[len] != '/') --len;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exe_path[len] = '\0';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snprintf(output_path, sizeof(output_path) - 1, "%s/%s", exe_path,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>             </w:t>
      </w:r>
      <w:r>
        <w:rPr>
          <w:rFonts w:ascii="Consolas;Courier New;monospace" w:hAnsi="Consolas;Courier New;monospace"/>
          <w:b w:val="false"/>
          <w:color w:val="000000"/>
          <w:sz w:val="21"/>
        </w:rPr>
        <w:t>OUTPUT_FOLDER_NAME);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buf[4096];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ssize_t bytes_read;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bytes_read = read(STDIN_FILENO, buf, sizeof(buf));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(bytes_read &lt;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read from stdin\n";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if (buf[0] == '\n' || bytes_read ==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invalid first file name\n";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file_path[1024];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buf[bytes_read - 1] = '\0';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snprintf(file_path, sizeof(file_path) - 1, "%s/%s", output_path, buf);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file1 = open(file_path, O_WRONLY | O_CREAT | O_TRUNC, 0600);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(file1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open first file\n";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bytes_read = read(STDIN_FILENO, buf, sizeof(buf));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(bytes_read &lt;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read from stdin\n";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if (buf[0] == '\n')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invalid second file name\n";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buf[bytes_read - 1] = '\0';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snprintf(file_path, sizeof(file_path) - 1, "%s/%s", output_path, buf);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int32_t file2 = open(file_path, O_WRONLY | O_CREAT | O_TRUNC, 0600);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(file2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open second file\n";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child1 = fork();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(child1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spawn new process\n";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(child1 ==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dup2(file1, STDOUT_FILENO);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close(file1);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shm_name_str[256];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sem_data_str[256];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sem_empty_str[256];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snprintf(shm_name_str, sizeof(shm_name_str), "SHM_NAME=%s", shm_name);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snprintf(sem_data_str, sizeof(sem_data_str), "SEM_DATA=%s", sem_child1_name);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snprintf(sem_empty_str, sizeof(sem_empty_str), "SEM_EMPTY=%s", sem_empty_name);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char* const args[] = {"child", shm_name_str, sem_data_str,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sem_empty_str, "1", NULL};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execv(main_binary_path, args);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execv\n";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child2 = fork();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(child2 == -1)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spawn new process\n";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(child2 ==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dup2(file2, STDOUT_FILENO);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close(file2);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shm_name_str[256];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sem_data_str[256];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 sem_empty_str[256];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snprintf(shm_name_str, sizeof(shm_name_str), "SHM_NAME=%s", shm_name);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snprintf(sem_data_str, sizeof(sem_data_str), "SEM_DATA=%s", sem_child2_name);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snprintf(sem_empty_str, sizeof(sem_empty_str), "SEM_EMPTY=%s", sem_empty_name);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char* const args[] = {"child", shm_name_str, sem_data_str,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      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sem_empty_str, "2", NULL};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execv(main_binary_path, args);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execv\n";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while (bytes_read = read(STDIN_FILENO, buf, sizeof(buf)))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(bytes_read &lt; 0)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const char msg[] = "error: failed to read from stdin\n";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write(STDERR_FILENO, msg, sizeof(msg));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exit(EXIT_FAILURE);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if (buf[0] == '\n')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break;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sem_wait(sem_empty);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memcpy(shared_data-&gt;buffer, buf, bytes_read);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shared_data-&gt;data_size = bytes_read;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if (bytes_read &gt; 11)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sem_post(sem_child2);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 else {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sem_post(sem_child1);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shared_data-&gt;finished = 1;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sem_post(sem_child1);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sem_post(sem_child2);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waitpid(child1, NULL, 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waitpid(child2, NULL, 0);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munmap(shared_data, sizeof(shared_data_t));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close(shm_fd);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shm_unlink(shm_name);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sem_close(sem_child1);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sem_close(sem_child2);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sem_close(sem_empty);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sem_unlink(sem_child1_name);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sem_unlink(sem_child2_name);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sem_unlink(sem_empty_name);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</w:p>
    <w:p>
      <w:pPr>
        <w:pStyle w:val="Normal"/>
        <w:spacing w:lineRule="atLeast" w:line="285" w:before="0" w:after="0"/>
        <w:rPr>
          <w:color w:val="000000"/>
        </w:rPr>
      </w:pPr>
      <w:r>
        <w:rPr>
          <w:color w:val="000000"/>
        </w:rPr>
        <w:t xml:space="preserve">    </w:t>
      </w:r>
      <w:r>
        <w:rPr>
          <w:rFonts w:ascii="Consolas;Courier New;monospace" w:hAnsi="Consolas;Courier New;monospace"/>
          <w:b w:val="false"/>
          <w:color w:val="000000"/>
          <w:sz w:val="21"/>
        </w:rPr>
        <w:t>return 0;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color w:val="000000"/>
          <w:sz w:val="21"/>
        </w:rPr>
      </w:pPr>
      <w:r>
        <w:rPr>
          <w:rFonts w:ascii="Consolas;Courier New;monospace" w:hAnsi="Consolas;Courier New;monospace"/>
          <w:b w:val="false"/>
          <w:color w:val="000000"/>
          <w:sz w:val="21"/>
        </w:rPr>
        <w:t>}</w:t>
      </w:r>
    </w:p>
    <w:p>
      <w:pPr>
        <w:pStyle w:val="Normal"/>
        <w:spacing w:lineRule="atLeast" w:line="285" w:before="0" w:after="0"/>
        <w:rPr>
          <w:rFonts w:ascii="Consolas;Courier New;monospace" w:hAnsi="Consolas;Courier New;monospace"/>
          <w:b w:val="false"/>
          <w:b w:val="false"/>
          <w:sz w:val="21"/>
        </w:rPr>
      </w:pPr>
      <w:r>
        <w:rPr>
          <w:rFonts w:ascii="Consolas;Courier New;monospace" w:hAnsi="Consolas;Courier New;monospace"/>
          <w:b w:val="false"/>
          <w:sz w:val="21"/>
        </w:rPr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/>
      </w:pPr>
      <w:r>
        <w:rPr>
          <w:b/>
          <w:sz w:val="32"/>
          <w:szCs w:val="32"/>
        </w:rPr>
        <w:t>Протокол работы программы</w:t>
      </w:r>
    </w:p>
    <w:p>
      <w:pPr>
        <w:pStyle w:val="LOnormal"/>
        <w:widowControl/>
        <w:shd w:val="clear" w:fill="auto"/>
        <w:spacing w:lineRule="auto" w:line="276" w:before="200" w:after="120"/>
        <w:ind w:left="170" w:right="170" w:hanging="0"/>
        <w:jc w:val="center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spacing w:lineRule="auto" w:line="120"/>
        <w:rPr>
          <w:b/>
          <w:b/>
          <w:bCs/>
          <w:sz w:val="21"/>
          <w:szCs w:val="21"/>
          <w:lang w:val="ru-RU"/>
        </w:rPr>
      </w:pPr>
      <w:r>
        <w:rPr>
          <w:rFonts w:eastAsia="Consolas" w:cs="Consolas" w:ascii="Consolas" w:hAnsi="Consolas"/>
          <w:b/>
          <w:bCs/>
          <w:sz w:val="21"/>
          <w:szCs w:val="21"/>
          <w:lang w:val="ru-RU"/>
        </w:rPr>
        <w:t>Тесты: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atom@Zaichik:~/OS/laba3/build$ ./main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f1.txt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f2.txt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Eta laba prosto imba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Hello my friend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123456789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54321</w:t>
      </w:r>
    </w:p>
    <w:p>
      <w:pPr>
        <w:pStyle w:val="LOnormal"/>
        <w:spacing w:lineRule="auto" w:line="120"/>
        <w:rPr>
          <w:rFonts w:ascii="Consolas" w:hAnsi="Consolas" w:eastAsia="Consolas" w:cs="Consolas"/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atom@Zaichik:~/OS/laba3/build$ cd ..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atom@Zaichik:~/OS/laba3$ cd out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atom@Zaichik:~/OS/laba3/out$ cat f1.txt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987654321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12345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atom@Zaichik:~/OS/laba3/out$ cat f2.txt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abmi otsorp abal atE</w:t>
      </w:r>
    </w:p>
    <w:p>
      <w:pPr>
        <w:pStyle w:val="LOnormal"/>
        <w:spacing w:lineRule="auto" w:line="120"/>
        <w:rPr>
          <w:b w:val="false"/>
          <w:b w:val="false"/>
          <w:bCs w:val="false"/>
          <w:sz w:val="21"/>
          <w:szCs w:val="21"/>
        </w:rPr>
      </w:pPr>
      <w:r>
        <w:rPr>
          <w:rFonts w:eastAsia="Consolas" w:cs="Consolas" w:ascii="Consolas" w:hAnsi="Consolas"/>
          <w:b w:val="false"/>
          <w:bCs w:val="false"/>
          <w:sz w:val="21"/>
          <w:szCs w:val="21"/>
        </w:rPr>
        <w:t>dneirf ym olleH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sz w:val="20"/>
          <w:szCs w:val="20"/>
        </w:rPr>
      </w:r>
    </w:p>
    <w:p>
      <w:pPr>
        <w:pStyle w:val="LOnormal"/>
        <w:spacing w:lineRule="auto" w:line="120"/>
        <w:rPr>
          <w:lang w:val="en-US"/>
        </w:rPr>
      </w:pPr>
      <w:r>
        <w:rPr>
          <w:rFonts w:eastAsia="Consolas" w:cs="Consolas" w:ascii="Consolas" w:hAnsi="Consolas"/>
          <w:b/>
          <w:sz w:val="20"/>
          <w:szCs w:val="20"/>
          <w:lang w:val="en-US"/>
        </w:rPr>
        <w:t>Strace: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atom@Zaichik:~/OS/laba3/build$ strace ./main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execve("./main", ["./main"], 0x7ffdf30e8130 /* 36 vars */)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brk(NULL)                               = 0x651726edd000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mmap(NULL, 8192, PROT_READ|PROT_WRITE, MAP_PRIVATE|MAP_ANONYMOUS, -1, 0) = 0x7e58ad2be000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access("/etc/ld.so.preload", R_OK)      = -1 ENOENT (No such file or directory)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"/etc/ld.so.cache", O_RDONLY|O_CLOEXEC) = 3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fstat(3, {st_mode=S_IFREG|0644, st_size=20071, ...})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mmap(NULL, 20071, PROT_READ, MAP_PRIVATE, 3, 0) = 0x7e58ad2b9000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close(3)                  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"/lib/x86_64-linux-gnu/libc.so.6", O_RDONLY|O_CLOEXEC) = 3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read(3, "\177ELF\2\1\1\3\0\0\0\0\0\0\0\0\3\0&gt;\0\1\0\0\0\220\243\2\0\0\0\0\0"..., 832) = 832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pread64(3, "\6\0\0\0\4\0\0\0@\0\0\0\0\0\0\0@\0\0\0\0\0\0\0@\0\0\0\0\0\0\0"..., 784, 64) = 784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fstat(3, {st_mode=S_IFREG|0755, st_size=2125328, ...})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pread64(3, "\6\0\0\0\4\0\0\0@\0\0\0\0\0\0\0@\0\0\0\0\0\0\0@\0\0\0\0\0\0\0"..., 784, 64) = 784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mmap(NULL, 2170256, PROT_READ, MAP_PRIVATE|MAP_DENYWRITE, 3, 0) = 0x7e58ad000000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mmap(0x7e58ad028000, 1605632, PROT_READ|PROT_EXEC, MAP_PRIVATE|MAP_FIXED|MAP_DENYWRITE, 3, 0x28000) = 0x7e58ad028000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mmap(0x7e58ad1b0000, 323584, PROT_READ, MAP_PRIVATE|MAP_FIXED|MAP_DENYWRITE, 3, 0x1b0000) = 0x7e58ad1b0000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mmap(0x7e58ad1ff000, 24576, PROT_READ|PROT_WRITE, MAP_PRIVATE|MAP_FIXED|MAP_DENYWRITE, 3, 0x1fe000) = 0x7e58ad1ff000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mmap(0x7e58ad205000, 52624, PROT_READ|PROT_WRITE, MAP_PRIVATE|MAP_FIXED|MAP_ANONYMOUS, -1, 0) = 0x7e58ad205000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close(3)                  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mmap(NULL, 12288, PROT_READ|PROT_WRITE, MAP_PRIVATE|MAP_ANONYMOUS, -1, 0) = 0x7e58ad2b6000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arch_prctl(ARCH_SET_FS, 0x7e58ad2b6740)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set_tid_address(0x7e58ad2b6a10)         = 151975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set_robust_list(0x7e58ad2b6a20, 24)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rseq(0x7e58ad2b7060, 0x20, 0, 0x53053053)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mprotect(0x7e58ad1ff000, 16384, PROT_READ)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mprotect(0x6516f3a84000, 4096, PROT_READ)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mprotect(0x7e58ad2f6000, 8192, PROT_READ)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prlimit64(0, RLIMIT_STACK, NULL, {rlim_cur=8192*1024, rlim_max=RLIM64_INFINITY})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munmap(0x7e58ad2b9000, 20071)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openat(AT_FDCWD, "/dev/shm/lab_shm_2670", O_RDWR|O_CREAT|O_NOFOLLOW|O_CLOEXEC, 0600) = 3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ftruncate(3, 4104)</w:t>
      </w: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 xml:space="preserve">        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mmap(NULL, 4104, PROT_READ|PROT_WRITE, MAP_SHARED, 3, 0) = 0x7e58ad2bc000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"/dev/shm/sem.lab_sem1_2670", O_RDWR|O_NOFOLLOW|O_CLOEXEC) = -1 ENOENT (No such file or directory)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getrandom("\x66\x28\x16\x47\x8a\x9c\x15\x27", 8, GRND_NONBLOCK) = 8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newfstatat(AT_FDCWD, "/dev/shm/sem.o0aUT7", 0x7ffd94b965a0, AT_SYMLINK_NOFOLLOW) = -1 ENOENT (No such file or directory)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openat(AT_FDCWD, "/dev/shm/sem.o0aUT7", O_RDWR|O_CREAT|O_EXCL|O_NOFOLLOW|O_CLOEXEC, 0600) = 4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write(4, "\0\0\0\0\0\0\0\0\200\0\0\0\0\0\0\0\0\0\0\0\0\0\0\0\0\0\0\0\0\0\0\0", 32) = 32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mmap(NULL, 32, PROT_READ|PROT_WRITE, MAP_SHARED, 4, 0) = 0x7e58ad2bb000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link("/dev/shm/sem.o0aUT7", "/dev/shm/sem.lab_sem1_2670")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fstat(4, {st_mode=S_IFREG|0600, st_size=32, ...})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getrandom("\x11\x18\x0f\x58\xd9\x9b\x50\x45", 8, GRND_NONBLOCK) = 8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brk(NULL)                               = 0x651726edd000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brk(0x651726efe000)                     = 0x651726efe000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unlink("/dev/shm/sem.o0aUT7")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close(4)                  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"/dev/shm/sem.lab_sem2_2670", O_RDWR|O_NOFOLLOW|O_CLOEXEC) = -1 ENOENT (No such file or directory)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getrandom("\x7d\x46\x36\x4e\x9a\x6a\x6e\x54", 8, GRND_NONBLOCK) = 8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newfstatat(AT_FDCWD, "/dev/shm/sem.Dsh3GZ", 0x7ffd94b965a0, AT_SYMLINK_NOFOLLOW) = -1 ENOENT (No such file or directory)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openat(AT_FDCWD, "/dev/shm/sem.Dsh3GZ", O_RDWR|O_CREAT|O_EXCL|O_NOFOLLOW|O_CLOEXEC, 0600) = 4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w</w:t>
      </w: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rite(4, "\0\0\0\0\0\0\0\0\200\0\0\0\0\0\0\0\0\0\0\0\0\0\0\0\0\0\0\0\0\0\0\0", 32) = 32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mmap(NULL, 32, PROT_READ|PROT_WRITE, MAP_SHARED, 4, 0) = 0x7e58ad2ba000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link("/dev/shm/sem.Dsh3GZ", "/dev/shm/sem.lab_sem2_2670")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fstat(4, {st_mode=S_IFREG|0600, st_size=32, ...})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unlink("/dev/shm/sem.Dsh3GZ")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close(4)                  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"/dev/shm/sem.lab_sem_empty_2670", O_RDWR|O_NOFOLLOW|O_CLOEXEC) = -1 ENOENT (No such file or directory)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getrandom("\x13\x37\xd8\x09\x6a\xd6\x04\xbc", 8, GRND_NONBLOCK) = 8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newfstatat(AT_FDCWD, "/dev/shm/sem.JQTsCT", 0x7ffd94b965a0, AT_SYMLINK_NOFOLLOW) = -1 ENOENT (No such file or directory)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openat(AT_FDCWD, "/dev/shm/sem.JQTsCT", O_RDWR|O_CREAT|O_EXCL|O_NOFOLLOW|O_CLOEXEC, 0600) = 4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write(4, "\1\0\0\0\0\0\0\0\200\0\0\0\0\0\0\0\0\0\0\0\0\0\0\0\0\0\0\0\0\0\0\0", 32) = 32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mmap(NULL, 32, PROT_READ|PROT_WRITE, MAP_SHARED, 4, 0) = 0x7e58ad2b9000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link("/dev/shm/sem.JQTsCT", "/dev/shm/sem.lab_sem_empty_2670")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fstat(4, {st_mode=S_IFREG|0600, st_size=32, ...})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unlink("/dev/shm/sem.JQTsCT")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close(4)                  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readlink("/proc/self/exe", "/home/atom/OS/laba3/build/main", 1023) = 30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f11.txt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"f11.txt\n", 4096)              = 8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"/home/atom/OS/laba3/out/f11.txt", O_WRONLY|O_CREAT|O_TRUNC, 0600) = 4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f22.txt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"f22.txt\n", 4096)              = 8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openat(AT_FDCWD, "/home/atom/OS/laba3/out/f22.txt", O_WRONLY|O_CREAT|O_TRUNC, 0600) = 5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clone(child_stack=NULL, flags=CLONE_CHILD_CLEARTID|CLONE_CHILD_SETTID|SIGCHLD, child_tidptr=0x7e58ad2b6a10) = 152114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clone(child_stack=NULL, flags=CLONE_CHILD_CLEARTID|CLONE_CHILD_SETTID|SIGCHLD, child_tidptr=0x7e58ad2b6a10) = 152115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Hello world yeee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"Hello world yeee\n", 4096)     = 17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futex(0x7e58ad2ba000, FUTEX_WAKE, 1)    = 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 xml:space="preserve">read(0, 11223344556677889900 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"11223344556677889900\n", 4096) = 21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futex(0x7e58ad2ba000, FUTEX_WAKE, 1)    = 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54321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"54321\n", 4096)                = 6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futex(0x7e58ad2bb000, FUTEX_WAKE, 1)    = 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read(0, 764243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"764243\n", 4096)               = 7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futex(0x7e58ad2bb000, FUTEX_WAKE, 1)    = 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 xml:space="preserve">read(0, 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"\n", 4096)                     = 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futex(0x7e58ad2bb000, FUTEX_WAKE, 1)    = 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futex(0x7e58ad2ba000, FUTEX_WAKE, 1)    = 1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--- SIGCHLD {si_signo=SIGCHLD, si_code=CLD_EXITED, si_pid=152114, si_uid=1000, si_status=0, si_utime=0, si_stime=0} ---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--- SIGCHLD {si_signo=SIGCHLD, si_code=CLD_EXITED, si_pid=152115, si_uid=1000, si_status=0, si_utime=0, si_stime=0} ---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wait4(152114, NULL, 0, NULL)            = 152114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wait4(152115, NULL, 0, NULL)            = 152115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munmap(0x7e58ad2bc000, 4104)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close(3)                  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unlink("/dev/shm/lab_shm_2670")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munmap(0x7e58ad2bb000, 32)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munmap(0x7e58ad2ba000, 32)          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 xml:space="preserve">munmap(0x7e58ad2b9000, 32) </w:t>
      </w: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 xml:space="preserve">            </w:t>
      </w: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 xml:space="preserve">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unlink("/dev/shm/sem.lab_sem1_2670")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unlink("/dev/shm/sem.lab_sem2_2670")   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/>
          <w:bCs/>
          <w:sz w:val="20"/>
          <w:szCs w:val="20"/>
          <w:lang w:val="en-US"/>
        </w:rPr>
        <w:t>unlink("/dev/shm/sem.lab_sem_empty_2670") = 0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exit_group(0)                           = ?</w:t>
      </w:r>
    </w:p>
    <w:p>
      <w:pPr>
        <w:pStyle w:val="LOnormal"/>
        <w:spacing w:lineRule="auto" w:line="120"/>
        <w:rPr>
          <w:rFonts w:ascii="Consolas" w:hAnsi="Consolas" w:eastAsia="Consolas" w:cs="Consolas"/>
          <w:b/>
          <w:b/>
          <w:sz w:val="20"/>
          <w:szCs w:val="20"/>
        </w:rPr>
      </w:pPr>
      <w:r>
        <w:rPr>
          <w:rFonts w:eastAsia="Consolas" w:cs="Consolas" w:ascii="Consolas" w:hAnsi="Consolas"/>
          <w:b w:val="false"/>
          <w:bCs w:val="false"/>
          <w:sz w:val="20"/>
          <w:szCs w:val="20"/>
          <w:lang w:val="en-US"/>
        </w:rPr>
        <w:t>+++ exited with 0 +++</w:t>
      </w:r>
    </w:p>
    <w:p>
      <w:pPr>
        <w:pStyle w:val="LOnormal"/>
        <w:keepNext w:val="true"/>
        <w:keepLines/>
        <w:pageBreakBefore w:val="false"/>
        <w:widowControl/>
        <w:shd w:val="clear" w:fill="auto"/>
        <w:spacing w:lineRule="auto" w:line="276" w:before="200" w:after="120"/>
        <w:ind w:left="170" w:right="170" w:hanging="0"/>
        <w:jc w:val="center"/>
        <w:rPr>
          <w:rFonts w:ascii="Times New Roman" w:hAnsi="Times New Roman" w:eastAsia="Times New Roman" w:cs="Times New Roman"/>
          <w:b/>
          <w:b/>
          <w:i w:val="false"/>
          <w:i w:val="false"/>
          <w:caps w:val="false"/>
          <w:smallCaps w:val="false"/>
          <w:strike w:val="false"/>
          <w:dstrike w:val="false"/>
          <w:position w:val="0"/>
          <w:sz w:val="28"/>
          <w:sz w:val="32"/>
          <w:szCs w:val="32"/>
          <w:u w:val="none"/>
          <w:vertAlign w:val="baseline"/>
        </w:rPr>
      </w:pPr>
      <w:r>
        <w:rPr>
          <w:rFonts w:eastAsia="Times New Roman" w:cs="Times New Roman" w:ascii="Times New Roman" w:hAnsi="Times New Roman"/>
          <w:b/>
          <w:i w:val="false"/>
          <w:caps w:val="false"/>
          <w:smallCaps w:val="false"/>
          <w:strike w:val="false"/>
          <w:dstrike w:val="false"/>
          <w:position w:val="0"/>
          <w:sz w:val="32"/>
          <w:sz w:val="32"/>
          <w:szCs w:val="32"/>
          <w:u w:val="none"/>
          <w:shd w:fill="auto" w:val="clear"/>
          <w:vertAlign w:val="baseline"/>
        </w:rPr>
        <w:t>Вывод</w:t>
      </w:r>
    </w:p>
    <w:p>
      <w:pPr>
        <w:pStyle w:val="TextBody"/>
        <w:keepNext w:val="false"/>
        <w:keepLines w:val="false"/>
        <w:pageBreakBefore w:val="false"/>
        <w:widowControl/>
        <w:shd w:val="clear" w:fill="auto"/>
        <w:spacing w:lineRule="auto" w:line="276" w:before="0" w:after="140"/>
        <w:ind w:left="170" w:right="170" w:firstLine="567"/>
        <w:jc w:val="both"/>
        <w:rPr/>
      </w:pPr>
      <w:r>
        <w:rPr>
          <w:b w:val="false"/>
          <w:bCs w:val="false"/>
          <w:color w:val="000000"/>
          <w:sz w:val="24"/>
          <w:szCs w:val="24"/>
        </w:rPr>
        <w:t xml:space="preserve">В ходе лабораторной работы </w:t>
      </w:r>
      <w:r>
        <w:rPr>
          <w:b w:val="false"/>
          <w:bCs w:val="false"/>
          <w:color w:val="000000"/>
          <w:sz w:val="24"/>
          <w:szCs w:val="24"/>
          <w:lang w:val="ru-RU"/>
        </w:rPr>
        <w:t>были изучены методы реализации межпроцессного взаимодействия такие как разделяемая память с помощью</w:t>
      </w:r>
      <w:r>
        <w:rPr>
          <w:b w:val="false"/>
          <w:bCs w:val="false"/>
          <w:color w:val="000000"/>
          <w:sz w:val="24"/>
          <w:szCs w:val="24"/>
          <w:lang w:val="en-US"/>
        </w:rPr>
        <w:t xml:space="preserve"> </w:t>
      </w:r>
      <w:r>
        <w:rPr>
          <w:b w:val="false"/>
          <w:bCs w:val="false"/>
          <w:color w:val="000000"/>
          <w:sz w:val="24"/>
          <w:szCs w:val="24"/>
          <w:lang w:val="ru-RU"/>
        </w:rPr>
        <w:t xml:space="preserve">стандарта </w:t>
      </w:r>
      <w:r>
        <w:rPr>
          <w:b w:val="false"/>
          <w:bCs w:val="false"/>
          <w:color w:val="000000"/>
          <w:sz w:val="24"/>
          <w:szCs w:val="24"/>
          <w:lang w:val="en-US"/>
        </w:rPr>
        <w:t>POSIX</w:t>
      </w:r>
      <w:r>
        <w:rPr>
          <w:b w:val="false"/>
          <w:bCs w:val="false"/>
          <w:color w:val="000000"/>
          <w:sz w:val="24"/>
          <w:szCs w:val="24"/>
          <w:lang w:val="ru-RU"/>
        </w:rPr>
        <w:t xml:space="preserve"> и семафоры</w:t>
      </w:r>
      <w:r>
        <w:rPr>
          <w:b w:val="false"/>
          <w:bCs w:val="false"/>
          <w:color w:val="000000"/>
          <w:sz w:val="24"/>
          <w:szCs w:val="24"/>
        </w:rPr>
        <w:t>. Данный подход позволил организовать эффективную передачу данных без накладных расходов на копирование через каналы (pipes), обеспечив при этом строгую синхронизацию доступа к общему буферу. Использование отдельных семафоров для каждого процесса-потребителя решило проблему "состояния гонки" и гарантировало адресную доставку сообщений в зависимости от их размера.</w:t>
      </w:r>
    </w:p>
    <w:sectPr>
      <w:headerReference w:type="default" r:id="rId2"/>
      <w:type w:val="nextPage"/>
      <w:pgSz w:w="11906" w:h="16838"/>
      <w:pgMar w:left="720" w:right="720" w:header="0" w:top="720" w:footer="0" w:bottom="720" w:gutter="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Consolas">
    <w:altName w:val="Courier New"/>
    <w:charset w:val="01"/>
    <w:family w:val="roman"/>
    <w:pitch w:val="variable"/>
  </w:font>
  <w:font w:name="Consolas">
    <w:charset w:val="01"/>
    <w:family w:val="roman"/>
    <w:pitch w:val="variable"/>
  </w:font>
  <w:font w:name="Wingdings">
    <w:charset w:val="02"/>
    <w:family w:val="auto"/>
    <w:pitch w:val="variable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widowControl/>
      <w:bidi w:val="0"/>
      <w:spacing w:lineRule="auto" w:line="276" w:before="0" w:after="200"/>
      <w:ind w:left="170" w:right="170" w:hanging="0"/>
      <w:jc w:val="lef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"/>
      <w:lvlJc w:val="left"/>
      <w:pPr>
        <w:ind w:left="1440" w:hanging="360"/>
      </w:pPr>
      <w:rPr>
        <w:rFonts w:ascii="Wingdings" w:hAnsi="Wingdings" w:cs="Wingdings" w:hint="default"/>
        <w:sz w:val="24"/>
        <w:u w:val="none"/>
        <w:rFonts w:cs="Wingdings"/>
      </w:rPr>
    </w:lvl>
    <w:lvl w:ilvl="1">
      <w:start w:val="1"/>
      <w:numFmt w:val="bullet"/>
      <w:lvlText w:val=""/>
      <w:lvlJc w:val="left"/>
      <w:pPr>
        <w:ind w:left="2160" w:hanging="360"/>
      </w:pPr>
      <w:rPr>
        <w:rFonts w:ascii="Wingdings 2" w:hAnsi="Wingdings 2" w:cs="Wingdings 2" w:hint="default"/>
        <w:u w:val="none"/>
        <w:rFonts w:cs="Wingdings 2"/>
      </w:rPr>
    </w:lvl>
    <w:lvl w:ilvl="2">
      <w:start w:val="1"/>
      <w:numFmt w:val="bullet"/>
      <w:lvlText w:val="■"/>
      <w:lvlJc w:val="left"/>
      <w:pPr>
        <w:ind w:left="2880" w:hanging="360"/>
      </w:pPr>
      <w:rPr>
        <w:rFonts w:ascii="OpenSymbol" w:hAnsi="OpenSymbol" w:cs="OpenSymbol" w:hint="default"/>
        <w:u w:val="none"/>
        <w:rFonts w:cs="OpenSymbol"/>
      </w:rPr>
    </w:lvl>
    <w:lvl w:ilvl="3">
      <w:start w:val="1"/>
      <w:numFmt w:val="bullet"/>
      <w:lvlText w:val=""/>
      <w:lvlJc w:val="left"/>
      <w:pPr>
        <w:ind w:left="3600" w:hanging="360"/>
      </w:pPr>
      <w:rPr>
        <w:rFonts w:ascii="Wingdings" w:hAnsi="Wingdings" w:cs="Wingdings" w:hint="default"/>
        <w:u w:val="none"/>
        <w:rFonts w:cs="Wingdings"/>
      </w:rPr>
    </w:lvl>
    <w:lvl w:ilvl="4">
      <w:start w:val="1"/>
      <w:numFmt w:val="bullet"/>
      <w:lvlText w:val=""/>
      <w:lvlJc w:val="left"/>
      <w:pPr>
        <w:ind w:left="4320" w:hanging="360"/>
      </w:pPr>
      <w:rPr>
        <w:rFonts w:ascii="Wingdings 2" w:hAnsi="Wingdings 2" w:cs="Wingdings 2" w:hint="default"/>
        <w:u w:val="none"/>
        <w:rFonts w:cs="Wingdings 2"/>
      </w:rPr>
    </w:lvl>
    <w:lvl w:ilvl="5">
      <w:start w:val="1"/>
      <w:numFmt w:val="bullet"/>
      <w:lvlText w:val="■"/>
      <w:lvlJc w:val="left"/>
      <w:pPr>
        <w:ind w:left="5040" w:hanging="360"/>
      </w:pPr>
      <w:rPr>
        <w:rFonts w:ascii="OpenSymbol" w:hAnsi="OpenSymbol" w:cs="OpenSymbol" w:hint="default"/>
        <w:u w:val="none"/>
        <w:rFonts w:cs="OpenSymbol"/>
      </w:rPr>
    </w:lvl>
    <w:lvl w:ilvl="6">
      <w:start w:val="1"/>
      <w:numFmt w:val="bullet"/>
      <w:lvlText w:val=""/>
      <w:lvlJc w:val="left"/>
      <w:pPr>
        <w:ind w:left="5760" w:hanging="360"/>
      </w:pPr>
      <w:rPr>
        <w:rFonts w:ascii="Wingdings" w:hAnsi="Wingdings" w:cs="Wingdings" w:hint="default"/>
        <w:u w:val="none"/>
        <w:rFonts w:cs="Wingdings"/>
      </w:rPr>
    </w:lvl>
    <w:lvl w:ilvl="7">
      <w:start w:val="1"/>
      <w:numFmt w:val="bullet"/>
      <w:lvlText w:val=""/>
      <w:lvlJc w:val="left"/>
      <w:pPr>
        <w:ind w:left="6480" w:hanging="360"/>
      </w:pPr>
      <w:rPr>
        <w:rFonts w:ascii="Wingdings 2" w:hAnsi="Wingdings 2" w:cs="Wingdings 2" w:hint="default"/>
        <w:u w:val="none"/>
        <w:rFonts w:cs="Wingdings 2"/>
      </w:rPr>
    </w:lvl>
    <w:lvl w:ilvl="8">
      <w:start w:val="1"/>
      <w:numFmt w:val="bullet"/>
      <w:lvlText w:val="■"/>
      <w:lvlJc w:val="left"/>
      <w:pPr>
        <w:ind w:left="7200" w:hanging="360"/>
      </w:pPr>
      <w:rPr>
        <w:rFonts w:ascii="OpenSymbol" w:hAnsi="OpenSymbol" w:cs="OpenSymbol" w:hint="default"/>
        <w:u w:val="none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Arial"/>
        <w:szCs w:val="28"/>
        <w:lang w:val="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ind w:left="170" w:right="170" w:firstLine="567"/>
      <w:jc w:val="left"/>
    </w:pPr>
    <w:rPr>
      <w:rFonts w:ascii="Calibri" w:hAnsi="Calibri" w:eastAsia="NSimSun" w:cs="Arial"/>
      <w:color w:val="auto"/>
      <w:kern w:val="0"/>
      <w:sz w:val="28"/>
      <w:szCs w:val="28"/>
      <w:lang w:val="ru" w:eastAsia="zh-CN" w:bidi="hi-IN"/>
    </w:rPr>
  </w:style>
  <w:style w:type="paragraph" w:styleId="Heading1">
    <w:name w:val="Heading 1"/>
    <w:next w:val="LOnormal"/>
    <w:qFormat/>
    <w:pPr>
      <w:keepNext w:val="true"/>
      <w:keepLines/>
      <w:widowControl/>
      <w:bidi w:val="0"/>
      <w:spacing w:lineRule="auto" w:line="240" w:before="120" w:after="240"/>
      <w:ind w:left="170" w:right="170" w:hanging="0"/>
      <w:jc w:val="center"/>
    </w:pPr>
    <w:rPr>
      <w:rFonts w:ascii="Calibri" w:hAnsi="Calibri" w:eastAsia="NSimSun" w:cs="Arial"/>
      <w:b/>
      <w:color w:val="auto"/>
      <w:kern w:val="0"/>
      <w:sz w:val="36"/>
      <w:szCs w:val="36"/>
      <w:lang w:val="ru" w:eastAsia="zh-CN" w:bidi="hi-IN"/>
    </w:rPr>
  </w:style>
  <w:style w:type="paragraph" w:styleId="Heading2">
    <w:name w:val="Heading 2"/>
    <w:next w:val="LOnormal"/>
    <w:qFormat/>
    <w:pPr>
      <w:keepNext w:val="true"/>
      <w:keepLines/>
      <w:widowControl/>
      <w:bidi w:val="0"/>
      <w:spacing w:lineRule="auto" w:line="240" w:before="200" w:after="120"/>
      <w:ind w:left="170" w:right="170" w:hanging="0"/>
      <w:jc w:val="center"/>
    </w:pPr>
    <w:rPr>
      <w:rFonts w:ascii="Calibri" w:hAnsi="Calibri" w:eastAsia="NSimSun" w:cs="Arial"/>
      <w:b/>
      <w:color w:val="4F81BD"/>
      <w:kern w:val="0"/>
      <w:sz w:val="32"/>
      <w:szCs w:val="32"/>
      <w:lang w:val="ru" w:eastAsia="zh-CN" w:bidi="hi-IN"/>
    </w:rPr>
  </w:style>
  <w:style w:type="paragraph" w:styleId="Heading3">
    <w:name w:val="Heading 3"/>
    <w:next w:val="LOnormal"/>
    <w:qFormat/>
    <w:pPr>
      <w:keepNext w:val="true"/>
      <w:widowControl/>
      <w:bidi w:val="0"/>
      <w:spacing w:lineRule="auto" w:line="240" w:before="140" w:after="120"/>
      <w:ind w:left="2880" w:right="170" w:hanging="360"/>
      <w:jc w:val="left"/>
    </w:pPr>
    <w:rPr>
      <w:rFonts w:ascii="Liberation Serif" w:hAnsi="Liberation Serif" w:eastAsia="Liberation Serif" w:cs="Liberation Serif"/>
      <w:b/>
      <w:color w:val="auto"/>
      <w:kern w:val="0"/>
      <w:sz w:val="28"/>
      <w:szCs w:val="28"/>
      <w:lang w:val="ru" w:eastAsia="zh-CN" w:bidi="hi-IN"/>
    </w:rPr>
  </w:style>
  <w:style w:type="paragraph" w:styleId="Heading4">
    <w:name w:val="Heading 4"/>
    <w:next w:val="LOnormal"/>
    <w:qFormat/>
    <w:pPr>
      <w:keepNext w:val="true"/>
      <w:keepLines/>
      <w:pageBreakBefore w:val="false"/>
      <w:widowControl/>
      <w:bidi w:val="0"/>
      <w:spacing w:lineRule="auto" w:line="240" w:before="240" w:after="40"/>
      <w:jc w:val="left"/>
    </w:pPr>
    <w:rPr>
      <w:rFonts w:ascii="Calibri" w:hAnsi="Calibri" w:eastAsia="NSimSun" w:cs="Arial"/>
      <w:b/>
      <w:color w:val="auto"/>
      <w:kern w:val="0"/>
      <w:sz w:val="24"/>
      <w:szCs w:val="24"/>
      <w:lang w:val="ru" w:eastAsia="zh-CN" w:bidi="hi-IN"/>
    </w:rPr>
  </w:style>
  <w:style w:type="paragraph" w:styleId="Heading5">
    <w:name w:val="Heading 5"/>
    <w:next w:val="LOnormal"/>
    <w:qFormat/>
    <w:pPr>
      <w:keepNext w:val="true"/>
      <w:keepLines/>
      <w:pageBreakBefore w:val="false"/>
      <w:widowControl/>
      <w:bidi w:val="0"/>
      <w:spacing w:lineRule="auto" w:line="240" w:before="220" w:after="40"/>
      <w:jc w:val="left"/>
    </w:pPr>
    <w:rPr>
      <w:rFonts w:ascii="Calibri" w:hAnsi="Calibri" w:eastAsia="NSimSun" w:cs="Arial"/>
      <w:b/>
      <w:color w:val="auto"/>
      <w:kern w:val="0"/>
      <w:sz w:val="22"/>
      <w:szCs w:val="22"/>
      <w:lang w:val="ru" w:eastAsia="zh-CN" w:bidi="hi-IN"/>
    </w:rPr>
  </w:style>
  <w:style w:type="paragraph" w:styleId="Heading6">
    <w:name w:val="Heading 6"/>
    <w:next w:val="LOnormal"/>
    <w:qFormat/>
    <w:pPr>
      <w:keepNext w:val="true"/>
      <w:keepLines/>
      <w:pageBreakBefore w:val="false"/>
      <w:widowControl/>
      <w:bidi w:val="0"/>
      <w:spacing w:lineRule="auto" w:line="240" w:before="200" w:after="40"/>
      <w:jc w:val="left"/>
    </w:pPr>
    <w:rPr>
      <w:rFonts w:ascii="Calibri" w:hAnsi="Calibri" w:eastAsia="NSimSun" w:cs="Arial"/>
      <w:b/>
      <w:color w:val="auto"/>
      <w:kern w:val="0"/>
      <w:sz w:val="20"/>
      <w:szCs w:val="20"/>
      <w:lang w:val="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1"/>
    <w:uiPriority w:val="9"/>
    <w:qFormat/>
    <w:rsid w:val="00860292"/>
    <w:rPr>
      <w:rFonts w:ascii="Times New Roman" w:hAnsi="Times New Roman" w:eastAsia="" w:cs="" w:cstheme="majorBidi" w:eastAsiaTheme="majorEastAsia"/>
      <w:b/>
      <w:bCs/>
      <w:sz w:val="36"/>
      <w:szCs w:val="28"/>
    </w:rPr>
  </w:style>
  <w:style w:type="character" w:styleId="Style8" w:customStyle="1">
    <w:name w:val="Текст выноски Знак"/>
    <w:basedOn w:val="DefaultParagraphFont"/>
    <w:link w:val="a4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styleId="2" w:customStyle="1">
    <w:name w:val="Заголовок 2 Знак"/>
    <w:basedOn w:val="DefaultParagraphFont"/>
    <w:link w:val="2"/>
    <w:uiPriority w:val="9"/>
    <w:qFormat/>
    <w:rsid w:val="006076d7"/>
    <w:rPr>
      <w:rFonts w:ascii="Times New Roman" w:hAnsi="Times New Roman" w:eastAsia="" w:cs="" w:cstheme="majorBidi" w:eastAsiaTheme="majorEastAsia"/>
      <w:b/>
      <w:bCs/>
      <w:color w:val="4F81BD" w:themeColor="accent1"/>
      <w:sz w:val="32"/>
      <w:szCs w:val="26"/>
    </w:rPr>
  </w:style>
  <w:style w:type="character" w:styleId="HTML" w:customStyle="1">
    <w:name w:val="Стандартный HTML Знак"/>
    <w:basedOn w:val="DefaultParagraphFont"/>
    <w:link w:val="HTML"/>
    <w:uiPriority w:val="99"/>
    <w:semiHidden/>
    <w:qFormat/>
    <w:rsid w:val="004c69ed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ListLabel1">
    <w:name w:val="ListLabel 1"/>
    <w:qFormat/>
    <w:rPr>
      <w:rFonts w:ascii="Times New Roman" w:hAnsi="Times New Roman" w:eastAsia="Arial" w:cs="Arial"/>
      <w:b/>
      <w:color w:val="000000"/>
      <w:sz w:val="24"/>
      <w:szCs w:val="20"/>
      <w:u w:val="none"/>
    </w:rPr>
  </w:style>
  <w:style w:type="character" w:styleId="ListLabel2">
    <w:name w:val="ListLabel 2"/>
    <w:qFormat/>
    <w:rPr>
      <w:rFonts w:ascii="Times New Roman" w:hAnsi="Times New Roman" w:eastAsia="Arial" w:cs="Arial"/>
      <w:b/>
      <w:color w:val="388A34"/>
      <w:sz w:val="24"/>
      <w:szCs w:val="20"/>
      <w:u w:val="none"/>
    </w:rPr>
  </w:style>
  <w:style w:type="character" w:styleId="ListLabel3">
    <w:name w:val="ListLabel 3"/>
    <w:qFormat/>
    <w:rPr>
      <w:u w:val="none"/>
    </w:rPr>
  </w:style>
  <w:style w:type="character" w:styleId="ListLabel4">
    <w:name w:val="ListLabel 4"/>
    <w:qFormat/>
    <w:rPr>
      <w:u w:val="none"/>
    </w:rPr>
  </w:style>
  <w:style w:type="character" w:styleId="ListLabel5">
    <w:name w:val="ListLabel 5"/>
    <w:qFormat/>
    <w:rPr>
      <w:u w:val="none"/>
    </w:rPr>
  </w:style>
  <w:style w:type="character" w:styleId="ListLabel6">
    <w:name w:val="ListLabel 6"/>
    <w:qFormat/>
    <w:rPr>
      <w:u w:val="none"/>
    </w:rPr>
  </w:style>
  <w:style w:type="character" w:styleId="ListLabel7">
    <w:name w:val="ListLabel 7"/>
    <w:qFormat/>
    <w:rPr>
      <w:u w:val="none"/>
    </w:rPr>
  </w:style>
  <w:style w:type="character" w:styleId="ListLabel8">
    <w:name w:val="ListLabel 8"/>
    <w:qFormat/>
    <w:rPr>
      <w:u w:val="none"/>
    </w:rPr>
  </w:style>
  <w:style w:type="character" w:styleId="ListLabel9">
    <w:name w:val="ListLabel 9"/>
    <w:qFormat/>
    <w:rPr>
      <w:u w:val="none"/>
    </w:rPr>
  </w:style>
  <w:style w:type="character" w:styleId="ListLabel10">
    <w:name w:val="ListLabel 10"/>
    <w:qFormat/>
    <w:rPr>
      <w:sz w:val="24"/>
      <w:u w:val="none"/>
    </w:rPr>
  </w:style>
  <w:style w:type="character" w:styleId="ListLabel11">
    <w:name w:val="ListLabel 11"/>
    <w:qFormat/>
    <w:rPr>
      <w:u w:val="none"/>
    </w:rPr>
  </w:style>
  <w:style w:type="character" w:styleId="ListLabel12">
    <w:name w:val="ListLabel 12"/>
    <w:qFormat/>
    <w:rPr>
      <w:u w:val="none"/>
    </w:rPr>
  </w:style>
  <w:style w:type="character" w:styleId="ListLabel13">
    <w:name w:val="ListLabel 13"/>
    <w:qFormat/>
    <w:rPr>
      <w:u w:val="none"/>
    </w:rPr>
  </w:style>
  <w:style w:type="character" w:styleId="ListLabel14">
    <w:name w:val="ListLabel 14"/>
    <w:qFormat/>
    <w:rPr>
      <w:u w:val="none"/>
    </w:rPr>
  </w:style>
  <w:style w:type="character" w:styleId="ListLabel15">
    <w:name w:val="ListLabel 15"/>
    <w:qFormat/>
    <w:rPr>
      <w:u w:val="none"/>
    </w:rPr>
  </w:style>
  <w:style w:type="character" w:styleId="ListLabel16">
    <w:name w:val="ListLabel 16"/>
    <w:qFormat/>
    <w:rPr>
      <w:u w:val="none"/>
    </w:rPr>
  </w:style>
  <w:style w:type="character" w:styleId="ListLabel17">
    <w:name w:val="ListLabel 17"/>
    <w:qFormat/>
    <w:rPr>
      <w:u w:val="none"/>
    </w:rPr>
  </w:style>
  <w:style w:type="character" w:styleId="ListLabel18">
    <w:name w:val="ListLabel 18"/>
    <w:qFormat/>
    <w:rPr>
      <w:u w:val="none"/>
    </w:rPr>
  </w:style>
  <w:style w:type="character" w:styleId="Emphasis">
    <w:name w:val="Emphasis"/>
    <w:qFormat/>
    <w:rPr>
      <w:i/>
      <w:iCs/>
    </w:rPr>
  </w:style>
  <w:style w:type="character" w:styleId="SourceText">
    <w:name w:val="Source Text"/>
    <w:qFormat/>
    <w:rPr>
      <w:rFonts w:ascii="Courier New" w:hAnsi="Courier New" w:eastAsia="NSimSun" w:cs="Courier New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9">
    <w:name w:val="ListLabel 19"/>
    <w:qFormat/>
    <w:rPr>
      <w:rFonts w:eastAsia="Arial" w:cs="Arial"/>
      <w:b/>
      <w:color w:val="000000"/>
      <w:sz w:val="24"/>
      <w:szCs w:val="20"/>
      <w:u w:val="none"/>
    </w:rPr>
  </w:style>
  <w:style w:type="character" w:styleId="ListLabel20">
    <w:name w:val="ListLabel 20"/>
    <w:qFormat/>
    <w:rPr>
      <w:rFonts w:cs="Arial"/>
      <w:b/>
      <w:color w:val="388A34"/>
      <w:sz w:val="24"/>
      <w:szCs w:val="20"/>
      <w:u w:val="none"/>
    </w:rPr>
  </w:style>
  <w:style w:type="character" w:styleId="ListLabel21">
    <w:name w:val="ListLabel 21"/>
    <w:qFormat/>
    <w:rPr>
      <w:u w:val="none"/>
    </w:rPr>
  </w:style>
  <w:style w:type="character" w:styleId="ListLabel22">
    <w:name w:val="ListLabel 22"/>
    <w:qFormat/>
    <w:rPr>
      <w:u w:val="none"/>
    </w:rPr>
  </w:style>
  <w:style w:type="character" w:styleId="ListLabel23">
    <w:name w:val="ListLabel 23"/>
    <w:qFormat/>
    <w:rPr>
      <w:u w:val="none"/>
    </w:rPr>
  </w:style>
  <w:style w:type="character" w:styleId="ListLabel24">
    <w:name w:val="ListLabel 24"/>
    <w:qFormat/>
    <w:rPr>
      <w:u w:val="none"/>
    </w:rPr>
  </w:style>
  <w:style w:type="character" w:styleId="ListLabel25">
    <w:name w:val="ListLabel 25"/>
    <w:qFormat/>
    <w:rPr>
      <w:u w:val="none"/>
    </w:rPr>
  </w:style>
  <w:style w:type="character" w:styleId="ListLabel26">
    <w:name w:val="ListLabel 26"/>
    <w:qFormat/>
    <w:rPr>
      <w:u w:val="none"/>
    </w:rPr>
  </w:style>
  <w:style w:type="character" w:styleId="ListLabel27">
    <w:name w:val="ListLabel 27"/>
    <w:qFormat/>
    <w:rPr>
      <w:u w:val="none"/>
    </w:rPr>
  </w:style>
  <w:style w:type="character" w:styleId="ListLabel28">
    <w:name w:val="ListLabel 28"/>
    <w:qFormat/>
    <w:rPr>
      <w:rFonts w:cs="Wingdings"/>
      <w:sz w:val="24"/>
      <w:u w:val="none"/>
    </w:rPr>
  </w:style>
  <w:style w:type="character" w:styleId="ListLabel29">
    <w:name w:val="ListLabel 29"/>
    <w:qFormat/>
    <w:rPr>
      <w:rFonts w:cs="Wingdings 2"/>
      <w:u w:val="none"/>
    </w:rPr>
  </w:style>
  <w:style w:type="character" w:styleId="ListLabel30">
    <w:name w:val="ListLabel 30"/>
    <w:qFormat/>
    <w:rPr>
      <w:rFonts w:cs="OpenSymbol"/>
      <w:u w:val="none"/>
    </w:rPr>
  </w:style>
  <w:style w:type="character" w:styleId="ListLabel31">
    <w:name w:val="ListLabel 31"/>
    <w:qFormat/>
    <w:rPr>
      <w:rFonts w:cs="Wingdings"/>
      <w:u w:val="none"/>
    </w:rPr>
  </w:style>
  <w:style w:type="character" w:styleId="ListLabel32">
    <w:name w:val="ListLabel 32"/>
    <w:qFormat/>
    <w:rPr>
      <w:rFonts w:cs="Wingdings 2"/>
      <w:u w:val="none"/>
    </w:rPr>
  </w:style>
  <w:style w:type="character" w:styleId="ListLabel33">
    <w:name w:val="ListLabel 33"/>
    <w:qFormat/>
    <w:rPr>
      <w:rFonts w:cs="OpenSymbol"/>
      <w:u w:val="none"/>
    </w:rPr>
  </w:style>
  <w:style w:type="character" w:styleId="ListLabel34">
    <w:name w:val="ListLabel 34"/>
    <w:qFormat/>
    <w:rPr>
      <w:rFonts w:cs="Wingdings"/>
      <w:u w:val="none"/>
    </w:rPr>
  </w:style>
  <w:style w:type="character" w:styleId="ListLabel35">
    <w:name w:val="ListLabel 35"/>
    <w:qFormat/>
    <w:rPr>
      <w:rFonts w:cs="Wingdings 2"/>
      <w:u w:val="none"/>
    </w:rPr>
  </w:style>
  <w:style w:type="character" w:styleId="ListLabel36">
    <w:name w:val="ListLabel 36"/>
    <w:qFormat/>
    <w:rPr>
      <w:rFonts w:cs="OpenSymbol"/>
      <w:u w:val="none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Style9">
    <w:name w:val="Исходный текст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>
      <w:sz w:val="24"/>
      <w:szCs w:val="24"/>
    </w:rPr>
  </w:style>
  <w:style w:type="character" w:styleId="ListLabel46">
    <w:name w:val="ListLabel 46"/>
    <w:qFormat/>
    <w:rPr>
      <w:rFonts w:cs="Wingdings"/>
      <w:sz w:val="24"/>
      <w:u w:val="none"/>
    </w:rPr>
  </w:style>
  <w:style w:type="character" w:styleId="ListLabel47">
    <w:name w:val="ListLabel 47"/>
    <w:qFormat/>
    <w:rPr>
      <w:rFonts w:cs="Wingdings 2"/>
      <w:u w:val="none"/>
    </w:rPr>
  </w:style>
  <w:style w:type="character" w:styleId="ListLabel48">
    <w:name w:val="ListLabel 48"/>
    <w:qFormat/>
    <w:rPr>
      <w:rFonts w:cs="OpenSymbol"/>
      <w:u w:val="none"/>
    </w:rPr>
  </w:style>
  <w:style w:type="character" w:styleId="ListLabel49">
    <w:name w:val="ListLabel 49"/>
    <w:qFormat/>
    <w:rPr>
      <w:rFonts w:cs="Wingdings"/>
      <w:u w:val="none"/>
    </w:rPr>
  </w:style>
  <w:style w:type="character" w:styleId="ListLabel50">
    <w:name w:val="ListLabel 50"/>
    <w:qFormat/>
    <w:rPr>
      <w:rFonts w:cs="Wingdings 2"/>
      <w:u w:val="none"/>
    </w:rPr>
  </w:style>
  <w:style w:type="character" w:styleId="ListLabel51">
    <w:name w:val="ListLabel 51"/>
    <w:qFormat/>
    <w:rPr>
      <w:rFonts w:cs="OpenSymbol"/>
      <w:u w:val="none"/>
    </w:rPr>
  </w:style>
  <w:style w:type="character" w:styleId="ListLabel52">
    <w:name w:val="ListLabel 52"/>
    <w:qFormat/>
    <w:rPr>
      <w:rFonts w:cs="Wingdings"/>
      <w:u w:val="none"/>
    </w:rPr>
  </w:style>
  <w:style w:type="character" w:styleId="ListLabel53">
    <w:name w:val="ListLabel 53"/>
    <w:qFormat/>
    <w:rPr>
      <w:rFonts w:cs="Wingdings 2"/>
      <w:u w:val="none"/>
    </w:rPr>
  </w:style>
  <w:style w:type="character" w:styleId="ListLabel54">
    <w:name w:val="ListLabel 54"/>
    <w:qFormat/>
    <w:rPr>
      <w:rFonts w:cs="OpenSymbol"/>
      <w:u w:val="none"/>
    </w:rPr>
  </w:style>
  <w:style w:type="character" w:styleId="ListLabel55">
    <w:name w:val="ListLabel 55"/>
    <w:qFormat/>
    <w:rPr>
      <w:rFonts w:cs="Wingdings"/>
      <w:sz w:val="24"/>
      <w:u w:val="none"/>
    </w:rPr>
  </w:style>
  <w:style w:type="character" w:styleId="ListLabel56">
    <w:name w:val="ListLabel 56"/>
    <w:qFormat/>
    <w:rPr>
      <w:rFonts w:cs="Wingdings 2"/>
      <w:u w:val="none"/>
    </w:rPr>
  </w:style>
  <w:style w:type="character" w:styleId="ListLabel57">
    <w:name w:val="ListLabel 57"/>
    <w:qFormat/>
    <w:rPr>
      <w:rFonts w:cs="OpenSymbol"/>
      <w:u w:val="none"/>
    </w:rPr>
  </w:style>
  <w:style w:type="character" w:styleId="ListLabel58">
    <w:name w:val="ListLabel 58"/>
    <w:qFormat/>
    <w:rPr>
      <w:rFonts w:cs="Wingdings"/>
      <w:u w:val="none"/>
    </w:rPr>
  </w:style>
  <w:style w:type="character" w:styleId="ListLabel59">
    <w:name w:val="ListLabel 59"/>
    <w:qFormat/>
    <w:rPr>
      <w:rFonts w:cs="Wingdings 2"/>
      <w:u w:val="none"/>
    </w:rPr>
  </w:style>
  <w:style w:type="character" w:styleId="ListLabel60">
    <w:name w:val="ListLabel 60"/>
    <w:qFormat/>
    <w:rPr>
      <w:rFonts w:cs="OpenSymbol"/>
      <w:u w:val="none"/>
    </w:rPr>
  </w:style>
  <w:style w:type="character" w:styleId="ListLabel61">
    <w:name w:val="ListLabel 61"/>
    <w:qFormat/>
    <w:rPr>
      <w:rFonts w:cs="Wingdings"/>
      <w:u w:val="none"/>
    </w:rPr>
  </w:style>
  <w:style w:type="character" w:styleId="ListLabel62">
    <w:name w:val="ListLabel 62"/>
    <w:qFormat/>
    <w:rPr>
      <w:rFonts w:cs="Wingdings 2"/>
      <w:u w:val="none"/>
    </w:rPr>
  </w:style>
  <w:style w:type="character" w:styleId="ListLabel63">
    <w:name w:val="ListLabel 63"/>
    <w:qFormat/>
    <w:rPr>
      <w:rFonts w:cs="OpenSymbol"/>
      <w:u w:val="non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pPr>
      <w:widowControl/>
      <w:bidi w:val="0"/>
      <w:spacing w:lineRule="auto" w:line="276" w:before="0" w:after="140"/>
      <w:jc w:val="left"/>
    </w:pPr>
    <w:rPr>
      <w:rFonts w:ascii="Calibri" w:hAnsi="Calibri" w:eastAsia="NSimSun" w:cs="Arial"/>
      <w:color w:val="auto"/>
      <w:kern w:val="0"/>
      <w:sz w:val="28"/>
      <w:szCs w:val="28"/>
      <w:lang w:val="ru" w:eastAsia="zh-CN" w:bidi="hi-IN"/>
    </w:rPr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qFormat/>
    <w:pPr>
      <w:widowControl/>
      <w:suppressLineNumbers/>
      <w:bidi w:val="0"/>
      <w:spacing w:before="120" w:after="120"/>
      <w:jc w:val="left"/>
    </w:pPr>
    <w:rPr>
      <w:rFonts w:ascii="Calibri" w:hAnsi="Calibri" w:eastAsia="NSimSun" w:cs="Arial"/>
      <w:i/>
      <w:iCs/>
      <w:color w:val="auto"/>
      <w:kern w:val="0"/>
      <w:sz w:val="24"/>
      <w:szCs w:val="24"/>
      <w:lang w:val="ru" w:eastAsia="zh-CN" w:bidi="hi-IN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Onormal" w:default="1">
    <w:name w:val="LO-normal"/>
    <w:qFormat/>
    <w:pPr>
      <w:widowControl/>
      <w:bidi w:val="0"/>
      <w:spacing w:lineRule="auto" w:line="276" w:before="0" w:after="200"/>
      <w:ind w:left="170" w:right="170" w:firstLine="567"/>
      <w:jc w:val="left"/>
    </w:pPr>
    <w:rPr>
      <w:rFonts w:ascii="Calibri" w:hAnsi="Calibri" w:eastAsia="NSimSun" w:cs="Arial"/>
      <w:color w:val="auto"/>
      <w:kern w:val="0"/>
      <w:sz w:val="28"/>
      <w:szCs w:val="28"/>
      <w:lang w:val="ru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tyle10">
    <w:name w:val="Заголовок"/>
    <w:basedOn w:val="LO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1">
    <w:name w:val="Указатель"/>
    <w:basedOn w:val="LOnormal"/>
    <w:qFormat/>
    <w:pPr>
      <w:suppressLineNumbers/>
    </w:pPr>
    <w:rPr>
      <w:rFonts w:cs="Arial"/>
    </w:rPr>
  </w:style>
  <w:style w:type="paragraph" w:styleId="ListParagraph">
    <w:name w:val="List Paragraph"/>
    <w:basedOn w:val="LOnormal"/>
    <w:uiPriority w:val="34"/>
    <w:qFormat/>
    <w:rsid w:val="00860292"/>
    <w:pPr>
      <w:spacing w:before="0" w:after="200"/>
      <w:ind w:left="720" w:right="170" w:firstLine="567"/>
      <w:contextualSpacing/>
    </w:pPr>
    <w:rPr/>
  </w:style>
  <w:style w:type="paragraph" w:styleId="Western" w:customStyle="1">
    <w:name w:val="western"/>
    <w:basedOn w:val="LOnormal"/>
    <w:qFormat/>
    <w:rsid w:val="00c46747"/>
    <w:pPr>
      <w:spacing w:beforeAutospacing="1" w:after="142"/>
      <w:ind w:left="0" w:right="0" w:hanging="0"/>
    </w:pPr>
    <w:rPr>
      <w:rFonts w:eastAsia="Times New Roman" w:cs="Times New Roman"/>
      <w:sz w:val="22"/>
      <w:lang w:eastAsia="ru-RU"/>
    </w:rPr>
  </w:style>
  <w:style w:type="paragraph" w:styleId="BalloonText">
    <w:name w:val="Balloon Text"/>
    <w:basedOn w:val="LOnormal"/>
    <w:link w:val="a5"/>
    <w:uiPriority w:val="99"/>
    <w:semiHidden/>
    <w:unhideWhenUsed/>
    <w:qFormat/>
    <w:rsid w:val="001213d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LOnormal"/>
    <w:link w:val="HTML0"/>
    <w:uiPriority w:val="99"/>
    <w:semiHidden/>
    <w:unhideWhenUsed/>
    <w:qFormat/>
    <w:rsid w:val="004c69ed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  <w:ind w:left="0" w:right="0" w:hanging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Style12">
    <w:name w:val="Содержимое таблицы"/>
    <w:basedOn w:val="LOnormal"/>
    <w:qFormat/>
    <w:pPr>
      <w:widowControl w:val="false"/>
      <w:suppressLineNumbers/>
    </w:pPr>
    <w:rPr/>
  </w:style>
  <w:style w:type="paragraph" w:styleId="Style13">
    <w:name w:val="Заголовок таблицы"/>
    <w:basedOn w:val="Style12"/>
    <w:qFormat/>
    <w:pPr>
      <w:suppressLineNumbers/>
      <w:jc w:val="center"/>
    </w:pPr>
    <w:rPr>
      <w:b/>
      <w:bCs/>
    </w:rPr>
  </w:style>
  <w:style w:type="paragraph" w:styleId="Style14">
    <w:name w:val="Текст в заданном формате"/>
    <w:basedOn w:val="LO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">
    <w:name w:val="Header"/>
    <w:basedOn w:val="Normal"/>
    <w:pPr/>
    <w:rPr/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200"/>
      <w:ind w:left="170" w:right="170" w:firstLine="567"/>
      <w:jc w:val="left"/>
    </w:pPr>
    <w:rPr>
      <w:rFonts w:ascii="Times New Roman" w:hAnsi="Times New Roman" w:eastAsia="Noto Serif CJK SC" w:cs="Noto Sans Devanagari"/>
      <w:color w:val="auto"/>
      <w:kern w:val="0"/>
      <w:sz w:val="28"/>
      <w:szCs w:val="28"/>
      <w:lang w:val="ru-RU" w:eastAsia="zh-CN" w:bidi="hi-I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pBfBJXMJVcuR3/XMcwUXcor1e3g==">CgMxLjA4AHIhMWp4azBzUmhEWk9DOEpVSEN2dDExUll2MkRwQk4wNWl4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Trio_Office/6.2.8.2$Windows_x86 LibreOffice_project/</Application>
  <Pages>15</Pages>
  <Words>2530</Words>
  <Characters>19655</Characters>
  <CharactersWithSpaces>24447</CharactersWithSpaces>
  <Paragraphs>551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2019-10-18T20:00:00Z</dcterms:created>
  <dc:creator>ilya</dc:creator>
  <dc:description/>
  <dc:language>ru-RU</dc:language>
  <cp:lastModifiedBy/>
  <dcterms:modified xsi:type="dcterms:W3CDTF">2025-12-29T20:46:29Z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