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238" w:rsidRPr="00251578" w:rsidRDefault="00251578" w:rsidP="001823B9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Мартингалы</w:t>
      </w:r>
      <w:r w:rsidR="00564B10">
        <w:rPr>
          <w:b/>
          <w:sz w:val="32"/>
          <w:szCs w:val="32"/>
          <w:lang w:val="ru-RU"/>
        </w:rPr>
        <w:t xml:space="preserve">: начальные сведения </w:t>
      </w:r>
    </w:p>
    <w:p w:rsidR="001823B9" w:rsidRDefault="001823B9">
      <w:pPr>
        <w:rPr>
          <w:lang w:val="ru-RU"/>
        </w:rPr>
      </w:pPr>
    </w:p>
    <w:p w:rsidR="00251578" w:rsidRDefault="00251578">
      <w:pPr>
        <w:rPr>
          <w:rFonts w:eastAsiaTheme="minorEastAsia"/>
          <w:lang w:val="ru-RU"/>
        </w:rPr>
      </w:pPr>
      <w:r>
        <w:rPr>
          <w:lang w:val="ru-RU"/>
        </w:rPr>
        <w:t xml:space="preserve">Пусть имеется полное вероятностное пространство </w:t>
      </w:r>
      <m:oMath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m:rPr>
            <m:scr m:val="script"/>
          </m:rPr>
          <w:rPr>
            <w:rFonts w:ascii="Cambria Math" w:hAnsi="Cambria Math"/>
            <w:lang w:val="ru-RU"/>
          </w:rPr>
          <m:t>,F,</m:t>
        </m:r>
        <m:r>
          <m:rPr>
            <m:scr m:val="script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 w:rsidRPr="0025157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неубывающее семейство </w:t>
      </w:r>
      <w:r>
        <w:rPr>
          <w:rFonts w:eastAsiaTheme="minorEastAsia"/>
          <w:lang w:val="ru-RU"/>
        </w:rPr>
        <w:sym w:font="Symbol" w:char="F073"/>
      </w:r>
      <w:r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подалгебр</w:t>
      </w:r>
      <w:proofErr w:type="spellEnd"/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⊆⋯ ⊆F</m:t>
        </m:r>
      </m:oMath>
      <w:r>
        <w:rPr>
          <w:rFonts w:eastAsiaTheme="minorEastAsia"/>
          <w:lang w:val="ru-RU"/>
        </w:rPr>
        <w:t xml:space="preserve">. Вспомним, что последовательность пар </w:t>
      </w:r>
      <m:oMath>
        <m:r>
          <w:rPr>
            <w:rFonts w:ascii="Cambria Math" w:eastAsiaTheme="minorEastAsia" w:hAnsi="Cambria Math"/>
            <w:lang w:val="ru-RU"/>
          </w:rPr>
          <m:t>X={(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040929" w:rsidRPr="00040929">
        <w:rPr>
          <w:rFonts w:eastAsiaTheme="minorEastAsia"/>
          <w:lang w:val="ru-RU"/>
        </w:rPr>
        <w:t xml:space="preserve"> </w:t>
      </w:r>
      <w:r w:rsidR="00040929">
        <w:rPr>
          <w:rFonts w:eastAsiaTheme="minorEastAsia"/>
          <w:lang w:val="ru-RU"/>
        </w:rPr>
        <w:t xml:space="preserve">называется </w:t>
      </w:r>
      <w:r w:rsidR="00040929" w:rsidRPr="00040929">
        <w:rPr>
          <w:rFonts w:eastAsiaTheme="minorEastAsia"/>
          <w:i/>
          <w:lang w:val="ru-RU"/>
        </w:rPr>
        <w:t>стохастической последовательностью</w:t>
      </w:r>
      <w:r w:rsidR="00040929">
        <w:rPr>
          <w:rFonts w:eastAsiaTheme="minorEastAsia"/>
          <w:lang w:val="ru-RU"/>
        </w:rPr>
        <w:t xml:space="preserve">, если для любого </w:t>
      </w:r>
      <w:r w:rsidR="00040929" w:rsidRPr="00040929">
        <w:rPr>
          <w:rFonts w:eastAsiaTheme="minorEastAsia"/>
          <w:i/>
        </w:rPr>
        <w:t>n</w:t>
      </w:r>
      <w:r w:rsidR="00040929" w:rsidRPr="00040929">
        <w:rPr>
          <w:rFonts w:eastAsiaTheme="minorEastAsia"/>
          <w:lang w:val="ru-RU"/>
        </w:rPr>
        <w:t xml:space="preserve"> </w:t>
      </w:r>
      <w:r w:rsidR="00040929">
        <w:rPr>
          <w:rFonts w:eastAsiaTheme="minorEastAsia"/>
          <w:lang w:val="ru-RU"/>
        </w:rPr>
        <w:t xml:space="preserve">случайная величина </w:t>
      </w:r>
      <w:proofErr w:type="spellStart"/>
      <w:proofErr w:type="gramStart"/>
      <w:r w:rsidR="00040929" w:rsidRPr="00040929">
        <w:rPr>
          <w:rFonts w:eastAsiaTheme="minorEastAsia"/>
          <w:i/>
        </w:rPr>
        <w:t>X</w:t>
      </w:r>
      <w:r w:rsidR="00040929" w:rsidRPr="00040929">
        <w:rPr>
          <w:rFonts w:eastAsiaTheme="minorEastAsia"/>
          <w:i/>
          <w:vertAlign w:val="subscript"/>
        </w:rPr>
        <w:t>n</w:t>
      </w:r>
      <w:proofErr w:type="spellEnd"/>
      <w:r w:rsidR="00040929" w:rsidRPr="00040929">
        <w:rPr>
          <w:rFonts w:eastAsiaTheme="minorEastAsia"/>
          <w:i/>
          <w:vertAlign w:val="subscript"/>
          <w:lang w:val="ru-RU"/>
        </w:rPr>
        <w:t xml:space="preserve"> </w:t>
      </w:r>
      <w:r w:rsidR="00040929" w:rsidRPr="00040929">
        <w:rPr>
          <w:rFonts w:eastAsiaTheme="minorEastAsia"/>
          <w:lang w:val="ru-RU"/>
        </w:rPr>
        <w:t xml:space="preserve"> </w:t>
      </w:r>
      <w:r w:rsidR="00040929">
        <w:rPr>
          <w:rFonts w:eastAsiaTheme="minorEastAsia"/>
          <w:lang w:val="ru-RU"/>
        </w:rPr>
        <w:t>является</w:t>
      </w:r>
      <w:proofErr w:type="gramEnd"/>
      <w:r w:rsidR="00040929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040929">
        <w:rPr>
          <w:rFonts w:eastAsiaTheme="minorEastAsia"/>
          <w:lang w:val="ru-RU"/>
        </w:rPr>
        <w:t>-измеримой</w:t>
      </w:r>
      <w:r w:rsidR="00040929" w:rsidRPr="00040929">
        <w:rPr>
          <w:rFonts w:eastAsiaTheme="minorEastAsia"/>
          <w:lang w:val="ru-RU"/>
        </w:rPr>
        <w:t>.</w:t>
      </w:r>
    </w:p>
    <w:p w:rsidR="00902E96" w:rsidRPr="00040929" w:rsidRDefault="00902E96">
      <w:pPr>
        <w:rPr>
          <w:lang w:val="ru-RU"/>
        </w:rPr>
      </w:pPr>
    </w:p>
    <w:p w:rsidR="00251578" w:rsidRDefault="00251578">
      <w:pPr>
        <w:rPr>
          <w:rFonts w:eastAsiaTheme="minorEastAsia"/>
          <w:lang w:val="ru-RU"/>
        </w:rPr>
      </w:pPr>
      <w:r w:rsidRPr="00040929">
        <w:rPr>
          <w:b/>
          <w:lang w:val="ru-RU"/>
        </w:rPr>
        <w:t>Определение 1</w:t>
      </w:r>
      <w:r>
        <w:rPr>
          <w:lang w:val="ru-RU"/>
        </w:rPr>
        <w:t>. Сто</w:t>
      </w:r>
      <w:r w:rsidR="00040929">
        <w:rPr>
          <w:lang w:val="ru-RU"/>
        </w:rPr>
        <w:t xml:space="preserve">хастическая последовательность </w:t>
      </w:r>
      <w:r w:rsidR="00040929">
        <w:t>X</w:t>
      </w:r>
      <w:r w:rsidR="00040929" w:rsidRPr="00040929">
        <w:rPr>
          <w:lang w:val="ru-RU"/>
        </w:rPr>
        <w:t xml:space="preserve"> </w:t>
      </w:r>
      <w:r w:rsidR="00040929">
        <w:rPr>
          <w:lang w:val="ru-RU"/>
        </w:rPr>
        <w:t xml:space="preserve">называется </w:t>
      </w:r>
      <w:r w:rsidR="00040929" w:rsidRPr="00040929">
        <w:rPr>
          <w:i/>
          <w:lang w:val="ru-RU"/>
        </w:rPr>
        <w:t>мартингалом</w:t>
      </w:r>
      <w:r w:rsidR="00040929">
        <w:rPr>
          <w:lang w:val="ru-RU"/>
        </w:rPr>
        <w:t xml:space="preserve">, если для любого </w:t>
      </w:r>
      <m:oMath>
        <m:r>
          <w:rPr>
            <w:rFonts w:ascii="Cambria Math" w:hAnsi="Cambria Math"/>
            <w:lang w:val="ru-RU"/>
          </w:rPr>
          <m:t>n≥0</m:t>
        </m:r>
        <m:r>
          <w:rPr>
            <w:rFonts w:ascii="Cambria Math" w:eastAsiaTheme="minorEastAsia" w:hAnsi="Cambria Math"/>
            <w:lang w:val="ru-RU"/>
          </w:rPr>
          <m:t xml:space="preserve">    </m:t>
        </m:r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ru-RU"/>
          </w:rPr>
          <m:t>&lt; ∞,</m:t>
        </m:r>
      </m:oMath>
      <w:r w:rsidR="00040929" w:rsidRPr="00040929">
        <w:rPr>
          <w:rFonts w:eastAsiaTheme="minorEastAsia"/>
          <w:lang w:val="ru-RU"/>
        </w:rPr>
        <w:t xml:space="preserve">  </w:t>
      </w:r>
      <w:r w:rsidR="00040929">
        <w:rPr>
          <w:rFonts w:eastAsiaTheme="minorEastAsia"/>
          <w:lang w:val="ru-RU"/>
        </w:rPr>
        <w:t xml:space="preserve">и </w:t>
      </w:r>
    </w:p>
    <w:p w:rsidR="00040929" w:rsidRPr="00040929" w:rsidRDefault="00040929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n+1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 xml:space="preserve">        P-п.н. 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  <w:lang w:val="ru-RU"/>
            </w:rPr>
            <m:t>n≥0</m:t>
          </m:r>
          <m:r>
            <w:rPr>
              <w:rFonts w:ascii="Cambria Math" w:eastAsiaTheme="minorEastAsia" w:hAnsi="Cambria Math"/>
              <w:lang w:val="ru-RU"/>
            </w:rPr>
            <m:t xml:space="preserve">  </m:t>
          </m:r>
          <m:r>
            <w:rPr>
              <w:rFonts w:ascii="Cambria Math" w:eastAsiaTheme="minorEastAsia" w:hAnsi="Cambria Math"/>
              <w:lang w:val="ru-RU"/>
            </w:rPr>
            <m:t xml:space="preserve">                (1)</m:t>
          </m:r>
        </m:oMath>
      </m:oMathPara>
    </w:p>
    <w:p w:rsidR="00040929" w:rsidRDefault="00040929" w:rsidP="00040929">
      <w:pPr>
        <w:ind w:firstLine="0"/>
        <w:rPr>
          <w:lang w:val="ru-RU"/>
        </w:rPr>
      </w:pPr>
      <w:r>
        <w:rPr>
          <w:lang w:val="ru-RU"/>
        </w:rPr>
        <w:t>Если для стохастической последовательности вместо равенств (1) выполняются неравенства</w:t>
      </w:r>
    </w:p>
    <w:p w:rsidR="00040929" w:rsidRDefault="00040929" w:rsidP="00040929">
      <w:pPr>
        <w:ind w:firstLine="0"/>
        <w:rPr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≥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n+1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 xml:space="preserve">        P-п.н. 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  <w:lang w:val="ru-RU"/>
            </w:rPr>
            <m:t>n≥0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  <w:lang w:val="ru-RU"/>
            </w:rPr>
            <m:t xml:space="preserve">  </m:t>
          </m:r>
          <m:r>
            <w:rPr>
              <w:rFonts w:ascii="Cambria Math" w:eastAsiaTheme="minorEastAsia" w:hAnsi="Cambria Math"/>
              <w:lang w:val="ru-RU"/>
            </w:rPr>
            <m:t xml:space="preserve">                (</m:t>
          </m:r>
          <m:r>
            <w:rPr>
              <w:rFonts w:ascii="Cambria Math" w:eastAsiaTheme="minorEastAsia" w:hAnsi="Cambria Math"/>
              <w:lang w:val="ru-RU"/>
            </w:rPr>
            <m:t>2</m:t>
          </m:r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:rsidR="00040929" w:rsidRDefault="00E86634" w:rsidP="00040929">
      <w:pPr>
        <w:ind w:firstLine="0"/>
        <w:rPr>
          <w:lang w:val="ru-RU"/>
        </w:rPr>
      </w:pPr>
      <w:r>
        <w:rPr>
          <w:lang w:val="ru-RU"/>
        </w:rPr>
        <w:t xml:space="preserve">то последовательность называется </w:t>
      </w:r>
      <w:proofErr w:type="spellStart"/>
      <w:r w:rsidRPr="00E86634">
        <w:rPr>
          <w:i/>
          <w:lang w:val="ru-RU"/>
        </w:rPr>
        <w:t>субмартингалом</w:t>
      </w:r>
      <w:proofErr w:type="spellEnd"/>
      <w:r>
        <w:rPr>
          <w:lang w:val="ru-RU"/>
        </w:rPr>
        <w:t>, а если последовательность неравенств</w:t>
      </w:r>
    </w:p>
    <w:p w:rsidR="00E86634" w:rsidRDefault="00E86634" w:rsidP="00E86634">
      <w:pPr>
        <w:ind w:firstLine="0"/>
        <w:rPr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n+1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 xml:space="preserve">        P-п.н. 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  <w:lang w:val="ru-RU"/>
            </w:rPr>
            <m:t>n≥0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eastAsiaTheme="minorEastAsia" w:hAnsi="Cambria Math"/>
              <w:lang w:val="ru-RU"/>
            </w:rPr>
            <m:t xml:space="preserve">  </m:t>
          </m:r>
          <m:r>
            <w:rPr>
              <w:rFonts w:ascii="Cambria Math" w:eastAsiaTheme="minorEastAsia" w:hAnsi="Cambria Math"/>
              <w:lang w:val="ru-RU"/>
            </w:rPr>
            <m:t xml:space="preserve">                (3)</m:t>
          </m:r>
        </m:oMath>
      </m:oMathPara>
    </w:p>
    <w:p w:rsidR="00E86634" w:rsidRDefault="00E86634" w:rsidP="00040929">
      <w:pPr>
        <w:ind w:firstLine="0"/>
        <w:rPr>
          <w:lang w:val="ru-RU"/>
        </w:rPr>
      </w:pPr>
      <w:r>
        <w:rPr>
          <w:lang w:val="ru-RU"/>
        </w:rPr>
        <w:t xml:space="preserve">то </w:t>
      </w:r>
      <w:proofErr w:type="spellStart"/>
      <w:r w:rsidRPr="00E86634">
        <w:rPr>
          <w:i/>
          <w:lang w:val="ru-RU"/>
        </w:rPr>
        <w:t>супермартингалом</w:t>
      </w:r>
      <w:proofErr w:type="spellEnd"/>
      <w:r>
        <w:rPr>
          <w:lang w:val="ru-RU"/>
        </w:rPr>
        <w:t>.</w:t>
      </w:r>
    </w:p>
    <w:p w:rsidR="003F283A" w:rsidRDefault="003F283A" w:rsidP="00040929">
      <w:pPr>
        <w:ind w:firstLine="0"/>
        <w:rPr>
          <w:lang w:val="ru-RU"/>
        </w:rPr>
      </w:pPr>
    </w:p>
    <w:p w:rsidR="00902E96" w:rsidRDefault="00E86634" w:rsidP="00040929">
      <w:pPr>
        <w:ind w:firstLine="0"/>
        <w:rPr>
          <w:rFonts w:eastAsiaTheme="minorEastAsia"/>
          <w:lang w:val="ru-RU"/>
        </w:rPr>
      </w:pPr>
      <w:r>
        <w:rPr>
          <w:lang w:val="ru-RU"/>
        </w:rPr>
        <w:tab/>
      </w:r>
      <w:r w:rsidR="003F283A" w:rsidRPr="003F283A">
        <w:rPr>
          <w:b/>
          <w:lang w:val="ru-RU"/>
        </w:rPr>
        <w:t>Замечание 1.</w:t>
      </w:r>
      <w:r w:rsidR="003F283A">
        <w:rPr>
          <w:lang w:val="ru-RU"/>
        </w:rPr>
        <w:t xml:space="preserve"> Если </w:t>
      </w:r>
      <m:oMath>
        <m:r>
          <w:rPr>
            <w:rFonts w:ascii="Cambria Math" w:eastAsiaTheme="minorEastAsia" w:hAnsi="Cambria Math"/>
            <w:lang w:val="ru-RU"/>
          </w:rPr>
          <m:t>X={(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3F283A">
        <w:rPr>
          <w:rFonts w:eastAsiaTheme="minorEastAsia"/>
          <w:lang w:val="ru-RU"/>
        </w:rPr>
        <w:t xml:space="preserve"> – </w:t>
      </w:r>
      <w:proofErr w:type="spellStart"/>
      <w:r w:rsidR="003F283A">
        <w:rPr>
          <w:rFonts w:eastAsiaTheme="minorEastAsia"/>
          <w:lang w:val="ru-RU"/>
        </w:rPr>
        <w:t>супермартингал</w:t>
      </w:r>
      <w:proofErr w:type="spellEnd"/>
      <w:r w:rsidR="003F283A">
        <w:rPr>
          <w:rFonts w:eastAsiaTheme="minorEastAsia"/>
          <w:lang w:val="ru-RU"/>
        </w:rPr>
        <w:t xml:space="preserve">, то </w:t>
      </w:r>
      <w:r w:rsidR="003F283A">
        <w:rPr>
          <w:rFonts w:eastAsiaTheme="minorEastAsia"/>
        </w:rPr>
        <w:t>Y</w:t>
      </w:r>
      <m:oMath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-X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3F283A" w:rsidRPr="003F283A">
        <w:rPr>
          <w:rFonts w:eastAsiaTheme="minorEastAsia"/>
          <w:lang w:val="ru-RU"/>
        </w:rPr>
        <w:t xml:space="preserve"> </w:t>
      </w:r>
      <w:r w:rsidR="003F283A">
        <w:rPr>
          <w:rFonts w:eastAsiaTheme="minorEastAsia"/>
          <w:lang w:val="ru-RU"/>
        </w:rPr>
        <w:t xml:space="preserve">– </w:t>
      </w:r>
      <w:proofErr w:type="spellStart"/>
      <w:r w:rsidR="003F283A">
        <w:rPr>
          <w:rFonts w:eastAsiaTheme="minorEastAsia"/>
          <w:lang w:val="ru-RU"/>
        </w:rPr>
        <w:t>субмартингал</w:t>
      </w:r>
      <w:proofErr w:type="spellEnd"/>
      <w:r w:rsidR="003F283A">
        <w:rPr>
          <w:rFonts w:eastAsiaTheme="minorEastAsia"/>
          <w:lang w:val="ru-RU"/>
        </w:rPr>
        <w:t xml:space="preserve">. Поэтому достаточно изучать только </w:t>
      </w:r>
      <w:proofErr w:type="spellStart"/>
      <w:r w:rsidR="003F283A">
        <w:rPr>
          <w:rFonts w:eastAsiaTheme="minorEastAsia"/>
          <w:lang w:val="ru-RU"/>
        </w:rPr>
        <w:t>субмартингалы</w:t>
      </w:r>
      <w:proofErr w:type="spellEnd"/>
      <w:r w:rsidR="003F283A">
        <w:rPr>
          <w:rFonts w:eastAsiaTheme="minorEastAsia"/>
          <w:lang w:val="ru-RU"/>
        </w:rPr>
        <w:t>.</w:t>
      </w:r>
    </w:p>
    <w:p w:rsidR="003F283A" w:rsidRPr="003F283A" w:rsidRDefault="003F283A" w:rsidP="00040929">
      <w:pPr>
        <w:ind w:firstLine="0"/>
        <w:rPr>
          <w:lang w:val="ru-RU"/>
        </w:rPr>
      </w:pPr>
    </w:p>
    <w:p w:rsidR="00E86634" w:rsidRDefault="00E86634" w:rsidP="00902E96">
      <w:pPr>
        <w:rPr>
          <w:rFonts w:eastAsiaTheme="minorEastAsia"/>
          <w:lang w:val="ru-RU"/>
        </w:rPr>
      </w:pPr>
      <w:r w:rsidRPr="00E86634">
        <w:rPr>
          <w:b/>
          <w:lang w:val="ru-RU"/>
        </w:rPr>
        <w:t>Пример 1</w:t>
      </w:r>
      <w:r w:rsidR="003010A8" w:rsidRPr="0071184F">
        <w:rPr>
          <w:b/>
          <w:lang w:val="ru-RU"/>
        </w:rPr>
        <w:t xml:space="preserve"> (</w:t>
      </w:r>
      <w:r w:rsidR="003010A8">
        <w:rPr>
          <w:b/>
          <w:lang w:val="ru-RU"/>
        </w:rPr>
        <w:t>аддитивный мартингал</w:t>
      </w:r>
      <w:r w:rsidR="003010A8" w:rsidRPr="0071184F">
        <w:rPr>
          <w:b/>
          <w:lang w:val="ru-RU"/>
        </w:rPr>
        <w:t>)</w:t>
      </w:r>
      <w:r>
        <w:rPr>
          <w:lang w:val="ru-RU"/>
        </w:rP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}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∈N</m:t>
            </m:r>
          </m:sub>
        </m:sSub>
      </m:oMath>
      <w:r w:rsidRPr="00E86634">
        <w:rPr>
          <w:rFonts w:eastAsiaTheme="minorEastAsia"/>
          <w:lang w:val="ru-RU"/>
        </w:rPr>
        <w:t xml:space="preserve"> - </w:t>
      </w:r>
      <w:r>
        <w:rPr>
          <w:rFonts w:eastAsiaTheme="minorEastAsia"/>
          <w:lang w:val="ru-RU"/>
        </w:rPr>
        <w:t xml:space="preserve">последовательность независимых случайных величин с </w:t>
      </w: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≡0.</m:t>
        </m:r>
      </m:oMath>
      <w:r>
        <w:rPr>
          <w:rFonts w:eastAsiaTheme="minorEastAsia"/>
          <w:lang w:val="ru-RU"/>
        </w:rPr>
        <w:t xml:space="preserve"> Рассмотрим неубывающую последовательность </w:t>
      </w:r>
      <w:r>
        <w:rPr>
          <w:rFonts w:eastAsiaTheme="minorEastAsia"/>
          <w:lang w:val="ru-RU"/>
        </w:rPr>
        <w:sym w:font="Symbol" w:char="F073"/>
      </w:r>
      <w:r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подалгебр</w:t>
      </w:r>
      <w:proofErr w:type="spellEnd"/>
      <w:r>
        <w:rPr>
          <w:rFonts w:eastAsiaTheme="minorEastAsia"/>
          <w:lang w:val="ru-RU"/>
        </w:rPr>
        <w:t xml:space="preserve">, порожденную последовательностью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}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:   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 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>
        <w:rPr>
          <w:rFonts w:eastAsiaTheme="minorEastAsia"/>
          <w:lang w:val="ru-RU"/>
        </w:rPr>
        <w:t xml:space="preserve"> а также новую последовательность </w:t>
      </w:r>
      <w:proofErr w:type="spellStart"/>
      <w:r w:rsidRPr="00E86634">
        <w:rPr>
          <w:rFonts w:eastAsiaTheme="minorEastAsia"/>
          <w:i/>
        </w:rPr>
        <w:t>X</w:t>
      </w:r>
      <w:r w:rsidRPr="00E86634">
        <w:rPr>
          <w:rFonts w:eastAsiaTheme="minorEastAsia"/>
          <w:i/>
          <w:vertAlign w:val="subscript"/>
        </w:rPr>
        <w:t>n</w:t>
      </w:r>
      <w:proofErr w:type="spellEnd"/>
      <w:r w:rsidRPr="00E86634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являющуюся суммой с нарастающим пределом:</w:t>
      </w:r>
    </w:p>
    <w:p w:rsidR="003010A8" w:rsidRPr="0071184F" w:rsidRDefault="003010A8" w:rsidP="00040929">
      <w:pPr>
        <w:ind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0, если </m:t>
                    </m:r>
                    <m:r>
                      <w:rPr>
                        <w:rFonts w:ascii="Cambria Math" w:hAnsi="Cambria Math"/>
                      </w:rPr>
                      <m:t>n=0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ru-RU"/>
                      </w:rPr>
                      <m:t xml:space="preserve">,     если </m:t>
                    </m:r>
                    <m:r>
                      <w:rPr>
                        <w:rFonts w:ascii="Cambria Math" w:hAnsi="Cambria Math"/>
                      </w:rPr>
                      <m:t>n&gt;0.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            (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1184F" w:rsidRDefault="00032023" w:rsidP="00040929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Доказать, что </w:t>
      </w:r>
      <m:oMath>
        <m:r>
          <w:rPr>
            <w:rFonts w:ascii="Cambria Math" w:hAnsi="Cambria Math"/>
            <w:lang w:val="ru-RU"/>
          </w:rPr>
          <m:t>X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Pr="0003202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03202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мартингал.</w:t>
      </w:r>
    </w:p>
    <w:p w:rsidR="00032023" w:rsidRPr="00032023" w:rsidRDefault="00032023" w:rsidP="00032023">
      <w:pPr>
        <w:ind w:firstLine="0"/>
        <w:jc w:val="center"/>
        <w:rPr>
          <w:b/>
          <w:lang w:val="ru-RU"/>
        </w:rPr>
      </w:pPr>
      <w:r w:rsidRPr="00032023">
        <w:rPr>
          <w:b/>
          <w:lang w:val="ru-RU"/>
        </w:rPr>
        <w:t>Решение</w:t>
      </w:r>
    </w:p>
    <w:p w:rsidR="00032023" w:rsidRDefault="00C07EDE" w:rsidP="00040929">
      <w:pPr>
        <w:ind w:firstLine="0"/>
        <w:rPr>
          <w:rFonts w:eastAsiaTheme="minorEastAsia"/>
          <w:lang w:val="ru-RU"/>
        </w:rPr>
      </w:pPr>
      <w:r>
        <w:rPr>
          <w:lang w:val="ru-RU"/>
        </w:rPr>
        <w:tab/>
        <w:t xml:space="preserve">Из (4) следует, что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-измеримой случайной величиной, т.е. </w:t>
      </w:r>
      <m:oMath>
        <m:r>
          <w:rPr>
            <w:rFonts w:ascii="Cambria Math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  действительно является стохастической последовательностью. Из условия задачи также следует, что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C07ED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интегрируемой случайной величиной. Далее,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(</w:t>
      </w:r>
      <w:r w:rsidR="00527B42" w:rsidRPr="00527B42">
        <w:rPr>
          <w:rFonts w:eastAsiaTheme="minorEastAsia"/>
          <w:lang w:val="ru-RU"/>
        </w:rPr>
        <w:t>4</w:t>
      </w:r>
      <w:r>
        <w:rPr>
          <w:rFonts w:eastAsiaTheme="minorEastAsia"/>
          <w:lang w:val="ru-RU"/>
        </w:rPr>
        <w:t>) может быть записано в рекуррентной форме (это стандартный прием при решении задач подобного типа):</w:t>
      </w:r>
    </w:p>
    <w:p w:rsidR="00C07EDE" w:rsidRPr="00C07EDE" w:rsidRDefault="00C07EDE" w:rsidP="00040929">
      <w:pPr>
        <w:ind w:firstLine="0"/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=0,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ru-RU"/>
                </w:rPr>
                <m:t xml:space="preserve">                        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e>
          </m:d>
        </m:oMath>
      </m:oMathPara>
    </w:p>
    <w:p w:rsidR="00C07EDE" w:rsidRDefault="00C07EDE" w:rsidP="00040929">
      <w:pPr>
        <w:ind w:firstLine="0"/>
        <w:rPr>
          <w:lang w:val="ru-RU"/>
        </w:rPr>
      </w:pPr>
      <w:r>
        <w:rPr>
          <w:lang w:val="ru-RU"/>
        </w:rPr>
        <w:t>Проверим выполнение мартингального свойства (1), используя свойства условного математического ожидания и условие задачи:</w:t>
      </w:r>
    </w:p>
    <w:p w:rsidR="00C07EDE" w:rsidRPr="00C07EDE" w:rsidRDefault="00C07EDE" w:rsidP="00040929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C07EDE" w:rsidRDefault="001A3B39" w:rsidP="00040929">
      <w:pPr>
        <w:ind w:firstLine="0"/>
        <w:rPr>
          <w:lang w:val="ru-RU"/>
        </w:rPr>
      </w:pPr>
      <w:r>
        <w:rPr>
          <w:lang w:val="ru-RU"/>
        </w:rPr>
        <w:t xml:space="preserve">Мартингальное свойство </w:t>
      </w:r>
      <w:r w:rsidR="00527B42">
        <w:rPr>
          <w:lang w:val="ru-RU"/>
        </w:rPr>
        <w:t>доказано</w:t>
      </w:r>
      <w:r>
        <w:rPr>
          <w:lang w:val="ru-RU"/>
        </w:rPr>
        <w:t>.</w:t>
      </w:r>
    </w:p>
    <w:p w:rsidR="00902E96" w:rsidRDefault="001A3B39" w:rsidP="001A3B39">
      <w:pPr>
        <w:ind w:firstLine="0"/>
        <w:rPr>
          <w:lang w:val="ru-RU"/>
        </w:rPr>
      </w:pPr>
      <w:r>
        <w:rPr>
          <w:lang w:val="ru-RU"/>
        </w:rPr>
        <w:tab/>
      </w:r>
    </w:p>
    <w:p w:rsidR="001A3B39" w:rsidRDefault="001A3B39" w:rsidP="00902E96">
      <w:pPr>
        <w:rPr>
          <w:rFonts w:eastAsiaTheme="minorEastAsia"/>
          <w:lang w:val="ru-RU"/>
        </w:rPr>
      </w:pPr>
      <w:r w:rsidRPr="00E86634">
        <w:rPr>
          <w:b/>
          <w:lang w:val="ru-RU"/>
        </w:rPr>
        <w:t xml:space="preserve">Пример </w:t>
      </w:r>
      <w:r w:rsidR="00B151BE">
        <w:rPr>
          <w:b/>
          <w:lang w:val="ru-RU"/>
        </w:rPr>
        <w:t>2</w:t>
      </w:r>
      <w:r w:rsidRPr="0071184F">
        <w:rPr>
          <w:b/>
          <w:lang w:val="ru-RU"/>
        </w:rPr>
        <w:t xml:space="preserve"> (</w:t>
      </w:r>
      <w:r>
        <w:rPr>
          <w:b/>
          <w:lang w:val="ru-RU"/>
        </w:rPr>
        <w:t>мультипликативный мартингал</w:t>
      </w:r>
      <w:r w:rsidRPr="0071184F">
        <w:rPr>
          <w:b/>
          <w:lang w:val="ru-RU"/>
        </w:rPr>
        <w:t>)</w:t>
      </w:r>
      <w:r>
        <w:rPr>
          <w:lang w:val="ru-RU"/>
        </w:rP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}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∈N</m:t>
            </m:r>
          </m:sub>
        </m:sSub>
      </m:oMath>
      <w:r w:rsidRPr="00E86634">
        <w:rPr>
          <w:rFonts w:eastAsiaTheme="minorEastAsia"/>
          <w:lang w:val="ru-RU"/>
        </w:rPr>
        <w:t xml:space="preserve"> - </w:t>
      </w:r>
      <w:r>
        <w:rPr>
          <w:rFonts w:eastAsiaTheme="minorEastAsia"/>
          <w:lang w:val="ru-RU"/>
        </w:rPr>
        <w:t xml:space="preserve">последовательность независимых случайных величин с </w:t>
      </w: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≡</m:t>
        </m:r>
        <m:r>
          <w:rPr>
            <w:rFonts w:ascii="Cambria Math" w:eastAsiaTheme="minorEastAsia" w:hAnsi="Cambria Math"/>
            <w:lang w:val="ru-RU"/>
          </w:rPr>
          <m:t>1</m:t>
        </m:r>
        <m:r>
          <w:rPr>
            <w:rFonts w:ascii="Cambria Math" w:eastAsiaTheme="minorEastAsia" w:hAnsi="Cambria Math"/>
            <w:lang w:val="ru-RU"/>
          </w:rPr>
          <m:t>.</m:t>
        </m:r>
      </m:oMath>
      <w:r>
        <w:rPr>
          <w:rFonts w:eastAsiaTheme="minorEastAsia"/>
          <w:lang w:val="ru-RU"/>
        </w:rPr>
        <w:t xml:space="preserve"> Рассмотрим неубывающую последовательность </w:t>
      </w:r>
      <w:r>
        <w:rPr>
          <w:rFonts w:eastAsiaTheme="minorEastAsia"/>
          <w:lang w:val="ru-RU"/>
        </w:rPr>
        <w:sym w:font="Symbol" w:char="F073"/>
      </w:r>
      <w:r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подалгебр</w:t>
      </w:r>
      <w:proofErr w:type="spellEnd"/>
      <w:r>
        <w:rPr>
          <w:rFonts w:eastAsiaTheme="minorEastAsia"/>
          <w:lang w:val="ru-RU"/>
        </w:rPr>
        <w:t xml:space="preserve">, порожденную последовательностью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}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:   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 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>
        <w:rPr>
          <w:rFonts w:eastAsiaTheme="minorEastAsia"/>
          <w:lang w:val="ru-RU"/>
        </w:rPr>
        <w:t xml:space="preserve"> а также новую последовательность </w:t>
      </w:r>
      <w:proofErr w:type="spellStart"/>
      <w:r w:rsidRPr="00E86634">
        <w:rPr>
          <w:rFonts w:eastAsiaTheme="minorEastAsia"/>
          <w:i/>
        </w:rPr>
        <w:t>X</w:t>
      </w:r>
      <w:r w:rsidRPr="00E86634">
        <w:rPr>
          <w:rFonts w:eastAsiaTheme="minorEastAsia"/>
          <w:i/>
          <w:vertAlign w:val="subscript"/>
        </w:rPr>
        <w:t>n</w:t>
      </w:r>
      <w:proofErr w:type="spellEnd"/>
      <w:r w:rsidRPr="00E86634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являющуюся суммой с нарастающим пределом:</w:t>
      </w:r>
    </w:p>
    <w:p w:rsidR="001A3B39" w:rsidRPr="0071184F" w:rsidRDefault="001A3B39" w:rsidP="001A3B39">
      <w:pPr>
        <w:ind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n=0</m:t>
                    </m:r>
                  </m:e>
                </m:mr>
                <m:m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ru-RU"/>
                      </w:rPr>
                      <m:t xml:space="preserve">,     если </m:t>
                    </m:r>
                    <m:r>
                      <w:rPr>
                        <w:rFonts w:ascii="Cambria Math" w:hAnsi="Cambria Math"/>
                      </w:rPr>
                      <m:t>n&gt;0.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 xml:space="preserve">            (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A3B39" w:rsidRDefault="001A3B39" w:rsidP="001A3B39">
      <w:pPr>
        <w:ind w:firstLine="0"/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Доказать, что </w:t>
      </w:r>
      <m:oMath>
        <m:r>
          <w:rPr>
            <w:rFonts w:ascii="Cambria Math" w:hAnsi="Cambria Math"/>
            <w:lang w:val="ru-RU"/>
          </w:rPr>
          <m:t>X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Pr="0003202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03202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мартингал.</w:t>
      </w:r>
    </w:p>
    <w:p w:rsidR="001A3B39" w:rsidRPr="00032023" w:rsidRDefault="001A3B39" w:rsidP="001A3B39">
      <w:pPr>
        <w:ind w:firstLine="0"/>
        <w:jc w:val="center"/>
        <w:rPr>
          <w:b/>
          <w:lang w:val="ru-RU"/>
        </w:rPr>
      </w:pPr>
      <w:r w:rsidRPr="00032023">
        <w:rPr>
          <w:b/>
          <w:lang w:val="ru-RU"/>
        </w:rPr>
        <w:t>Решение</w:t>
      </w:r>
    </w:p>
    <w:p w:rsidR="001A3B39" w:rsidRDefault="001A3B39" w:rsidP="001A3B39">
      <w:pPr>
        <w:ind w:firstLine="0"/>
        <w:rPr>
          <w:rFonts w:eastAsiaTheme="minorEastAsia"/>
          <w:lang w:val="ru-RU"/>
        </w:rPr>
      </w:pPr>
      <w:r>
        <w:rPr>
          <w:lang w:val="ru-RU"/>
        </w:rPr>
        <w:tab/>
        <w:t>Из (</w:t>
      </w:r>
      <w:r w:rsidR="00527B42" w:rsidRPr="00527B42">
        <w:rPr>
          <w:lang w:val="ru-RU"/>
        </w:rPr>
        <w:t>5</w:t>
      </w:r>
      <w:r>
        <w:rPr>
          <w:lang w:val="ru-RU"/>
        </w:rPr>
        <w:t xml:space="preserve">) следует, что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-измеримой случайной величиной, т.е. </w:t>
      </w:r>
      <m:oMath>
        <m:r>
          <w:rPr>
            <w:rFonts w:ascii="Cambria Math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 действительно является стохастической последовательностью. Из условия задачи также следует, что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C07ED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интегрируемой случайной величиной. Далее,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(</w:t>
      </w:r>
      <w:r w:rsidR="00527B42" w:rsidRPr="00527B42">
        <w:rPr>
          <w:rFonts w:eastAsiaTheme="minorEastAsia"/>
          <w:lang w:val="ru-RU"/>
        </w:rPr>
        <w:t>5</w:t>
      </w:r>
      <w:r>
        <w:rPr>
          <w:rFonts w:eastAsiaTheme="minorEastAsia"/>
          <w:lang w:val="ru-RU"/>
        </w:rPr>
        <w:t>) может быть записано в рекуррентной форме (это стандартный прием при решении задач подобного типа):</w:t>
      </w:r>
    </w:p>
    <w:p w:rsidR="001A3B39" w:rsidRPr="00C07EDE" w:rsidRDefault="001A3B39" w:rsidP="001A3B39">
      <w:pPr>
        <w:ind w:firstLine="0"/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=0,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ru-RU"/>
                </w:rPr>
                <m:t xml:space="preserve">                        (</m:t>
              </m:r>
              <m:r>
                <w:rPr>
                  <w:rFonts w:ascii="Cambria Math" w:hAnsi="Cambria Math"/>
                  <w:lang w:val="ru-RU"/>
                </w:rPr>
                <m:t>5'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e>
          </m:d>
        </m:oMath>
      </m:oMathPara>
    </w:p>
    <w:p w:rsidR="001A3B39" w:rsidRDefault="001A3B39" w:rsidP="001A3B39">
      <w:pPr>
        <w:ind w:firstLine="0"/>
        <w:rPr>
          <w:lang w:val="ru-RU"/>
        </w:rPr>
      </w:pPr>
      <w:r>
        <w:rPr>
          <w:lang w:val="ru-RU"/>
        </w:rPr>
        <w:t>Проверим выполнение мартингального свойства (1), используя свойства условного математического ожидания и условие задачи:</w:t>
      </w:r>
    </w:p>
    <w:p w:rsidR="001A3B39" w:rsidRPr="00C07EDE" w:rsidRDefault="001A3B39" w:rsidP="001A3B39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1A3B39" w:rsidRDefault="001A3B39" w:rsidP="001A3B39">
      <w:pPr>
        <w:ind w:firstLine="0"/>
        <w:rPr>
          <w:lang w:val="ru-RU"/>
        </w:rPr>
      </w:pPr>
      <w:r>
        <w:rPr>
          <w:lang w:val="ru-RU"/>
        </w:rPr>
        <w:t xml:space="preserve">Мартингальное свойство </w:t>
      </w:r>
      <w:r w:rsidR="00527B42">
        <w:rPr>
          <w:lang w:val="ru-RU"/>
        </w:rPr>
        <w:t>доказано</w:t>
      </w:r>
      <w:r>
        <w:rPr>
          <w:lang w:val="ru-RU"/>
        </w:rPr>
        <w:t>.</w:t>
      </w:r>
    </w:p>
    <w:p w:rsidR="00902E96" w:rsidRDefault="00902E96" w:rsidP="00040929">
      <w:pPr>
        <w:ind w:firstLine="0"/>
        <w:rPr>
          <w:lang w:val="ru-RU"/>
        </w:rPr>
      </w:pPr>
      <w:r>
        <w:rPr>
          <w:lang w:val="ru-RU"/>
        </w:rPr>
        <w:tab/>
      </w:r>
    </w:p>
    <w:p w:rsidR="001A3B39" w:rsidRDefault="00902E96" w:rsidP="00902E96">
      <w:pPr>
        <w:rPr>
          <w:rFonts w:eastAsiaTheme="minorEastAsia"/>
          <w:lang w:val="ru-RU"/>
        </w:rPr>
      </w:pPr>
      <w:r w:rsidRPr="00902E96">
        <w:rPr>
          <w:b/>
          <w:lang w:val="ru-RU"/>
        </w:rPr>
        <w:t>Пример 3</w:t>
      </w:r>
      <w:r>
        <w:rPr>
          <w:b/>
          <w:lang w:val="ru-RU"/>
        </w:rPr>
        <w:t xml:space="preserve"> (для самостоятельного решения)</w:t>
      </w:r>
      <w:r w:rsidRPr="00902E96">
        <w:rPr>
          <w:b/>
          <w:lang w:val="ru-RU"/>
        </w:rPr>
        <w:t>.</w:t>
      </w:r>
      <w:r>
        <w:rPr>
          <w:lang w:val="ru-RU"/>
        </w:rPr>
        <w:t xml:space="preserve"> Пусть </w:t>
      </w:r>
      <w:r w:rsidRPr="00902E96">
        <w:rPr>
          <w:i/>
        </w:rPr>
        <w:t>X</w:t>
      </w:r>
      <w:r w:rsidRPr="00902E96">
        <w:rPr>
          <w:lang w:val="ru-RU"/>
        </w:rPr>
        <w:t xml:space="preserve"> – </w:t>
      </w:r>
      <w:r>
        <w:rPr>
          <w:lang w:val="ru-RU"/>
        </w:rPr>
        <w:t xml:space="preserve">случайная величина,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&lt; ∞</m:t>
        </m:r>
      </m:oMath>
      <w:r>
        <w:rPr>
          <w:rFonts w:eastAsiaTheme="minorEastAsia"/>
          <w:lang w:val="ru-RU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⊆⋯ ⊆F</m:t>
        </m:r>
      </m:oMath>
      <w:r>
        <w:rPr>
          <w:rFonts w:eastAsiaTheme="minorEastAsia"/>
          <w:lang w:val="ru-RU"/>
        </w:rPr>
        <w:t xml:space="preserve"> - некоторая неубывающая последовательность </w:t>
      </w:r>
      <w:r>
        <w:rPr>
          <w:rFonts w:eastAsiaTheme="minorEastAsia"/>
          <w:lang w:val="ru-RU"/>
        </w:rPr>
        <w:sym w:font="Symbol" w:char="F073"/>
      </w:r>
      <w:r>
        <w:rPr>
          <w:rFonts w:eastAsiaTheme="minorEastAsia"/>
          <w:lang w:val="ru-RU"/>
        </w:rPr>
        <w:t>-</w:t>
      </w:r>
      <w:proofErr w:type="spellStart"/>
      <w:r>
        <w:rPr>
          <w:rFonts w:eastAsiaTheme="minorEastAsia"/>
          <w:lang w:val="ru-RU"/>
        </w:rPr>
        <w:t>подалгебр</w:t>
      </w:r>
      <w:proofErr w:type="spellEnd"/>
      <w:r>
        <w:rPr>
          <w:rFonts w:eastAsiaTheme="minorEastAsia"/>
          <w:lang w:val="ru-RU"/>
        </w:rPr>
        <w:t xml:space="preserve">. Последовательность случайных величин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строится следующим образом:</w:t>
      </w:r>
    </w:p>
    <w:p w:rsidR="00902E96" w:rsidRPr="00902E96" w:rsidRDefault="00902E96" w:rsidP="00040929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.              (6)</m:t>
          </m:r>
        </m:oMath>
      </m:oMathPara>
    </w:p>
    <w:p w:rsidR="00902E96" w:rsidRDefault="00902E96" w:rsidP="00040929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Доказать, что </w:t>
      </w:r>
      <m:oMath>
        <m:r>
          <w:rPr>
            <w:rFonts w:ascii="Cambria Math" w:hAnsi="Cambria Math"/>
            <w:lang w:val="ru-RU"/>
          </w:rPr>
          <m:t>X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Pr="0003202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03202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мартингал.</w:t>
      </w:r>
    </w:p>
    <w:p w:rsidR="002F23BA" w:rsidRDefault="002F23BA" w:rsidP="0004092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:rsidR="002F23BA" w:rsidRDefault="002F23BA" w:rsidP="0004092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2F23BA">
        <w:rPr>
          <w:rFonts w:eastAsiaTheme="minorEastAsia"/>
          <w:b/>
          <w:lang w:val="ru-RU"/>
        </w:rPr>
        <w:t xml:space="preserve">Определение 2. </w:t>
      </w:r>
      <w:r>
        <w:rPr>
          <w:rFonts w:eastAsiaTheme="minorEastAsia"/>
          <w:lang w:val="ru-RU"/>
        </w:rPr>
        <w:t xml:space="preserve">Стохастическая последовательность </w:t>
      </w:r>
      <m:oMath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Pr="002F23B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называется </w:t>
      </w:r>
      <w:r w:rsidRPr="005600CD">
        <w:rPr>
          <w:rFonts w:eastAsiaTheme="minorEastAsia"/>
          <w:i/>
          <w:lang w:val="ru-RU"/>
        </w:rPr>
        <w:t>мартингал-разностью</w:t>
      </w:r>
      <w:r>
        <w:rPr>
          <w:rFonts w:eastAsiaTheme="minorEastAsia"/>
          <w:lang w:val="ru-RU"/>
        </w:rPr>
        <w:t xml:space="preserve">, если </w:t>
      </w:r>
    </w:p>
    <w:p w:rsidR="002F23BA" w:rsidRPr="00040929" w:rsidRDefault="002F23BA" w:rsidP="002F23BA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0        </m:t>
          </m:r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 xml:space="preserve">P-п.н. 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  <w:lang w:val="ru-RU"/>
            </w:rPr>
            <m:t>n≥0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eastAsiaTheme="minorEastAsia" w:hAnsi="Cambria Math"/>
              <w:lang w:val="ru-RU"/>
            </w:rPr>
            <m:t xml:space="preserve">  </m:t>
          </m:r>
          <m:r>
            <w:rPr>
              <w:rFonts w:ascii="Cambria Math" w:eastAsiaTheme="minorEastAsia" w:hAnsi="Cambria Math"/>
              <w:lang w:val="ru-RU"/>
            </w:rPr>
            <m:t xml:space="preserve">                (7)</m:t>
          </m:r>
        </m:oMath>
      </m:oMathPara>
    </w:p>
    <w:p w:rsidR="006F4C86" w:rsidRDefault="004E5D82" w:rsidP="00040929">
      <w:pPr>
        <w:ind w:firstLine="0"/>
        <w:rPr>
          <w:lang w:val="ru-RU"/>
        </w:rPr>
      </w:pPr>
      <w:r>
        <w:rPr>
          <w:lang w:val="ru-RU"/>
        </w:rPr>
        <w:tab/>
      </w:r>
    </w:p>
    <w:p w:rsidR="00CD229B" w:rsidRDefault="004E5D82" w:rsidP="006F4C86">
      <w:pPr>
        <w:rPr>
          <w:rFonts w:eastAsiaTheme="minorEastAsia"/>
          <w:lang w:val="ru-RU"/>
        </w:rPr>
      </w:pPr>
      <w:r w:rsidRPr="004E5D82">
        <w:rPr>
          <w:b/>
          <w:lang w:val="ru-RU"/>
        </w:rPr>
        <w:t>Замечание 2</w:t>
      </w:r>
      <w:r>
        <w:rPr>
          <w:lang w:val="ru-RU"/>
        </w:rPr>
        <w:t xml:space="preserve">. Если </w:t>
      </w:r>
      <m:oMath>
        <m:r>
          <w:rPr>
            <w:rFonts w:ascii="Cambria Math" w:eastAsiaTheme="minorEastAsia" w:hAnsi="Cambria Math"/>
            <w:lang w:val="ru-RU"/>
          </w:rPr>
          <m:t>X={(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>
        <w:rPr>
          <w:rFonts w:eastAsiaTheme="minorEastAsia"/>
          <w:lang w:val="ru-RU"/>
        </w:rPr>
        <w:t xml:space="preserve"> – мартингал, то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n+1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n+1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n&gt;0</m:t>
            </m:r>
          </m:sub>
        </m:sSub>
      </m:oMath>
      <w:r w:rsidR="00751BE1" w:rsidRPr="00751BE1">
        <w:rPr>
          <w:rFonts w:eastAsiaTheme="minorEastAsia"/>
          <w:lang w:val="ru-RU"/>
        </w:rPr>
        <w:t xml:space="preserve"> </w:t>
      </w:r>
      <w:r w:rsidR="00751BE1">
        <w:rPr>
          <w:rFonts w:eastAsiaTheme="minorEastAsia"/>
          <w:lang w:val="ru-RU"/>
        </w:rPr>
        <w:t>–</w:t>
      </w:r>
      <w:r w:rsidR="00751BE1" w:rsidRPr="00751BE1">
        <w:rPr>
          <w:rFonts w:eastAsiaTheme="minorEastAsia"/>
          <w:lang w:val="ru-RU"/>
        </w:rPr>
        <w:t xml:space="preserve"> </w:t>
      </w:r>
      <w:r w:rsidR="00751BE1">
        <w:rPr>
          <w:rFonts w:eastAsiaTheme="minorEastAsia"/>
          <w:lang w:val="ru-RU"/>
        </w:rPr>
        <w:t>его мартингал-разность. Между мартингалами, стартующими из 0, и мартингал-разностями существует взаимно-однозначное соответствие. Частный случай построения мартингала с помощью мартингал-разности описан в Примере 1.</w:t>
      </w:r>
    </w:p>
    <w:p w:rsidR="006F4C86" w:rsidRDefault="006F4C86" w:rsidP="006F4C86">
      <w:pPr>
        <w:rPr>
          <w:rFonts w:eastAsiaTheme="minorEastAsia"/>
          <w:lang w:val="ru-RU"/>
        </w:rPr>
      </w:pPr>
    </w:p>
    <w:p w:rsidR="006F4C86" w:rsidRDefault="006F4C86" w:rsidP="006F4C86">
      <w:pPr>
        <w:rPr>
          <w:rFonts w:eastAsiaTheme="minorEastAsia"/>
          <w:lang w:val="ru-RU"/>
        </w:rPr>
      </w:pPr>
      <w:r w:rsidRPr="006F4C86">
        <w:rPr>
          <w:rFonts w:eastAsiaTheme="minorEastAsia"/>
          <w:b/>
          <w:lang w:val="ru-RU"/>
        </w:rPr>
        <w:t xml:space="preserve">Определение 3. </w:t>
      </w:r>
      <w:r w:rsidR="00B83B11">
        <w:rPr>
          <w:lang w:val="ru-RU"/>
        </w:rPr>
        <w:t xml:space="preserve">Если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B83B11">
        <w:rPr>
          <w:rFonts w:eastAsiaTheme="minorEastAsia"/>
          <w:lang w:val="ru-RU"/>
        </w:rPr>
        <w:t xml:space="preserve"> – стохастическая последовательность некоррелированных случайных величин </w:t>
      </w:r>
      <m:oMath>
        <m:r>
          <w:rPr>
            <w:rFonts w:ascii="Cambria Math" w:eastAsiaTheme="minorEastAsia" w:hAnsi="Cambria Math"/>
            <w:lang w:val="ru-RU"/>
          </w:rPr>
          <m:t xml:space="preserve">cov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nm</m:t>
            </m:r>
          </m:sub>
        </m:sSub>
        <m:r>
          <w:rPr>
            <w:rFonts w:ascii="Cambria Math" w:eastAsiaTheme="minorEastAsia" w:hAnsi="Cambria Math"/>
            <w:lang w:val="ru-RU"/>
          </w:rPr>
          <m:t>D[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r w:rsidR="00B83B11">
        <w:rPr>
          <w:rFonts w:eastAsiaTheme="minorEastAsia"/>
          <w:lang w:val="ru-RU"/>
        </w:rPr>
        <w:t xml:space="preserve">, то она также носит название (нестационарного нецентрированного) </w:t>
      </w:r>
      <w:r w:rsidR="00B83B11" w:rsidRPr="00B83B11">
        <w:rPr>
          <w:rFonts w:eastAsiaTheme="minorEastAsia"/>
          <w:i/>
          <w:lang w:val="ru-RU"/>
        </w:rPr>
        <w:t>дискретного белого шума</w:t>
      </w:r>
      <w:r w:rsidR="00B83B11">
        <w:rPr>
          <w:rFonts w:eastAsiaTheme="minorEastAsia"/>
          <w:lang w:val="ru-RU"/>
        </w:rPr>
        <w:t>.</w:t>
      </w:r>
    </w:p>
    <w:p w:rsidR="001747E2" w:rsidRDefault="001747E2" w:rsidP="006F4C86">
      <w:pPr>
        <w:rPr>
          <w:rFonts w:eastAsiaTheme="minorEastAsia"/>
          <w:lang w:val="ru-RU"/>
        </w:rPr>
      </w:pPr>
    </w:p>
    <w:p w:rsidR="007568D4" w:rsidRPr="001674F8" w:rsidRDefault="007568D4" w:rsidP="006F4C86">
      <w:pPr>
        <w:rPr>
          <w:rFonts w:eastAsiaTheme="minorEastAsia"/>
          <w:lang w:val="ru-RU"/>
        </w:rPr>
      </w:pPr>
      <w:r w:rsidRPr="007568D4">
        <w:rPr>
          <w:rFonts w:eastAsiaTheme="minorEastAsia"/>
          <w:b/>
          <w:lang w:val="ru-RU"/>
        </w:rPr>
        <w:t>Определение 4.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X={(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>
        <w:rPr>
          <w:rFonts w:eastAsiaTheme="minorEastAsia"/>
          <w:lang w:val="ru-RU"/>
        </w:rPr>
        <w:t xml:space="preserve"> – некоторая стохастическая последовательность,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. Если </w:t>
      </w:r>
      <m:oMath>
        <m:r>
          <m:rPr>
            <m:sty m:val="p"/>
          </m:rP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  <w:lang w:val="ru-RU"/>
          </w:rPr>
          <m:t>n≥0</m:t>
        </m:r>
      </m:oMath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n-1</m:t>
            </m:r>
          </m:sub>
        </m:sSub>
      </m:oMath>
      <w:r w:rsidR="001674F8" w:rsidRPr="001674F8">
        <w:rPr>
          <w:rFonts w:eastAsiaTheme="minorEastAsia"/>
          <w:lang w:val="ru-RU"/>
        </w:rPr>
        <w:t xml:space="preserve"> – </w:t>
      </w:r>
      <w:r w:rsidR="001674F8">
        <w:rPr>
          <w:rFonts w:eastAsiaTheme="minorEastAsia"/>
          <w:lang w:val="ru-RU"/>
        </w:rPr>
        <w:t xml:space="preserve">измеримой случайной величиной, то </w:t>
      </w:r>
      <w:r w:rsidR="001747E2">
        <w:rPr>
          <w:rFonts w:eastAsiaTheme="minorEastAsia"/>
          <w:lang w:val="ru-RU"/>
        </w:rPr>
        <w:t xml:space="preserve">такую стохастическую последовательность называют </w:t>
      </w:r>
      <w:r w:rsidR="001747E2" w:rsidRPr="001747E2">
        <w:rPr>
          <w:rFonts w:eastAsiaTheme="minorEastAsia"/>
          <w:i/>
          <w:lang w:val="ru-RU"/>
        </w:rPr>
        <w:t>предсказуемой</w:t>
      </w:r>
      <w:r w:rsidR="001747E2">
        <w:rPr>
          <w:rFonts w:eastAsiaTheme="minorEastAsia"/>
          <w:lang w:val="ru-RU"/>
        </w:rPr>
        <w:t>.</w:t>
      </w:r>
    </w:p>
    <w:p w:rsidR="00751BE1" w:rsidRPr="00751BE1" w:rsidRDefault="007568D4" w:rsidP="00040929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p w:rsidR="003F283A" w:rsidRPr="003F283A" w:rsidRDefault="003F283A" w:rsidP="003F283A">
      <w:pPr>
        <w:ind w:firstLine="0"/>
        <w:jc w:val="center"/>
        <w:rPr>
          <w:b/>
          <w:lang w:val="ru-RU"/>
        </w:rPr>
      </w:pPr>
      <w:r w:rsidRPr="003F283A">
        <w:rPr>
          <w:b/>
          <w:lang w:val="ru-RU"/>
        </w:rPr>
        <w:t xml:space="preserve">Некоторые свойства мартингалов и </w:t>
      </w:r>
      <w:proofErr w:type="spellStart"/>
      <w:r w:rsidRPr="003F283A">
        <w:rPr>
          <w:b/>
          <w:lang w:val="ru-RU"/>
        </w:rPr>
        <w:t>субмартингалов</w:t>
      </w:r>
      <w:proofErr w:type="spellEnd"/>
      <w:r>
        <w:rPr>
          <w:b/>
          <w:lang w:val="ru-RU"/>
        </w:rPr>
        <w:t xml:space="preserve"> (проверить самостоятельно)</w:t>
      </w:r>
    </w:p>
    <w:p w:rsidR="003F283A" w:rsidRDefault="003F283A" w:rsidP="003F283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</w:t>
      </w:r>
      <w:r w:rsidRPr="003F283A">
        <w:rPr>
          <w:i/>
        </w:rPr>
        <w:t>X</w:t>
      </w:r>
      <w:r>
        <w:t xml:space="preserve"> – </w:t>
      </w:r>
      <w:r>
        <w:rPr>
          <w:lang w:val="ru-RU"/>
        </w:rPr>
        <w:t>мартингал, то</w:t>
      </w:r>
    </w:p>
    <w:p w:rsidR="003F283A" w:rsidRPr="003F283A" w:rsidRDefault="003F283A" w:rsidP="003F283A">
      <w:pPr>
        <w:ind w:firstLine="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n+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n+1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 xml:space="preserve">        P-п.н. 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∀</m:t>
          </m:r>
          <m:r>
            <w:rPr>
              <w:rFonts w:ascii="Cambria Math" w:hAnsi="Cambria Math"/>
              <w:lang w:val="ru-RU"/>
            </w:rPr>
            <m:t>n</m:t>
          </m:r>
          <m:r>
            <w:rPr>
              <w:rFonts w:ascii="Cambria Math" w:hAnsi="Cambria Math"/>
            </w:rPr>
            <m:t>,m</m:t>
          </m:r>
          <m:r>
            <w:rPr>
              <w:rFonts w:ascii="Cambria Math" w:hAnsi="Cambria Math"/>
              <w:lang w:val="ru-RU"/>
            </w:rPr>
            <m:t>≥0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eastAsiaTheme="minorEastAsia" w:hAnsi="Cambria Math"/>
              <w:lang w:val="ru-RU"/>
            </w:rPr>
            <m:t xml:space="preserve">                  (1')</m:t>
          </m:r>
        </m:oMath>
      </m:oMathPara>
    </w:p>
    <w:p w:rsidR="003F283A" w:rsidRPr="003F283A" w:rsidRDefault="003F283A" w:rsidP="003F283A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Аналогично и для свойств (2), (3) </w:t>
      </w:r>
      <w:proofErr w:type="gramStart"/>
      <w:r>
        <w:rPr>
          <w:rFonts w:eastAsiaTheme="minorEastAsia"/>
          <w:lang w:val="ru-RU"/>
        </w:rPr>
        <w:t>для супер</w:t>
      </w:r>
      <w:proofErr w:type="gramEnd"/>
      <w:r>
        <w:rPr>
          <w:rFonts w:eastAsiaTheme="minorEastAsia"/>
          <w:lang w:val="ru-RU"/>
        </w:rPr>
        <w:t xml:space="preserve">- и </w:t>
      </w:r>
      <w:proofErr w:type="spellStart"/>
      <w:r>
        <w:rPr>
          <w:rFonts w:eastAsiaTheme="minorEastAsia"/>
          <w:lang w:val="ru-RU"/>
        </w:rPr>
        <w:t>субмартингалов</w:t>
      </w:r>
      <w:proofErr w:type="spellEnd"/>
      <w:r>
        <w:rPr>
          <w:rFonts w:eastAsiaTheme="minorEastAsia"/>
          <w:lang w:val="ru-RU"/>
        </w:rPr>
        <w:t>.</w:t>
      </w:r>
    </w:p>
    <w:p w:rsidR="003F283A" w:rsidRDefault="003F283A" w:rsidP="003F283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</w:t>
      </w:r>
      <w:r w:rsidRPr="003F283A">
        <w:rPr>
          <w:i/>
        </w:rPr>
        <w:t>X</w:t>
      </w:r>
      <w:r>
        <w:t xml:space="preserve"> – </w:t>
      </w:r>
      <w:r>
        <w:rPr>
          <w:lang w:val="ru-RU"/>
        </w:rPr>
        <w:t>мартингал, то</w:t>
      </w:r>
    </w:p>
    <w:p w:rsidR="003F283A" w:rsidRPr="001F7C0A" w:rsidRDefault="003F283A" w:rsidP="003F28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≡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 xml:space="preserve">        P-п.н. 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∀</m:t>
          </m:r>
          <m:r>
            <w:rPr>
              <w:rFonts w:ascii="Cambria Math" w:hAnsi="Cambria Math"/>
              <w:lang w:val="ru-RU"/>
            </w:rPr>
            <m:t>n≥0</m:t>
          </m:r>
          <m:r>
            <w:rPr>
              <w:rFonts w:ascii="Cambria Math" w:hAnsi="Cambria Math"/>
            </w:rPr>
            <m:t>.</m:t>
          </m:r>
        </m:oMath>
      </m:oMathPara>
    </w:p>
    <w:p w:rsidR="001F7C0A" w:rsidRDefault="001F7C0A" w:rsidP="001F7C0A">
      <w:pPr>
        <w:ind w:firstLine="0"/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w:r w:rsidRPr="003F283A">
        <w:rPr>
          <w:i/>
        </w:rPr>
        <w:t>X</w:t>
      </w:r>
      <w:r>
        <w:t xml:space="preserve"> – </w:t>
      </w:r>
      <w:proofErr w:type="spellStart"/>
      <w:r>
        <w:rPr>
          <w:lang w:val="ru-RU"/>
        </w:rPr>
        <w:t>субмартингал</w:t>
      </w:r>
      <w:proofErr w:type="spellEnd"/>
      <w:r>
        <w:rPr>
          <w:lang w:val="ru-RU"/>
        </w:rPr>
        <w:t>, то</w:t>
      </w:r>
    </w:p>
    <w:p w:rsidR="001F7C0A" w:rsidRPr="001F7C0A" w:rsidRDefault="001F7C0A" w:rsidP="001F7C0A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≤ 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≤ 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 ≤ 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</m:t>
          </m:r>
        </m:oMath>
      </m:oMathPara>
    </w:p>
    <w:p w:rsidR="00840FCC" w:rsidRPr="0019637D" w:rsidRDefault="00840FCC" w:rsidP="00840FC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</w:t>
      </w:r>
      <w:r w:rsidRPr="003F283A">
        <w:rPr>
          <w:i/>
        </w:rPr>
        <w:t>X</w:t>
      </w:r>
      <w:r w:rsidRPr="00840FCC">
        <w:rPr>
          <w:lang w:val="ru-RU"/>
        </w:rPr>
        <w:t xml:space="preserve"> – </w:t>
      </w:r>
      <w:r>
        <w:rPr>
          <w:lang w:val="ru-RU"/>
        </w:rPr>
        <w:t>мартингал</w:t>
      </w:r>
      <w:r w:rsidRPr="00840FC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40FCC">
        <w:rPr>
          <w:i/>
          <w:lang w:val="ru-RU"/>
        </w:rPr>
        <w:t>выпуклая</w:t>
      </w:r>
      <w:r>
        <w:rPr>
          <w:lang w:val="ru-RU"/>
        </w:rPr>
        <w:t xml:space="preserve"> функция</w:t>
      </w:r>
      <w:r w:rsidRPr="00840FCC">
        <w:rPr>
          <w:lang w:val="ru-RU"/>
        </w:rPr>
        <w:t xml:space="preserve"> </w:t>
      </w:r>
      <w:r w:rsidRPr="00840FCC">
        <w:rPr>
          <w:i/>
        </w:rPr>
        <w:t>g</w:t>
      </w:r>
      <w:r w:rsidRPr="00840FCC">
        <w:rPr>
          <w:i/>
          <w:lang w:val="ru-RU"/>
        </w:rPr>
        <w:t>=</w:t>
      </w:r>
      <w:r w:rsidRPr="00840FCC">
        <w:rPr>
          <w:i/>
        </w:rPr>
        <w:t>g</w:t>
      </w:r>
      <w:r w:rsidRPr="00840FCC">
        <w:rPr>
          <w:i/>
          <w:lang w:val="ru-RU"/>
        </w:rPr>
        <w:t>(</w:t>
      </w:r>
      <w:r w:rsidRPr="00840FCC">
        <w:rPr>
          <w:i/>
        </w:rPr>
        <w:t>x</w:t>
      </w:r>
      <w:r w:rsidRPr="00840FCC">
        <w:rPr>
          <w:i/>
          <w:lang w:val="ru-RU"/>
        </w:rPr>
        <w:t xml:space="preserve">) </w:t>
      </w:r>
      <w:r w:rsidR="001F7C0A">
        <w:rPr>
          <w:lang w:val="ru-RU"/>
        </w:rPr>
        <w:t xml:space="preserve">такова, что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&lt; ∞  </m:t>
        </m:r>
        <m:r>
          <m:rPr>
            <m:sty m:val="p"/>
          </m:rP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  <w:lang w:val="ru-RU"/>
          </w:rPr>
          <m:t>n≥0</m:t>
        </m:r>
        <m:r>
          <w:rPr>
            <w:rFonts w:ascii="Cambria Math" w:eastAsiaTheme="minorEastAsia" w:hAnsi="Cambria Math"/>
            <w:lang w:val="ru-RU"/>
          </w:rPr>
          <m:t>,</m:t>
        </m:r>
      </m:oMath>
      <w:r w:rsidR="001F7C0A" w:rsidRPr="00040929">
        <w:rPr>
          <w:rFonts w:eastAsiaTheme="minorEastAsia"/>
          <w:lang w:val="ru-RU"/>
        </w:rPr>
        <w:t xml:space="preserve">  </w:t>
      </w:r>
      <w:r w:rsidR="001F7C0A">
        <w:rPr>
          <w:rFonts w:eastAsiaTheme="minorEastAsia"/>
          <w:lang w:val="ru-RU"/>
        </w:rPr>
        <w:t xml:space="preserve">то стохастическая последовательность </w:t>
      </w: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={(g(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1F7C0A" w:rsidRPr="001F7C0A">
        <w:rPr>
          <w:rFonts w:eastAsiaTheme="minorEastAsia"/>
          <w:lang w:val="ru-RU"/>
        </w:rPr>
        <w:t xml:space="preserve"> </w:t>
      </w:r>
      <w:r w:rsidR="001F7C0A">
        <w:rPr>
          <w:rFonts w:eastAsiaTheme="minorEastAsia"/>
          <w:lang w:val="ru-RU"/>
        </w:rPr>
        <w:t xml:space="preserve">является </w:t>
      </w:r>
      <w:proofErr w:type="spellStart"/>
      <w:r w:rsidR="001F7C0A">
        <w:rPr>
          <w:rFonts w:eastAsiaTheme="minorEastAsia"/>
          <w:lang w:val="ru-RU"/>
        </w:rPr>
        <w:t>субмартингалом</w:t>
      </w:r>
      <w:proofErr w:type="spellEnd"/>
      <w:r w:rsidR="001F7C0A">
        <w:rPr>
          <w:rFonts w:eastAsiaTheme="minorEastAsia"/>
          <w:lang w:val="ru-RU"/>
        </w:rPr>
        <w:t>.</w:t>
      </w:r>
      <w:r w:rsidR="00867DA3">
        <w:rPr>
          <w:rFonts w:eastAsiaTheme="minorEastAsia"/>
          <w:lang w:val="ru-RU"/>
        </w:rPr>
        <w:t xml:space="preserve"> Доказательство опирается на использование неравенства </w:t>
      </w:r>
      <w:proofErr w:type="spellStart"/>
      <w:r w:rsidR="00867DA3">
        <w:rPr>
          <w:rFonts w:eastAsiaTheme="minorEastAsia"/>
          <w:lang w:val="ru-RU"/>
        </w:rPr>
        <w:t>Йенсена</w:t>
      </w:r>
      <w:proofErr w:type="spellEnd"/>
      <w:r w:rsidR="00867DA3">
        <w:rPr>
          <w:rFonts w:eastAsiaTheme="minorEastAsia"/>
          <w:lang w:val="ru-RU"/>
        </w:rPr>
        <w:t>.</w:t>
      </w:r>
    </w:p>
    <w:p w:rsidR="00E74BAD" w:rsidRDefault="00E74BAD" w:rsidP="00840FC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Pr="00E74BA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E74BA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мартингал-разность, то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≡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0.</m:t>
        </m:r>
      </m:oMath>
    </w:p>
    <w:p w:rsidR="0019637D" w:rsidRPr="005600CD" w:rsidRDefault="0019637D" w:rsidP="00840FC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5600CD" w:rsidRPr="005600CD">
        <w:rPr>
          <w:rFonts w:eastAsiaTheme="minorEastAsia"/>
          <w:lang w:val="ru-RU"/>
        </w:rPr>
        <w:t xml:space="preserve"> </w:t>
      </w:r>
      <w:r w:rsidR="005600CD">
        <w:rPr>
          <w:rFonts w:eastAsiaTheme="minorEastAsia"/>
          <w:lang w:val="ru-RU"/>
        </w:rPr>
        <w:t>–</w:t>
      </w:r>
      <w:r w:rsidR="005600CD" w:rsidRPr="005600CD">
        <w:rPr>
          <w:rFonts w:eastAsiaTheme="minorEastAsia"/>
          <w:lang w:val="ru-RU"/>
        </w:rPr>
        <w:t xml:space="preserve"> </w:t>
      </w:r>
      <w:r w:rsidR="005600CD">
        <w:rPr>
          <w:rFonts w:eastAsiaTheme="minorEastAsia"/>
          <w:lang w:val="ru-RU"/>
        </w:rPr>
        <w:t>мартингал-разность с конечным вторым моментом, то это – дискретный белый шум.</w:t>
      </w:r>
    </w:p>
    <w:p w:rsidR="005600CD" w:rsidRDefault="005600CD" w:rsidP="005600CD">
      <w:pPr>
        <w:ind w:firstLine="0"/>
        <w:jc w:val="center"/>
        <w:rPr>
          <w:lang w:val="ru-RU"/>
        </w:rPr>
      </w:pPr>
      <w:r w:rsidRPr="005600CD">
        <w:rPr>
          <w:b/>
          <w:lang w:val="ru-RU"/>
        </w:rPr>
        <w:t xml:space="preserve">Доказательство свойства </w:t>
      </w:r>
      <w:r w:rsidR="00B324CE">
        <w:rPr>
          <w:b/>
          <w:lang w:val="ru-RU"/>
        </w:rPr>
        <w:t>5</w:t>
      </w:r>
      <w:r>
        <w:rPr>
          <w:lang w:val="ru-RU"/>
        </w:rPr>
        <w:t>:</w:t>
      </w:r>
    </w:p>
    <w:p w:rsidR="00E74BAD" w:rsidRPr="00E74BAD" w:rsidRDefault="00AE7536" w:rsidP="00E74BAD">
      <w:pPr>
        <w:tabs>
          <w:tab w:val="left" w:pos="7160"/>
        </w:tabs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Проверим некоррелированность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E74BAD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74BAD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  <w:lang w:val="ru-RU"/>
          </w:rPr>
          <m:t>n ≠m</m:t>
        </m:r>
      </m:oMath>
      <w:r w:rsidR="00E74BAD">
        <w:rPr>
          <w:rFonts w:eastAsiaTheme="minorEastAsia"/>
          <w:lang w:val="ru-RU"/>
        </w:rPr>
        <w:t>, используя свойства условного математического ожидания:</w:t>
      </w:r>
    </w:p>
    <w:p w:rsidR="00E74BAD" w:rsidRDefault="00E74BAD" w:rsidP="00471294">
      <w:pPr>
        <w:tabs>
          <w:tab w:val="left" w:pos="7160"/>
        </w:tabs>
        <w:jc w:val="center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m</m:t>
                          </m:r>
                        </m:e>
                      </m:d>
                    </m:e>
                  </m:func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m</m:t>
                          </m:r>
                        </m:e>
                      </m:d>
                    </m:e>
                  </m:func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V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m</m:t>
                              </m:r>
                            </m:e>
                          </m:d>
                        </m:e>
                      </m:func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V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m</m:t>
                              </m:r>
                            </m:e>
                          </m:d>
                        </m:e>
                      </m:fun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m</m:t>
                              </m:r>
                            </m:e>
                          </m:d>
                        </m:e>
                      </m:func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m</m:t>
                          </m:r>
                        </m:e>
                      </m:d>
                    </m:e>
                  </m:func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V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m</m:t>
                              </m:r>
                            </m:e>
                          </m:d>
                        </m:e>
                      </m:fun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m</m:t>
                              </m:r>
                            </m:e>
                          </m:d>
                        </m:e>
                      </m:func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n,m</m:t>
                          </m:r>
                        </m:e>
                      </m:d>
                    </m:e>
                  </m:func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ru-RU"/>
                </w:rPr>
                <m:t>[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V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n,m</m:t>
                              </m:r>
                            </m:e>
                          </m:d>
                        </m:e>
                      </m:fun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n,m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</m:e>
                      </m:func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n,m</m:t>
                          </m:r>
                        </m:e>
                      </m:d>
                    </m:e>
                  </m:func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]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 xml:space="preserve"> .</m:t>
          </m:r>
        </m:oMath>
      </m:oMathPara>
    </w:p>
    <w:p w:rsidR="00471294" w:rsidRDefault="00E74BAD" w:rsidP="00471294">
      <w:pPr>
        <w:tabs>
          <w:tab w:val="left" w:pos="7160"/>
        </w:tabs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Некоррелированность</w:t>
      </w:r>
      <w:r w:rsidR="00471294">
        <w:rPr>
          <w:rFonts w:eastAsiaTheme="minorEastAsia"/>
        </w:rPr>
        <w:t xml:space="preserve"> </w:t>
      </w:r>
      <w:r w:rsidR="00471294">
        <w:rPr>
          <w:rFonts w:eastAsiaTheme="minorEastAsia"/>
          <w:lang w:val="ru-RU"/>
        </w:rPr>
        <w:t>доказана.</w:t>
      </w:r>
    </w:p>
    <w:p w:rsidR="001747E2" w:rsidRDefault="001747E2" w:rsidP="00471294">
      <w:pPr>
        <w:tabs>
          <w:tab w:val="left" w:pos="7160"/>
        </w:tabs>
        <w:ind w:firstLine="0"/>
        <w:rPr>
          <w:rFonts w:eastAsiaTheme="minorEastAsia"/>
          <w:lang w:val="ru-RU"/>
        </w:rPr>
      </w:pPr>
    </w:p>
    <w:p w:rsidR="007568D4" w:rsidRPr="00FF7A8C" w:rsidRDefault="007568D4" w:rsidP="007568D4">
      <w:pPr>
        <w:rPr>
          <w:rFonts w:eastAsiaTheme="minorEastAsia"/>
          <w:lang w:val="ru-RU"/>
        </w:rPr>
      </w:pPr>
      <w:r w:rsidRPr="007568D4">
        <w:rPr>
          <w:b/>
          <w:lang w:val="ru-RU"/>
        </w:rPr>
        <w:t>Пример 4</w:t>
      </w:r>
      <w:r>
        <w:rPr>
          <w:lang w:val="ru-RU"/>
        </w:rPr>
        <w:t xml:space="preserve"> </w:t>
      </w:r>
      <w:r w:rsidRPr="00E331DD">
        <w:rPr>
          <w:b/>
          <w:lang w:val="ru-RU"/>
        </w:rPr>
        <w:t>(для самостоятельного решения)</w:t>
      </w:r>
      <w:r>
        <w:rPr>
          <w:lang w:val="ru-RU"/>
        </w:rPr>
        <w:t xml:space="preserve">. Пусть </w:t>
      </w:r>
      <m:oMath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>
        <w:rPr>
          <w:rFonts w:eastAsiaTheme="minorEastAsia"/>
          <w:lang w:val="ru-RU"/>
        </w:rPr>
        <w:t xml:space="preserve"> – </w:t>
      </w:r>
      <w:proofErr w:type="spellStart"/>
      <w:r>
        <w:rPr>
          <w:rFonts w:eastAsiaTheme="minorEastAsia"/>
          <w:lang w:val="ru-RU"/>
        </w:rPr>
        <w:t>матрингал</w:t>
      </w:r>
      <w:proofErr w:type="spellEnd"/>
      <w:r>
        <w:rPr>
          <w:rFonts w:eastAsiaTheme="minorEastAsia"/>
          <w:lang w:val="ru-RU"/>
        </w:rPr>
        <w:t>-разность</w:t>
      </w:r>
      <w:r w:rsidR="001747E2">
        <w:rPr>
          <w:rFonts w:eastAsiaTheme="minorEastAsia"/>
          <w:lang w:val="ru-RU"/>
        </w:rPr>
        <w:t xml:space="preserve">, а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1747E2" w:rsidRPr="001747E2">
        <w:rPr>
          <w:rFonts w:eastAsiaTheme="minorEastAsia"/>
          <w:lang w:val="ru-RU"/>
        </w:rPr>
        <w:t xml:space="preserve"> – </w:t>
      </w:r>
      <w:r w:rsidR="001747E2">
        <w:rPr>
          <w:rFonts w:eastAsiaTheme="minorEastAsia"/>
          <w:lang w:val="ru-RU"/>
        </w:rPr>
        <w:t xml:space="preserve">некоторая предсказуемая последовательность. Доказать, что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1747E2" w:rsidRPr="001747E2">
        <w:rPr>
          <w:rFonts w:eastAsiaTheme="minorEastAsia"/>
          <w:lang w:val="ru-RU"/>
        </w:rPr>
        <w:t xml:space="preserve"> </w:t>
      </w:r>
      <w:r w:rsidR="001747E2">
        <w:rPr>
          <w:rFonts w:eastAsiaTheme="minorEastAsia"/>
          <w:lang w:val="ru-RU"/>
        </w:rPr>
        <w:t>также будет мартингал-разностью.</w:t>
      </w:r>
      <w:r w:rsidR="00FF7A8C">
        <w:rPr>
          <w:rFonts w:eastAsiaTheme="minorEastAsia"/>
          <w:lang w:val="ru-RU"/>
        </w:rPr>
        <w:t xml:space="preserve"> В предположении, что </w:t>
      </w: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lang w:val="ru-RU"/>
          </w:rPr>
          <m:t>&lt; ∞</m:t>
        </m:r>
      </m:oMath>
      <w:r w:rsidR="00FF7A8C" w:rsidRPr="00FF7A8C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lang w:val="ru-RU"/>
          </w:rPr>
          <m:t>&lt; ∞</m:t>
        </m:r>
      </m:oMath>
      <w:r w:rsidR="00FF7A8C" w:rsidRPr="00FF7A8C">
        <w:rPr>
          <w:rFonts w:eastAsiaTheme="minorEastAsia"/>
          <w:lang w:val="ru-RU"/>
        </w:rPr>
        <w:t xml:space="preserve"> </w:t>
      </w:r>
      <w:r w:rsidR="00FF7A8C">
        <w:rPr>
          <w:rFonts w:eastAsiaTheme="minorEastAsia"/>
          <w:lang w:val="ru-RU"/>
        </w:rPr>
        <w:t xml:space="preserve">найти интенсивность белого шума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.</m:t>
        </m:r>
      </m:oMath>
    </w:p>
    <w:p w:rsidR="001747E2" w:rsidRPr="001747E2" w:rsidRDefault="001747E2" w:rsidP="007568D4">
      <w:pPr>
        <w:rPr>
          <w:lang w:val="ru-RU"/>
        </w:rPr>
      </w:pPr>
    </w:p>
    <w:p w:rsidR="00B1240A" w:rsidRDefault="007568D4" w:rsidP="007568D4">
      <w:pPr>
        <w:rPr>
          <w:lang w:val="ru-RU"/>
        </w:rPr>
      </w:pPr>
      <w:r w:rsidRPr="001747E2">
        <w:rPr>
          <w:b/>
          <w:lang w:val="ru-RU"/>
        </w:rPr>
        <w:t>Замечание 3</w:t>
      </w:r>
      <w:r>
        <w:rPr>
          <w:lang w:val="ru-RU"/>
        </w:rPr>
        <w:t xml:space="preserve">. Мартингал-разность можно рассматривать как некоторое обобщение </w:t>
      </w:r>
      <w:r w:rsidR="001747E2">
        <w:rPr>
          <w:lang w:val="ru-RU"/>
        </w:rPr>
        <w:t>дискретного белого шума, который играет важную роль в построении стохастических динамических систем с дискретным временем.</w:t>
      </w:r>
      <w:r w:rsidR="007154F2">
        <w:rPr>
          <w:lang w:val="ru-RU"/>
        </w:rPr>
        <w:t xml:space="preserve"> Дискретный белый шум уже встречался в курсе «Теория случайных процессов» при определении процессов авторегрессии (</w:t>
      </w:r>
      <w:r w:rsidR="007154F2" w:rsidRPr="007154F2">
        <w:rPr>
          <w:i/>
        </w:rPr>
        <w:t>AR</w:t>
      </w:r>
      <w:r w:rsidR="007154F2" w:rsidRPr="007154F2">
        <w:rPr>
          <w:i/>
          <w:lang w:val="ru-RU"/>
        </w:rPr>
        <w:t>(</w:t>
      </w:r>
      <w:r w:rsidR="000B3D9B">
        <w:rPr>
          <w:i/>
        </w:rPr>
        <w:t>p</w:t>
      </w:r>
      <w:r w:rsidR="007154F2" w:rsidRPr="007154F2">
        <w:rPr>
          <w:i/>
          <w:lang w:val="ru-RU"/>
        </w:rPr>
        <w:t>)</w:t>
      </w:r>
      <w:r w:rsidR="007154F2" w:rsidRPr="007154F2">
        <w:rPr>
          <w:lang w:val="ru-RU"/>
        </w:rPr>
        <w:t>-</w:t>
      </w:r>
      <w:r w:rsidR="007154F2">
        <w:rPr>
          <w:lang w:val="ru-RU"/>
        </w:rPr>
        <w:t>процессов)</w:t>
      </w:r>
    </w:p>
    <w:p w:rsidR="007154F2" w:rsidRPr="001747E2" w:rsidRDefault="007154F2" w:rsidP="007568D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 </m:t>
              </m:r>
            </m:e>
          </m:nary>
          <m:r>
            <w:rPr>
              <w:rFonts w:ascii="Cambria Math" w:hAnsi="Cambria Math"/>
              <w:lang w:val="ru-RU"/>
            </w:rPr>
            <m:t xml:space="preserve">                      (8)</m:t>
          </m:r>
        </m:oMath>
      </m:oMathPara>
    </w:p>
    <w:p w:rsidR="007154F2" w:rsidRPr="000B3D9B" w:rsidRDefault="007154F2" w:rsidP="00C35AB5">
      <w:pPr>
        <w:ind w:firstLine="0"/>
        <w:rPr>
          <w:lang w:val="ru-RU"/>
        </w:rPr>
      </w:pPr>
      <w:r>
        <w:rPr>
          <w:rFonts w:eastAsiaTheme="minorEastAsia"/>
          <w:lang w:val="ru-RU"/>
        </w:rPr>
        <w:t xml:space="preserve">процессов скользящего среднего </w:t>
      </w:r>
      <w:r>
        <w:rPr>
          <w:lang w:val="ru-RU"/>
        </w:rPr>
        <w:t>(</w:t>
      </w:r>
      <w:r>
        <w:rPr>
          <w:i/>
        </w:rPr>
        <w:t>MA</w:t>
      </w:r>
      <w:r w:rsidRPr="007154F2">
        <w:rPr>
          <w:i/>
          <w:lang w:val="ru-RU"/>
        </w:rPr>
        <w:t>(</w:t>
      </w:r>
      <w:r w:rsidR="000B3D9B">
        <w:rPr>
          <w:i/>
        </w:rPr>
        <w:t>p</w:t>
      </w:r>
      <w:r w:rsidRPr="007154F2">
        <w:rPr>
          <w:i/>
          <w:lang w:val="ru-RU"/>
        </w:rPr>
        <w:t>)</w:t>
      </w:r>
      <w:r w:rsidRPr="007154F2">
        <w:rPr>
          <w:lang w:val="ru-RU"/>
        </w:rPr>
        <w:t>-</w:t>
      </w:r>
      <w:r>
        <w:rPr>
          <w:lang w:val="ru-RU"/>
        </w:rPr>
        <w:t>процессов)</w:t>
      </w:r>
    </w:p>
    <w:p w:rsidR="000B3D9B" w:rsidRDefault="000B3D9B" w:rsidP="00C35AB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/>
                  <w:lang w:val="ru-RU"/>
                </w:rPr>
                <m:t>q-1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         </m:t>
              </m:r>
            </m:e>
          </m:nary>
          <m:r>
            <w:rPr>
              <w:rFonts w:ascii="Cambria Math" w:hAnsi="Cambria Math"/>
              <w:lang w:val="ru-RU"/>
            </w:rPr>
            <m:t xml:space="preserve">                      (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5600CD" w:rsidRPr="00AA280C" w:rsidRDefault="00C35AB5" w:rsidP="00AA280C">
      <w:pPr>
        <w:ind w:firstLine="0"/>
        <w:rPr>
          <w:lang w:val="ru-RU"/>
        </w:rPr>
      </w:pPr>
      <w:r>
        <w:rPr>
          <w:rFonts w:eastAsiaTheme="minorEastAsia"/>
          <w:lang w:val="ru-RU"/>
        </w:rPr>
        <w:t>а также процессов авторегрессии / скользящего среднего</w:t>
      </w:r>
      <w:r w:rsidRPr="00C35AB5">
        <w:rPr>
          <w:rFonts w:eastAsiaTheme="minorEastAsia"/>
          <w:lang w:val="ru-RU"/>
        </w:rPr>
        <w:t xml:space="preserve"> </w:t>
      </w:r>
      <w:r>
        <w:rPr>
          <w:lang w:val="ru-RU"/>
        </w:rPr>
        <w:t>(</w:t>
      </w:r>
      <w:r w:rsidRPr="007154F2">
        <w:rPr>
          <w:i/>
        </w:rPr>
        <w:t>AR</w:t>
      </w:r>
      <w:r>
        <w:rPr>
          <w:i/>
        </w:rPr>
        <w:t>MA</w:t>
      </w:r>
      <w:r w:rsidRPr="007154F2">
        <w:rPr>
          <w:i/>
          <w:lang w:val="ru-RU"/>
        </w:rPr>
        <w:t>(</w:t>
      </w:r>
      <w:proofErr w:type="gramStart"/>
      <w:r>
        <w:rPr>
          <w:i/>
        </w:rPr>
        <w:t>p</w:t>
      </w:r>
      <w:r w:rsidRPr="00C35AB5">
        <w:rPr>
          <w:i/>
          <w:lang w:val="ru-RU"/>
        </w:rPr>
        <w:t>,</w:t>
      </w:r>
      <w:r>
        <w:rPr>
          <w:i/>
        </w:rPr>
        <w:t>q</w:t>
      </w:r>
      <w:proofErr w:type="gramEnd"/>
      <w:r w:rsidRPr="007154F2">
        <w:rPr>
          <w:i/>
          <w:lang w:val="ru-RU"/>
        </w:rPr>
        <w:t>)</w:t>
      </w:r>
      <w:r w:rsidRPr="007154F2">
        <w:rPr>
          <w:lang w:val="ru-RU"/>
        </w:rPr>
        <w:t>-</w:t>
      </w:r>
      <w:r>
        <w:rPr>
          <w:lang w:val="ru-RU"/>
        </w:rPr>
        <w:t>процессов)</w:t>
      </w:r>
    </w:p>
    <w:p w:rsidR="00C35AB5" w:rsidRPr="00C35AB5" w:rsidRDefault="00C35AB5" w:rsidP="00471294">
      <w:pPr>
        <w:tabs>
          <w:tab w:val="left" w:pos="7160"/>
        </w:tabs>
        <w:ind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ru-RU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q-1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n-j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.          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 xml:space="preserve">  </m:t>
              </m:r>
            </m:e>
          </m:nary>
          <m:r>
            <w:rPr>
              <w:rFonts w:ascii="Cambria Math" w:hAnsi="Cambria Math"/>
              <w:lang w:val="ru-RU"/>
            </w:rPr>
            <m:t>(10)</m:t>
          </m:r>
        </m:oMath>
      </m:oMathPara>
    </w:p>
    <w:p w:rsidR="00C35AB5" w:rsidRDefault="00A37D88" w:rsidP="00471294">
      <w:pPr>
        <w:tabs>
          <w:tab w:val="left" w:pos="7160"/>
        </w:tabs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Процессы (8)-(10) представляют собой </w:t>
      </w:r>
      <w:r w:rsidRPr="00A37D88">
        <w:rPr>
          <w:rFonts w:eastAsiaTheme="minorEastAsia"/>
          <w:i/>
          <w:lang w:val="ru-RU"/>
        </w:rPr>
        <w:t>линейные</w:t>
      </w:r>
      <w:r>
        <w:rPr>
          <w:rFonts w:eastAsiaTheme="minorEastAsia"/>
          <w:lang w:val="ru-RU"/>
        </w:rPr>
        <w:t xml:space="preserve"> преобразования дискретного белого шума. Вообще, в прикладных задачах системного анализа в качестве модели часто выступает </w:t>
      </w:r>
      <w:r w:rsidRPr="0038139D">
        <w:rPr>
          <w:rFonts w:eastAsiaTheme="minorEastAsia"/>
          <w:i/>
          <w:lang w:val="ru-RU"/>
        </w:rPr>
        <w:t>нелинейная</w:t>
      </w:r>
      <w:r>
        <w:rPr>
          <w:rFonts w:eastAsiaTheme="minorEastAsia"/>
          <w:lang w:val="ru-RU"/>
        </w:rPr>
        <w:t xml:space="preserve"> </w:t>
      </w:r>
      <w:r w:rsidR="0038139D">
        <w:rPr>
          <w:rFonts w:eastAsiaTheme="minorEastAsia"/>
          <w:lang w:val="ru-RU"/>
        </w:rPr>
        <w:t xml:space="preserve">векторная </w:t>
      </w:r>
      <w:r>
        <w:rPr>
          <w:rFonts w:eastAsiaTheme="minorEastAsia"/>
          <w:lang w:val="ru-RU"/>
        </w:rPr>
        <w:t xml:space="preserve">авторегрессия </w:t>
      </w:r>
      <w:r w:rsidR="0038139D">
        <w:rPr>
          <w:rFonts w:eastAsiaTheme="minorEastAsia"/>
          <w:lang w:val="ru-RU"/>
        </w:rPr>
        <w:t>1-го порядка</w:t>
      </w:r>
      <w:r w:rsidR="00365C1F">
        <w:rPr>
          <w:rFonts w:eastAsiaTheme="minorEastAsia"/>
          <w:lang w:val="ru-RU"/>
        </w:rPr>
        <w:t>:</w:t>
      </w:r>
    </w:p>
    <w:p w:rsidR="00365C1F" w:rsidRPr="001747E2" w:rsidRDefault="00365C1F" w:rsidP="00365C1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.                      (11)</m:t>
          </m:r>
        </m:oMath>
      </m:oMathPara>
    </w:p>
    <w:p w:rsidR="00365C1F" w:rsidRDefault="00AA280C" w:rsidP="00471294">
      <w:pPr>
        <w:tabs>
          <w:tab w:val="left" w:pos="7160"/>
        </w:tabs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Модель (11) часто возникает как результат приближенного решения стохастической дифференциальной системы методом Эйлера.</w:t>
      </w:r>
      <w:r w:rsidR="00E331DD">
        <w:rPr>
          <w:rFonts w:eastAsiaTheme="minorEastAsia"/>
          <w:lang w:val="ru-RU"/>
        </w:rPr>
        <w:t xml:space="preserve"> Обычно в качестве процесса белого шума выступает стандартный </w:t>
      </w:r>
      <w:proofErr w:type="spellStart"/>
      <w:r w:rsidR="00E331DD" w:rsidRPr="00E331DD">
        <w:rPr>
          <w:rFonts w:eastAsiaTheme="minorEastAsia"/>
          <w:i/>
          <w:lang w:val="ru-RU"/>
        </w:rPr>
        <w:t>гауссовский</w:t>
      </w:r>
      <w:proofErr w:type="spellEnd"/>
      <w:r w:rsidR="00E331DD">
        <w:rPr>
          <w:rFonts w:eastAsiaTheme="minorEastAsia"/>
          <w:lang w:val="ru-RU"/>
        </w:rPr>
        <w:t xml:space="preserve"> дискретный белый шум</w:t>
      </w:r>
      <w:r w:rsidR="005F7D17">
        <w:rPr>
          <w:rFonts w:eastAsiaTheme="minorEastAsia"/>
          <w:lang w:val="ru-RU"/>
        </w:rPr>
        <w:t xml:space="preserve">. Это значит, что сечения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5F7D17">
        <w:rPr>
          <w:rFonts w:eastAsiaTheme="minorEastAsia"/>
          <w:lang w:val="ru-RU"/>
        </w:rPr>
        <w:t xml:space="preserve"> являются не только некоррелированными, но и вообще независимыми.</w:t>
      </w:r>
      <w:r w:rsidR="00B17655" w:rsidRPr="00B17655">
        <w:rPr>
          <w:rFonts w:eastAsiaTheme="minorEastAsia"/>
          <w:lang w:val="ru-RU"/>
        </w:rPr>
        <w:t xml:space="preserve"> </w:t>
      </w:r>
    </w:p>
    <w:p w:rsidR="00564B10" w:rsidRDefault="00564B10" w:rsidP="00564B10">
      <w:pPr>
        <w:rPr>
          <w:lang w:val="ru-RU"/>
        </w:rPr>
      </w:pPr>
      <w:r>
        <w:rPr>
          <w:lang w:val="ru-RU"/>
        </w:rPr>
        <w:t xml:space="preserve">Ниже будет показано, что </w:t>
      </w:r>
      <w:proofErr w:type="spellStart"/>
      <w:r>
        <w:rPr>
          <w:lang w:val="ru-RU"/>
        </w:rPr>
        <w:t>марковские</w:t>
      </w:r>
      <w:proofErr w:type="spellEnd"/>
      <w:r>
        <w:rPr>
          <w:lang w:val="ru-RU"/>
        </w:rPr>
        <w:t xml:space="preserve"> цепи также могут быть представлены в виде линейных векторных авторегрессий 1-го порядка со специальными мартингал-разностями в правой части.</w:t>
      </w:r>
    </w:p>
    <w:p w:rsidR="00564B10" w:rsidRDefault="00E922E2" w:rsidP="00564B10">
      <w:pPr>
        <w:rPr>
          <w:lang w:val="ru-RU"/>
        </w:rPr>
      </w:pPr>
      <w:r>
        <w:rPr>
          <w:lang w:val="ru-RU"/>
        </w:rPr>
        <w:t xml:space="preserve">Ниже приведена теорема, </w:t>
      </w:r>
      <w:r w:rsidR="004C11AD">
        <w:rPr>
          <w:lang w:val="ru-RU"/>
        </w:rPr>
        <w:t xml:space="preserve">описывающая структуру </w:t>
      </w:r>
      <w:proofErr w:type="spellStart"/>
      <w:r w:rsidR="004C11AD">
        <w:rPr>
          <w:lang w:val="ru-RU"/>
        </w:rPr>
        <w:t>субмартингалов</w:t>
      </w:r>
      <w:proofErr w:type="spellEnd"/>
      <w:r w:rsidR="004C11AD">
        <w:rPr>
          <w:lang w:val="ru-RU"/>
        </w:rPr>
        <w:t>.</w:t>
      </w:r>
    </w:p>
    <w:p w:rsidR="00D53BD8" w:rsidRDefault="00D53BD8" w:rsidP="00564B10">
      <w:pPr>
        <w:rPr>
          <w:lang w:val="ru-RU"/>
        </w:rPr>
      </w:pPr>
    </w:p>
    <w:p w:rsidR="004C11AD" w:rsidRDefault="004C11AD" w:rsidP="00564B10">
      <w:pPr>
        <w:rPr>
          <w:rFonts w:eastAsiaTheme="minorEastAsia"/>
          <w:lang w:val="ru-RU"/>
        </w:rPr>
      </w:pPr>
      <w:r w:rsidRPr="00D53BD8">
        <w:rPr>
          <w:b/>
          <w:lang w:val="ru-RU"/>
        </w:rPr>
        <w:t>Теорема 1 (разложение Дуба).</w:t>
      </w:r>
      <w:r w:rsidR="00D53BD8" w:rsidRPr="00D53BD8">
        <w:rPr>
          <w:lang w:val="ru-RU"/>
        </w:rPr>
        <w:t xml:space="preserve"> </w:t>
      </w:r>
      <w:r>
        <w:rPr>
          <w:lang w:val="ru-RU"/>
        </w:rPr>
        <w:t xml:space="preserve">Пусть  </w:t>
      </w:r>
      <m:oMath>
        <m:r>
          <w:rPr>
            <w:rFonts w:ascii="Cambria Math" w:eastAsiaTheme="minorEastAsia" w:hAnsi="Cambria Math"/>
            <w:lang w:val="ru-RU"/>
          </w:rPr>
          <m:t>X={(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="00D53BD8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субмартингал</w:t>
      </w:r>
      <w:proofErr w:type="spellEnd"/>
      <w:r w:rsidR="00D53BD8">
        <w:rPr>
          <w:rFonts w:eastAsiaTheme="minorEastAsia"/>
          <w:lang w:val="ru-RU"/>
        </w:rPr>
        <w:t xml:space="preserve">, тогда найдутся мартингал </w:t>
      </w:r>
      <m:oMath>
        <m:r>
          <w:rPr>
            <w:rFonts w:ascii="Cambria Math" w:eastAsiaTheme="minorEastAsia" w:hAnsi="Cambria Math"/>
            <w:lang w:val="ru-RU"/>
          </w:rPr>
          <m:t>m={(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D53BD8" w:rsidRPr="00D53BD8">
        <w:rPr>
          <w:rFonts w:eastAsiaTheme="minorEastAsia"/>
          <w:lang w:val="ru-RU"/>
        </w:rPr>
        <w:t xml:space="preserve"> </w:t>
      </w:r>
      <w:r w:rsidR="00D53BD8">
        <w:rPr>
          <w:rFonts w:eastAsiaTheme="minorEastAsia"/>
          <w:lang w:val="ru-RU"/>
        </w:rPr>
        <w:t xml:space="preserve">и предсказуемая возрастающая последовательность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n-1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D53BD8" w:rsidRPr="00D53BD8">
        <w:rPr>
          <w:rFonts w:eastAsiaTheme="minorEastAsia"/>
          <w:lang w:val="ru-RU"/>
        </w:rPr>
        <w:t xml:space="preserve"> </w:t>
      </w:r>
      <w:r w:rsidR="00D53BD8">
        <w:rPr>
          <w:rFonts w:eastAsiaTheme="minorEastAsia"/>
          <w:lang w:val="ru-RU"/>
        </w:rPr>
        <w:t xml:space="preserve">такие, что для </w:t>
      </w:r>
      <m:oMath>
        <m:r>
          <m:rPr>
            <m:sty m:val="p"/>
          </m:rP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  <w:lang w:val="ru-RU"/>
          </w:rPr>
          <m:t>n≥0</m:t>
        </m:r>
      </m:oMath>
      <w:r w:rsidR="00D53BD8">
        <w:rPr>
          <w:rFonts w:eastAsiaTheme="minorEastAsia"/>
          <w:lang w:val="ru-RU"/>
        </w:rPr>
        <w:t xml:space="preserve"> имеет место разложение Дуба:</w:t>
      </w:r>
    </w:p>
    <w:p w:rsidR="00D53BD8" w:rsidRPr="00D53BD8" w:rsidRDefault="00D53BD8" w:rsidP="00564B10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        </m:t>
          </m:r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>P-п.н.</m:t>
          </m:r>
          <m:r>
            <w:rPr>
              <w:rFonts w:ascii="Cambria Math" w:eastAsiaTheme="minorEastAsia" w:hAnsi="Cambria Math"/>
              <w:lang w:val="ru-RU"/>
            </w:rPr>
            <m:t xml:space="preserve">      (12)</m:t>
          </m:r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564B10" w:rsidRDefault="00FF654C" w:rsidP="00FF654C">
      <w:pPr>
        <w:ind w:firstLine="0"/>
        <w:rPr>
          <w:lang w:val="ru-RU"/>
        </w:rPr>
      </w:pPr>
      <w:r>
        <w:rPr>
          <w:lang w:val="ru-RU"/>
        </w:rPr>
        <w:t>Разложение (12) является единственным.</w:t>
      </w:r>
    </w:p>
    <w:p w:rsidR="00FF654C" w:rsidRDefault="00FF654C" w:rsidP="00FF654C">
      <w:pPr>
        <w:ind w:firstLine="0"/>
        <w:rPr>
          <w:lang w:val="ru-RU"/>
        </w:rPr>
      </w:pPr>
      <w:r>
        <w:rPr>
          <w:lang w:val="ru-RU"/>
        </w:rPr>
        <w:tab/>
      </w:r>
      <w:r w:rsidR="00FB6C8A">
        <w:rPr>
          <w:lang w:val="ru-RU"/>
        </w:rPr>
        <w:t xml:space="preserve">В Теореме 1 мартингал и предсказуемая возрастающая последовательность </w:t>
      </w:r>
      <w:r w:rsidR="0055749B">
        <w:rPr>
          <w:lang w:val="ru-RU"/>
        </w:rPr>
        <w:t xml:space="preserve">конструктивно </w:t>
      </w:r>
      <w:r w:rsidR="00FB6C8A">
        <w:rPr>
          <w:lang w:val="ru-RU"/>
        </w:rPr>
        <w:t>определяются следующим образом:</w:t>
      </w:r>
    </w:p>
    <w:p w:rsidR="00FB6C8A" w:rsidRPr="0055749B" w:rsidRDefault="00FB6C8A" w:rsidP="00FF654C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,               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-M[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]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                       (13)</m:t>
              </m:r>
            </m:e>
          </m:nary>
        </m:oMath>
      </m:oMathPara>
    </w:p>
    <w:p w:rsidR="0055749B" w:rsidRPr="0055749B" w:rsidRDefault="0055749B" w:rsidP="0055749B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= 0,               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j=0</m:t>
              </m:r>
            </m:sub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]-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.                       (14)</m:t>
              </m:r>
            </m:e>
          </m:nary>
        </m:oMath>
      </m:oMathPara>
    </w:p>
    <w:p w:rsidR="0055749B" w:rsidRDefault="00525F9E" w:rsidP="00FF654C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Предсказуемая возрастающая последовательность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lang w:val="ru-RU"/>
        </w:rPr>
        <w:t xml:space="preserve"> носит название </w:t>
      </w:r>
      <w:r w:rsidRPr="00525F9E">
        <w:rPr>
          <w:rFonts w:eastAsiaTheme="minorEastAsia"/>
          <w:i/>
          <w:lang w:val="ru-RU"/>
        </w:rPr>
        <w:t xml:space="preserve">компенсатора </w:t>
      </w:r>
      <w:r>
        <w:rPr>
          <w:rFonts w:eastAsiaTheme="minorEastAsia"/>
          <w:lang w:val="ru-RU"/>
        </w:rPr>
        <w:t>субмартингала.</w:t>
      </w:r>
    </w:p>
    <w:p w:rsidR="00BA7D81" w:rsidRDefault="00BA7D81" w:rsidP="00FF654C">
      <w:pPr>
        <w:ind w:firstLine="0"/>
        <w:rPr>
          <w:lang w:val="ru-RU"/>
        </w:rPr>
      </w:pPr>
    </w:p>
    <w:p w:rsidR="00F07667" w:rsidRDefault="00867DA3" w:rsidP="00FF654C">
      <w:pPr>
        <w:ind w:firstLine="0"/>
        <w:rPr>
          <w:rFonts w:eastAsiaTheme="minorEastAsia"/>
          <w:lang w:val="ru-RU"/>
        </w:rPr>
      </w:pPr>
      <w:r>
        <w:rPr>
          <w:lang w:val="ru-RU"/>
        </w:rPr>
        <w:tab/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X={(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>
        <w:rPr>
          <w:rFonts w:eastAsiaTheme="minorEastAsia"/>
          <w:lang w:val="ru-RU"/>
        </w:rPr>
        <w:t xml:space="preserve"> – квадратично интегрируемый мартингал (т.е. </w:t>
      </w: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lang w:val="ru-RU"/>
          </w:rPr>
          <m:t xml:space="preserve">&lt;∞          </m:t>
        </m:r>
        <m:r>
          <m:rPr>
            <m:sty m:val="p"/>
          </m:rP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  <w:lang w:val="ru-RU"/>
          </w:rPr>
          <m:t>n≥0</m:t>
        </m:r>
      </m:oMath>
      <w:r>
        <w:rPr>
          <w:rFonts w:eastAsiaTheme="minorEastAsia"/>
          <w:lang w:val="ru-RU"/>
        </w:rPr>
        <w:t xml:space="preserve"> )</w:t>
      </w:r>
      <w:r w:rsidRPr="00867DA3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={(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Pr="00867DA3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является </w:t>
      </w:r>
      <w:proofErr w:type="spellStart"/>
      <w:r>
        <w:rPr>
          <w:rFonts w:eastAsiaTheme="minorEastAsia"/>
          <w:lang w:val="ru-RU"/>
        </w:rPr>
        <w:t>субмартингалом</w:t>
      </w:r>
      <w:proofErr w:type="spellEnd"/>
      <w:r>
        <w:rPr>
          <w:rFonts w:eastAsiaTheme="minorEastAsia"/>
          <w:lang w:val="ru-RU"/>
        </w:rPr>
        <w:t xml:space="preserve"> (см. свойство 3)</w:t>
      </w:r>
      <w:r w:rsidR="00F07667">
        <w:rPr>
          <w:rFonts w:eastAsiaTheme="minorEastAsia"/>
          <w:lang w:val="ru-RU"/>
        </w:rPr>
        <w:t>, и для него верно разложение Дуба:</w:t>
      </w:r>
    </w:p>
    <w:p w:rsidR="00867DA3" w:rsidRDefault="00F07667" w:rsidP="00F07667">
      <w:pPr>
        <w:ind w:firstLine="0"/>
        <w:jc w:val="center"/>
        <w:rPr>
          <w:rFonts w:eastAsiaTheme="minorEastAsia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                (15)</m:t>
          </m:r>
        </m:oMath>
      </m:oMathPara>
    </w:p>
    <w:p w:rsidR="00F07667" w:rsidRDefault="00F07667" w:rsidP="00FF654C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p>
        <m:r>
          <w:rPr>
            <w:rFonts w:ascii="Cambria Math" w:eastAsiaTheme="minorEastAsia" w:hAnsi="Cambria Math"/>
            <w:lang w:val="ru-RU"/>
          </w:rPr>
          <m:t>={(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Pr="00F076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0766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мартингал, 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 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A87D05" w:rsidRPr="00A87D05">
        <w:rPr>
          <w:rFonts w:eastAsiaTheme="minorEastAsia"/>
          <w:lang w:val="ru-RU"/>
        </w:rPr>
        <w:t xml:space="preserve"> </w:t>
      </w:r>
      <w:r w:rsidR="00A87D05">
        <w:rPr>
          <w:rFonts w:eastAsiaTheme="minorEastAsia"/>
          <w:lang w:val="ru-RU"/>
        </w:rPr>
        <w:t>–</w:t>
      </w:r>
      <w:r w:rsidR="00A87D05" w:rsidRPr="00A87D05">
        <w:rPr>
          <w:rFonts w:eastAsiaTheme="minorEastAsia"/>
          <w:lang w:val="ru-RU"/>
        </w:rPr>
        <w:t xml:space="preserve"> </w:t>
      </w:r>
      <w:r w:rsidR="00A87D05">
        <w:rPr>
          <w:lang w:val="ru-RU"/>
        </w:rPr>
        <w:t xml:space="preserve">предсказуемая возрастающая последовательность, которая в данном конкретном случае носит название </w:t>
      </w:r>
      <w:proofErr w:type="spellStart"/>
      <w:r w:rsidR="00A87D05" w:rsidRPr="00A87D05">
        <w:rPr>
          <w:i/>
          <w:lang w:val="ru-RU"/>
        </w:rPr>
        <w:t>квадратической</w:t>
      </w:r>
      <w:proofErr w:type="spellEnd"/>
      <w:r w:rsidR="00A87D05" w:rsidRPr="00A87D05">
        <w:rPr>
          <w:i/>
          <w:lang w:val="ru-RU"/>
        </w:rPr>
        <w:t xml:space="preserve"> </w:t>
      </w:r>
      <w:r w:rsidR="00A361F9">
        <w:rPr>
          <w:i/>
          <w:lang w:val="ru-RU"/>
        </w:rPr>
        <w:t>характеристикой</w:t>
      </w:r>
      <w:r w:rsidR="00A87D05" w:rsidRPr="00A87D05">
        <w:rPr>
          <w:i/>
          <w:lang w:val="ru-RU"/>
        </w:rPr>
        <w:t xml:space="preserve"> мартингала</w:t>
      </w:r>
      <w:r w:rsidR="00A87D05">
        <w:rPr>
          <w:lang w:val="ru-RU"/>
        </w:rPr>
        <w:t xml:space="preserve"> («скобки» мартингала).</w:t>
      </w:r>
      <w:r w:rsidR="002C2737">
        <w:rPr>
          <w:lang w:val="ru-RU"/>
        </w:rPr>
        <w:t xml:space="preserve"> Последовательность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C2737">
        <w:rPr>
          <w:rFonts w:eastAsiaTheme="minorEastAsia"/>
          <w:lang w:val="ru-RU"/>
        </w:rPr>
        <w:t xml:space="preserve"> описывает изменчивость</w:t>
      </w:r>
      <w:r w:rsidR="003313B2">
        <w:rPr>
          <w:rFonts w:eastAsiaTheme="minorEastAsia"/>
          <w:lang w:val="ru-RU"/>
        </w:rPr>
        <w:t xml:space="preserve"> (волатильность в терминах финансовой математики)</w:t>
      </w:r>
      <w:r w:rsidR="002C2737">
        <w:rPr>
          <w:rFonts w:eastAsiaTheme="minorEastAsia"/>
          <w:lang w:val="ru-RU"/>
        </w:rPr>
        <w:t xml:space="preserve"> мартингала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3313B2">
        <w:rPr>
          <w:rFonts w:eastAsiaTheme="minorEastAsia"/>
          <w:lang w:val="ru-RU"/>
        </w:rPr>
        <w:t xml:space="preserve"> на один шаг вперед при известном текущем состоянии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183F71">
        <w:rPr>
          <w:rFonts w:eastAsiaTheme="minorEastAsia"/>
          <w:lang w:val="ru-RU"/>
        </w:rPr>
        <w:t xml:space="preserve">, используя общепринятую характеристику изменчивости – 2-й центральный момент. Действительно, построим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83F71">
        <w:rPr>
          <w:rFonts w:eastAsiaTheme="minorEastAsia"/>
          <w:lang w:val="ru-RU"/>
        </w:rPr>
        <w:t>, используя формулу (14), точнее ее рекуррентный вариант</w:t>
      </w:r>
    </w:p>
    <w:p w:rsidR="00183F71" w:rsidRPr="00183F71" w:rsidRDefault="00183F71" w:rsidP="00FF654C">
      <w:pPr>
        <w:ind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ru-RU"/>
            </w:rPr>
            <m:t>.                     (15)</m:t>
          </m:r>
        </m:oMath>
      </m:oMathPara>
    </w:p>
    <w:p w:rsidR="00183F71" w:rsidRDefault="00183F71" w:rsidP="00FF654C">
      <w:pPr>
        <w:ind w:firstLine="0"/>
        <w:rPr>
          <w:lang w:val="ru-RU"/>
        </w:rPr>
      </w:pPr>
      <w:r>
        <w:rPr>
          <w:lang w:val="ru-RU"/>
        </w:rPr>
        <w:t xml:space="preserve">Итак, используя мартингал-разность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</m:oMath>
      <w:r w:rsidR="005819C3">
        <w:rPr>
          <w:rFonts w:eastAsiaTheme="minorEastAsia"/>
          <w:lang w:val="ru-RU"/>
        </w:rPr>
        <w:t xml:space="preserve"> можно получить рекуррентное соотношение для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183F71" w:rsidRPr="005819C3" w:rsidRDefault="00183F71" w:rsidP="005819C3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n-1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+ 2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 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>+ 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m:t xml:space="preserve">                          (16)</m:t>
          </m:r>
        </m:oMath>
      </m:oMathPara>
    </w:p>
    <w:p w:rsidR="005819C3" w:rsidRDefault="005819C3" w:rsidP="00FF654C">
      <w:pPr>
        <w:ind w:firstLine="0"/>
        <w:rPr>
          <w:lang w:val="ru-RU"/>
        </w:rPr>
      </w:pPr>
      <w:r>
        <w:rPr>
          <w:lang w:val="ru-RU"/>
        </w:rPr>
        <w:t xml:space="preserve">или явный вид </w:t>
      </w:r>
      <w:proofErr w:type="spellStart"/>
      <w:r>
        <w:rPr>
          <w:lang w:val="ru-RU"/>
        </w:rPr>
        <w:t>квадратической</w:t>
      </w:r>
      <w:proofErr w:type="spellEnd"/>
      <w:r>
        <w:rPr>
          <w:lang w:val="ru-RU"/>
        </w:rPr>
        <w:t xml:space="preserve"> характеристики:</w:t>
      </w:r>
    </w:p>
    <w:p w:rsidR="00635EB9" w:rsidRPr="005819C3" w:rsidRDefault="00635EB9" w:rsidP="00635EB9">
      <w:pPr>
        <w:ind w:firstLine="0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ru-RU"/>
            </w:rPr>
            <m:t>.                                  (16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5819C3" w:rsidRDefault="00CC4395" w:rsidP="00CC4395">
      <w:pPr>
        <w:rPr>
          <w:rFonts w:eastAsiaTheme="minorEastAsia"/>
          <w:lang w:val="ru-RU"/>
        </w:rPr>
      </w:pPr>
      <w:r w:rsidRPr="00CC4395">
        <w:rPr>
          <w:b/>
          <w:lang w:val="ru-RU"/>
        </w:rPr>
        <w:t>Пример 5</w:t>
      </w:r>
      <w:r>
        <w:rPr>
          <w:lang w:val="ru-RU"/>
        </w:rPr>
        <w:t xml:space="preserve">. Пусть в условиях Примера 1 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  <w:lang w:val="ru-RU"/>
          </w:rPr>
          <m:t>n≥0</m:t>
        </m:r>
        <m:r>
          <w:rPr>
            <w:rFonts w:ascii="Cambria Math" w:hAnsi="Cambria Math"/>
            <w:lang w:val="ru-RU"/>
          </w:rPr>
          <m:t xml:space="preserve">     </m:t>
        </m:r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&lt; ∞</m:t>
        </m:r>
      </m:oMath>
      <w:r w:rsidRPr="00CC4395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Доказать, что </w:t>
      </w:r>
      <w:r w:rsidRPr="00CC4395">
        <w:rPr>
          <w:rFonts w:eastAsiaTheme="minorEastAsia"/>
          <w:i/>
        </w:rPr>
        <w:t>X</w:t>
      </w:r>
      <w:r w:rsidRPr="00CC439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является квадратично интегрируемым мартингалом и найти его квадратическую характеристику.</w:t>
      </w:r>
    </w:p>
    <w:p w:rsidR="00CC4395" w:rsidRDefault="00CC4395" w:rsidP="00CC4395">
      <w:pPr>
        <w:ind w:firstLine="0"/>
        <w:jc w:val="center"/>
        <w:rPr>
          <w:b/>
          <w:lang w:val="ru-RU"/>
        </w:rPr>
      </w:pPr>
      <w:r w:rsidRPr="00CC4395">
        <w:rPr>
          <w:b/>
          <w:lang w:val="ru-RU"/>
        </w:rPr>
        <w:t>Решение:</w:t>
      </w:r>
    </w:p>
    <w:p w:rsidR="00CC4395" w:rsidRDefault="00CC4395" w:rsidP="00CC4395">
      <w:pPr>
        <w:rPr>
          <w:rFonts w:eastAsiaTheme="minorEastAsia"/>
          <w:lang w:val="ru-RU"/>
        </w:rPr>
      </w:pPr>
      <w:r>
        <w:rPr>
          <w:lang w:val="ru-RU"/>
        </w:rPr>
        <w:t xml:space="preserve">В силу независимости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{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}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 xml:space="preserve"> ∈N</m:t>
            </m:r>
          </m:sub>
        </m:sSub>
      </m:oMath>
      <w:r>
        <w:rPr>
          <w:rFonts w:eastAsiaTheme="minorEastAsia"/>
          <w:lang w:val="ru-RU"/>
        </w:rPr>
        <w:t xml:space="preserve"> верны следующие соотношения: </w:t>
      </w:r>
      <m:oMath>
        <m:r>
          <w:rPr>
            <w:rFonts w:ascii="Cambria Math" w:eastAsiaTheme="minorEastAsia" w:hAnsi="Cambria Math"/>
            <w:lang w:val="ru-RU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ru-RU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ru-RU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&lt; ∞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</m:t>
                </m:r>
              </m:e>
            </m:nary>
          </m:e>
        </m:nary>
      </m:oMath>
      <w:r w:rsidRPr="00CC4395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т.е. мартингал </w:t>
      </w:r>
      <w:r w:rsidRPr="00CC4395">
        <w:rPr>
          <w:rFonts w:eastAsiaTheme="minorEastAsia"/>
          <w:i/>
        </w:rPr>
        <w:t>X</w:t>
      </w:r>
      <w:r w:rsidRPr="00CC439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действительно является квадратично интегрируемым.</w:t>
      </w:r>
      <w:r w:rsidR="00DB4483">
        <w:rPr>
          <w:rFonts w:eastAsiaTheme="minorEastAsia"/>
          <w:lang w:val="ru-RU"/>
        </w:rPr>
        <w:t xml:space="preserve"> Далее, из </w:t>
      </w:r>
      <w:r w:rsidR="00416413">
        <w:rPr>
          <w:rFonts w:eastAsiaTheme="minorEastAsia"/>
        </w:rPr>
        <w:t xml:space="preserve">(16) </w:t>
      </w:r>
      <w:r w:rsidR="00416413">
        <w:rPr>
          <w:rFonts w:eastAsiaTheme="minorEastAsia"/>
          <w:lang w:val="ru-RU"/>
        </w:rPr>
        <w:t>и свойств условного математического ожидания следует, что</w:t>
      </w:r>
    </w:p>
    <w:p w:rsidR="00416413" w:rsidRPr="00416413" w:rsidRDefault="00416413" w:rsidP="00CC4395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>+ 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>+ 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ru-RU"/>
            </w:rPr>
            <m:t xml:space="preserve"> .</m:t>
          </m:r>
        </m:oMath>
      </m:oMathPara>
    </w:p>
    <w:p w:rsidR="00416413" w:rsidRDefault="00416413" w:rsidP="00416413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Обратим внимание, что в данном примере квадратическая характеристика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является не просто предсказуемой, но вообще детерминированной последовательностью. В</w:t>
      </w:r>
      <w:r w:rsidR="00B82EE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общем случае это не так.</w:t>
      </w:r>
    </w:p>
    <w:p w:rsidR="00C56FAF" w:rsidRDefault="00C56FAF" w:rsidP="0041641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C56FAF">
        <w:rPr>
          <w:rFonts w:eastAsiaTheme="minorEastAsia"/>
          <w:b/>
          <w:lang w:val="ru-RU"/>
        </w:rPr>
        <w:t>Пример 6.</w:t>
      </w:r>
      <w:r>
        <w:rPr>
          <w:rFonts w:eastAsiaTheme="minorEastAsia"/>
          <w:lang w:val="ru-RU"/>
        </w:rPr>
        <w:t xml:space="preserve"> Пусть в условиях Примера 5 имеется предсказуемая последовательность </w:t>
      </w:r>
      <m:oMath>
        <m:r>
          <w:rPr>
            <w:rFonts w:ascii="Cambria Math" w:eastAsiaTheme="minorEastAsia" w:hAnsi="Cambria Math"/>
            <w:lang w:val="ru-RU"/>
          </w:rPr>
          <m:t>Y={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n-1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n&gt;0</m:t>
            </m:r>
          </m:sub>
        </m:sSub>
      </m:oMath>
      <w:r w:rsidR="001202CE">
        <w:rPr>
          <w:rFonts w:eastAsiaTheme="minorEastAsia"/>
          <w:lang w:val="ru-RU"/>
        </w:rPr>
        <w:t xml:space="preserve">, причем </w:t>
      </w:r>
      <m:oMath>
        <m:r>
          <m:rPr>
            <m:sty m:val="p"/>
          </m:rP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  <w:lang w:val="ru-RU"/>
          </w:rPr>
          <m:t>n</m:t>
        </m:r>
        <m:r>
          <w:rPr>
            <w:rFonts w:ascii="Cambria Math" w:hAnsi="Cambria Math"/>
            <w:lang w:val="ru-RU"/>
          </w:rPr>
          <m:t>&gt;</m:t>
        </m:r>
        <m:r>
          <w:rPr>
            <w:rFonts w:ascii="Cambria Math" w:hAnsi="Cambria Math"/>
            <w:lang w:val="ru-RU"/>
          </w:rPr>
          <m:t>0</m:t>
        </m:r>
        <m:r>
          <w:rPr>
            <w:rFonts w:ascii="Cambria Math" w:hAnsi="Cambria Math"/>
            <w:lang w:val="ru-RU"/>
          </w:rPr>
          <m:t xml:space="preserve">   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lang w:val="ru-RU"/>
          </w:rPr>
          <m:t>&lt;∞</m:t>
        </m:r>
        <m:r>
          <w:rPr>
            <w:rFonts w:ascii="Cambria Math" w:hAnsi="Cambria Math"/>
            <w:lang w:val="ru-RU"/>
          </w:rPr>
          <m:t>.</m:t>
        </m:r>
      </m:oMath>
      <w:r w:rsidR="001202CE">
        <w:rPr>
          <w:rFonts w:eastAsiaTheme="minorEastAsia"/>
          <w:lang w:val="ru-RU"/>
        </w:rPr>
        <w:t xml:space="preserve"> </w:t>
      </w:r>
      <w:r w:rsidRPr="00C56FA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Рассмотрим</w:t>
      </w:r>
      <w:r w:rsidR="001202CE">
        <w:rPr>
          <w:rFonts w:eastAsiaTheme="minorEastAsia"/>
          <w:lang w:val="ru-RU"/>
        </w:rPr>
        <w:t xml:space="preserve"> новую последовательность</w:t>
      </w:r>
    </w:p>
    <w:p w:rsidR="001202CE" w:rsidRPr="001202CE" w:rsidRDefault="001202CE" w:rsidP="00416413">
      <w:pPr>
        <w:ind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0,     если </m:t>
                    </m:r>
                    <m:r>
                      <w:rPr>
                        <w:rFonts w:ascii="Cambria Math" w:eastAsiaTheme="minorEastAsia" w:hAnsi="Cambria Math"/>
                      </w:rPr>
                      <m:t>n=0,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,если </m:t>
                    </m:r>
                    <m:r>
                      <w:rPr>
                        <w:rFonts w:ascii="Cambria Math" w:eastAsiaTheme="minorEastAsia" w:hAnsi="Cambria Math"/>
                      </w:rPr>
                      <m:t>n&gt;0.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  </m:t>
                    </m:r>
                  </m:e>
                </m:mr>
              </m:m>
            </m:e>
          </m:d>
        </m:oMath>
      </m:oMathPara>
    </w:p>
    <w:p w:rsidR="001202CE" w:rsidRDefault="001202CE" w:rsidP="0041641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Доказать, что </w:t>
      </w:r>
      <m:oMath>
        <m:r>
          <w:rPr>
            <w:rFonts w:ascii="Cambria Math" w:eastAsiaTheme="minorEastAsia" w:hAnsi="Cambria Math"/>
            <w:lang w:val="ru-RU"/>
          </w:rPr>
          <m:t>Z={(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Pr="001202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квадратично интегрируемым мартингалом и найти его квадратическую характеристику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1202CE">
        <w:rPr>
          <w:rFonts w:eastAsiaTheme="minorEastAsia"/>
          <w:lang w:val="ru-RU"/>
        </w:rPr>
        <w:t>.</w:t>
      </w:r>
    </w:p>
    <w:p w:rsidR="001202CE" w:rsidRPr="001202CE" w:rsidRDefault="001202CE" w:rsidP="00416413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1202CE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val="ru-RU"/>
          </w:rPr>
          <m:t>.</m:t>
        </m:r>
      </m:oMath>
      <w:r w:rsidRPr="001202CE">
        <w:rPr>
          <w:rFonts w:eastAsiaTheme="minorEastAsia"/>
          <w:lang w:val="ru-RU"/>
        </w:rPr>
        <w:t>)</w:t>
      </w:r>
    </w:p>
    <w:p w:rsidR="00416413" w:rsidRDefault="00416413" w:rsidP="00416413">
      <w:pPr>
        <w:ind w:firstLine="0"/>
        <w:rPr>
          <w:lang w:val="ru-RU"/>
        </w:rPr>
      </w:pPr>
    </w:p>
    <w:p w:rsidR="00416413" w:rsidRPr="00010AAE" w:rsidRDefault="00416413" w:rsidP="0041641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lastRenderedPageBreak/>
        <w:t>Мартингальное пред</w:t>
      </w:r>
      <w:r w:rsidR="00EA0C7A">
        <w:rPr>
          <w:b/>
          <w:sz w:val="32"/>
          <w:szCs w:val="32"/>
          <w:lang w:val="ru-RU"/>
        </w:rPr>
        <w:t>ставление марковских цепей</w:t>
      </w:r>
    </w:p>
    <w:p w:rsidR="0099103D" w:rsidRDefault="0099103D" w:rsidP="0099103D">
      <w:pPr>
        <w:rPr>
          <w:lang w:val="ru-RU"/>
        </w:rPr>
      </w:pPr>
    </w:p>
    <w:p w:rsidR="00D04AEE" w:rsidRDefault="00D04AEE" w:rsidP="0099103D">
      <w:pPr>
        <w:rPr>
          <w:lang w:val="ru-RU"/>
        </w:rPr>
      </w:pPr>
      <w:r>
        <w:rPr>
          <w:lang w:val="ru-RU"/>
        </w:rPr>
        <w:t>Для начала решим следующий</w:t>
      </w:r>
    </w:p>
    <w:p w:rsidR="00D04AEE" w:rsidRDefault="00D04AEE" w:rsidP="0099103D">
      <w:pPr>
        <w:rPr>
          <w:rFonts w:eastAsiaTheme="minorEastAsia"/>
          <w:lang w:val="ru-RU"/>
        </w:rPr>
      </w:pPr>
      <w:r w:rsidRPr="00D04AEE">
        <w:rPr>
          <w:b/>
          <w:lang w:val="ru-RU"/>
        </w:rPr>
        <w:t>Пример 7</w:t>
      </w:r>
      <w:r>
        <w:rPr>
          <w:lang w:val="ru-RU"/>
        </w:rPr>
        <w:t xml:space="preserve">. </w:t>
      </w:r>
      <w:r w:rsidR="00DC7ACC">
        <w:rPr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X={(</m:t>
        </m:r>
        <m:r>
          <w:rPr>
            <w:rFonts w:ascii="Cambria Math" w:eastAsiaTheme="minorEastAsia" w:hAnsi="Cambria Math"/>
            <w:lang w:val="ru-RU"/>
          </w:rPr>
          <m:t>X(n)</m:t>
        </m:r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="00DC7ACC" w:rsidRPr="00DC7ACC">
        <w:rPr>
          <w:rFonts w:eastAsiaTheme="minorEastAsia"/>
          <w:lang w:val="ru-RU"/>
        </w:rPr>
        <w:t xml:space="preserve"> </w:t>
      </w:r>
      <w:r w:rsidR="00DC7ACC">
        <w:rPr>
          <w:rFonts w:eastAsiaTheme="minorEastAsia"/>
          <w:lang w:val="ru-RU"/>
        </w:rPr>
        <w:t>–</w:t>
      </w:r>
      <w:r w:rsidR="00DC7ACC" w:rsidRPr="00DC7ACC">
        <w:rPr>
          <w:rFonts w:eastAsiaTheme="minorEastAsia"/>
          <w:lang w:val="ru-RU"/>
        </w:rPr>
        <w:t xml:space="preserve"> </w:t>
      </w:r>
      <w:r w:rsidR="00DC7ACC">
        <w:rPr>
          <w:rFonts w:eastAsiaTheme="minorEastAsia"/>
          <w:lang w:val="ru-RU"/>
        </w:rPr>
        <w:t xml:space="preserve">марковская цепь с конечным множеством возможных состояний (фазовым пространством)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="00DC7ACC" w:rsidRPr="00DC7ACC">
        <w:rPr>
          <w:rFonts w:eastAsiaTheme="minorEastAsia"/>
          <w:lang w:val="ru-RU"/>
        </w:rPr>
        <w:t xml:space="preserve"> (</w:t>
      </w:r>
      <w:r w:rsidR="00DC7ACC">
        <w:rPr>
          <w:rFonts w:eastAsiaTheme="minorEastAsia"/>
          <w:lang w:val="ru-RU"/>
        </w:rPr>
        <w:t xml:space="preserve">множество единичных векторов евклидова 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C7ACC" w:rsidRPr="00DC7ACC">
        <w:rPr>
          <w:rFonts w:eastAsiaTheme="minorEastAsia"/>
          <w:lang w:val="ru-RU"/>
        </w:rPr>
        <w:t xml:space="preserve">), </w:t>
      </w:r>
      <w:r w:rsidR="00DC7ACC">
        <w:rPr>
          <w:rFonts w:eastAsiaTheme="minorEastAsia"/>
          <w:lang w:val="ru-RU"/>
        </w:rPr>
        <w:t xml:space="preserve">имеющая характеристики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  <w:lang w:val="ru-RU"/>
          </w:rPr>
          <m:t>π(0)</m:t>
        </m:r>
        <m:r>
          <w:rPr>
            <w:rFonts w:ascii="Cambria Math" w:eastAsiaTheme="minorEastAsia" w:hAnsi="Cambria Math"/>
            <w:lang w:val="ru-RU"/>
          </w:rPr>
          <m:t>, 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 xml:space="preserve"> ∈N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="00DC7ACC">
        <w:rPr>
          <w:rFonts w:eastAsiaTheme="minorEastAsia"/>
          <w:lang w:val="ru-RU"/>
        </w:rPr>
        <w:t xml:space="preserve"> </w:t>
      </w:r>
      <w:r w:rsidR="00DC7ACC" w:rsidRPr="00DC7ACC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>π(0)</m:t>
        </m:r>
      </m:oMath>
      <w:r w:rsidR="00DC7ACC" w:rsidRPr="00DC7ACC">
        <w:rPr>
          <w:rFonts w:eastAsiaTheme="minorEastAsia"/>
          <w:lang w:val="ru-RU"/>
        </w:rPr>
        <w:t xml:space="preserve"> </w:t>
      </w:r>
      <w:r w:rsidR="00DC7ACC">
        <w:rPr>
          <w:rFonts w:eastAsiaTheme="minorEastAsia"/>
          <w:lang w:val="ru-RU"/>
        </w:rPr>
        <w:t>–</w:t>
      </w:r>
      <w:r w:rsidR="00DC7ACC" w:rsidRPr="00DC7ACC">
        <w:rPr>
          <w:rFonts w:eastAsiaTheme="minorEastAsia"/>
          <w:lang w:val="ru-RU"/>
        </w:rPr>
        <w:t xml:space="preserve"> </w:t>
      </w:r>
      <w:r w:rsidR="00DC7ACC">
        <w:rPr>
          <w:rFonts w:eastAsiaTheme="minorEastAsia"/>
          <w:lang w:val="ru-RU"/>
        </w:rPr>
        <w:t>начальное распределение цепи,</w:t>
      </w:r>
      <w:r w:rsidR="0019200E" w:rsidRPr="0019200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DC7ACC">
        <w:rPr>
          <w:rFonts w:eastAsiaTheme="minorEastAsia"/>
          <w:lang w:val="ru-RU"/>
        </w:rPr>
        <w:t xml:space="preserve"> – матрица переходных вероятностей на </w:t>
      </w:r>
      <w:r w:rsidR="00DC7ACC" w:rsidRPr="00DC7ACC">
        <w:rPr>
          <w:rFonts w:eastAsiaTheme="minorEastAsia"/>
          <w:i/>
        </w:rPr>
        <w:t>n</w:t>
      </w:r>
      <w:r w:rsidR="00DC7ACC" w:rsidRPr="00DC7ACC">
        <w:rPr>
          <w:rFonts w:eastAsiaTheme="minorEastAsia"/>
          <w:lang w:val="ru-RU"/>
        </w:rPr>
        <w:t>-</w:t>
      </w:r>
      <w:r w:rsidR="00DC7ACC">
        <w:rPr>
          <w:rFonts w:eastAsiaTheme="minorEastAsia"/>
          <w:lang w:val="ru-RU"/>
        </w:rPr>
        <w:t xml:space="preserve">м шаге. Найти </w:t>
      </w: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X(n)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:rsidR="00DC7ACC" w:rsidRPr="00DC7ACC" w:rsidRDefault="00DC7ACC" w:rsidP="00DC7ACC">
      <w:pPr>
        <w:ind w:firstLine="0"/>
        <w:jc w:val="center"/>
        <w:rPr>
          <w:b/>
          <w:lang w:val="ru-RU"/>
        </w:rPr>
      </w:pPr>
      <w:r w:rsidRPr="00DC7ACC">
        <w:rPr>
          <w:b/>
          <w:lang w:val="ru-RU"/>
        </w:rPr>
        <w:t>Решение:</w:t>
      </w:r>
    </w:p>
    <w:p w:rsidR="00DC7ACC" w:rsidRDefault="00DC7ACC" w:rsidP="00DC7ACC">
      <w:pPr>
        <w:rPr>
          <w:lang w:val="ru-RU"/>
        </w:rPr>
      </w:pPr>
      <w:r>
        <w:rPr>
          <w:lang w:val="ru-RU"/>
        </w:rPr>
        <w:t>Для получения формулы искомого условного среднего воспользуемся марковским свойством цепи, а также свойствами условного математического ожидания (в данном случае относительно дискретной случайной величины, т.е. относительно разбиения):</w:t>
      </w:r>
    </w:p>
    <w:p w:rsidR="00DC7ACC" w:rsidRPr="00010AAE" w:rsidRDefault="00DC7ACC" w:rsidP="00DC7ACC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X(n)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X(n)</m:t>
              </m:r>
            </m:e>
            <m:e>
              <m:r>
                <w:rPr>
                  <w:rFonts w:ascii="Cambria Math" w:eastAsiaTheme="minorEastAsia" w:hAnsi="Cambria Math"/>
                  <w:lang w:val="ru-RU"/>
                </w:rPr>
                <m:t>X(n-1)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X(n)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X(n-1)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(ω)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 xml:space="preserve"> 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=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=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  <m:r>
            <w:rPr>
              <w:rFonts w:ascii="Cambria Math" w:eastAsiaTheme="minorEastAsia" w:hAnsi="Cambria Math"/>
              <w:lang w:val="ru-RU"/>
            </w:rPr>
            <m:t xml:space="preserve">              </m:t>
          </m:r>
          <m:r>
            <w:rPr>
              <w:rFonts w:ascii="Cambria Math" w:eastAsiaTheme="minorEastAsia" w:hAnsi="Cambria Math"/>
              <w:lang w:val="ru-RU"/>
            </w:rPr>
            <m:t xml:space="preserve">           (17)</m:t>
          </m:r>
          <m:r>
            <w:rPr>
              <w:rFonts w:ascii="Cambria Math" w:eastAsiaTheme="minorEastAsia" w:hAnsi="Cambria Math"/>
              <w:lang w:val="ru-RU"/>
            </w:rPr>
            <m:t xml:space="preserve">             </m:t>
          </m:r>
        </m:oMath>
      </m:oMathPara>
    </w:p>
    <w:p w:rsidR="00010AAE" w:rsidRDefault="00010AAE" w:rsidP="00DC7ACC">
      <w:pPr>
        <w:rPr>
          <w:lang w:val="ru-RU"/>
        </w:rPr>
      </w:pPr>
    </w:p>
    <w:p w:rsidR="00842057" w:rsidRDefault="00842057" w:rsidP="00DC7ACC">
      <w:pPr>
        <w:rPr>
          <w:lang w:val="ru-RU"/>
        </w:rPr>
      </w:pPr>
      <w:r>
        <w:rPr>
          <w:lang w:val="ru-RU"/>
        </w:rPr>
        <w:t>Следующее утверждение представляет мартингальное разложение марковской цепи.</w:t>
      </w:r>
    </w:p>
    <w:p w:rsidR="00842057" w:rsidRDefault="00842057" w:rsidP="00DC7ACC">
      <w:pPr>
        <w:rPr>
          <w:rFonts w:eastAsiaTheme="minorEastAsia"/>
          <w:lang w:val="ru-RU"/>
        </w:rPr>
      </w:pPr>
      <w:r w:rsidRPr="00842057">
        <w:rPr>
          <w:b/>
          <w:lang w:val="ru-RU"/>
        </w:rPr>
        <w:t xml:space="preserve">Теорема 2. </w:t>
      </w:r>
      <m:oMath>
        <m:r>
          <w:rPr>
            <w:rFonts w:ascii="Cambria Math" w:eastAsiaTheme="minorEastAsia" w:hAnsi="Cambria Math"/>
            <w:lang w:val="ru-RU"/>
          </w:rPr>
          <m:t>X={(X(n),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 ≥0</m:t>
            </m:r>
          </m:sub>
        </m:sSub>
      </m:oMath>
      <w:r w:rsidRPr="00DC7AC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C7AC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марковская цепь с фазовым пространством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Pr="00DC7AC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8420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характеристиками </w:t>
      </w:r>
      <m:oMath>
        <m:r>
          <w:rPr>
            <w:rFonts w:ascii="Cambria Math" w:eastAsiaTheme="minorEastAsia" w:hAnsi="Cambria Math"/>
            <w:lang w:val="ru-RU"/>
          </w:rPr>
          <m:t>(π(0)</m:t>
        </m:r>
        <m:r>
          <w:rPr>
            <w:rFonts w:ascii="Cambria Math" w:eastAsiaTheme="minorEastAsia" w:hAnsi="Cambria Math"/>
            <w:lang w:val="ru-RU"/>
          </w:rPr>
          <m:t>, 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 xml:space="preserve"> ∈N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842057">
        <w:rPr>
          <w:rFonts w:eastAsiaTheme="minorEastAsia"/>
          <w:lang w:val="ru-RU"/>
        </w:rPr>
        <w:t>;</w:t>
      </w:r>
      <w:r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  <m:r>
          <w:rPr>
            <w:rFonts w:ascii="Cambria Math" w:eastAsiaTheme="minorEastAsia" w:hAnsi="Cambria Math"/>
            <w:lang w:val="ru-RU"/>
          </w:rPr>
          <m:t>= 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,…,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Pr="008420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Тогда цепь представима с помощью следующей рекуррентной схемы</w:t>
      </w:r>
    </w:p>
    <w:p w:rsidR="00842057" w:rsidRPr="00842057" w:rsidRDefault="00842057" w:rsidP="00DC7ACC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d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n-1</m:t>
              </m:r>
            </m:e>
          </m:d>
          <m:r>
            <w:rPr>
              <w:rFonts w:ascii="Cambria Math" w:hAnsi="Cambria Math"/>
              <w:lang w:val="ru-RU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∆μ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(n)</m:t>
          </m:r>
          <m:r>
            <w:rPr>
              <w:rFonts w:ascii="Cambria Math" w:hAnsi="Cambria Math"/>
              <w:lang w:val="ru-RU"/>
            </w:rPr>
            <m:t>,             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~</m:t>
          </m:r>
          <m:r>
            <w:rPr>
              <w:rFonts w:ascii="Cambria Math" w:eastAsiaTheme="minorEastAsia" w:hAnsi="Cambria Math"/>
              <w:lang w:val="ru-RU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r>
            <w:rPr>
              <w:rFonts w:ascii="Cambria Math" w:eastAsiaTheme="minorEastAsia" w:hAnsi="Cambria Math"/>
              <w:lang w:val="ru-RU"/>
            </w:rPr>
            <m:t xml:space="preserve">                 (18)</m:t>
          </m:r>
        </m:oMath>
      </m:oMathPara>
    </w:p>
    <w:p w:rsidR="00842057" w:rsidRDefault="00842057" w:rsidP="00842057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  <w:lang w:val="ru-RU"/>
          </w:rPr>
          <m:t>={(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∆</m:t>
            </m:r>
            <m:r>
              <w:rPr>
                <w:rFonts w:ascii="Cambria Math" w:eastAsiaTheme="minorEastAsia" w:hAnsi="Cambria Math"/>
                <w:lang w:val="ru-RU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  <w:lang w:val="ru-RU"/>
          </w:rPr>
          <m:t>(n),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&gt;</m:t>
            </m:r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3B0059" w:rsidRPr="003B0059">
        <w:rPr>
          <w:rFonts w:eastAsiaTheme="minorEastAsia"/>
          <w:lang w:val="ru-RU"/>
        </w:rPr>
        <w:t xml:space="preserve"> </w:t>
      </w:r>
      <w:r w:rsidR="003B0059">
        <w:rPr>
          <w:rFonts w:eastAsiaTheme="minorEastAsia"/>
          <w:lang w:val="ru-RU"/>
        </w:rPr>
        <w:t>–</w:t>
      </w:r>
      <w:r w:rsidR="003B0059" w:rsidRPr="003B0059">
        <w:rPr>
          <w:rFonts w:eastAsiaTheme="minorEastAsia"/>
          <w:lang w:val="ru-RU"/>
        </w:rPr>
        <w:t xml:space="preserve"> </w:t>
      </w:r>
      <w:r w:rsidR="003B0059">
        <w:rPr>
          <w:rFonts w:eastAsiaTheme="minorEastAsia"/>
          <w:lang w:val="ru-RU"/>
        </w:rPr>
        <w:t xml:space="preserve">мартингал-разность. Соответствующий мартингал </w:t>
      </w:r>
      <m:oMath>
        <m:r>
          <w:rPr>
            <w:rFonts w:ascii="Cambria Math" w:eastAsiaTheme="minorEastAsia" w:hAnsi="Cambria Math"/>
            <w:lang w:val="ru-RU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(n)</m:t>
            </m:r>
          </m:e>
        </m:nary>
      </m:oMath>
      <w:r w:rsidR="003B0059" w:rsidRPr="003B0059">
        <w:rPr>
          <w:rFonts w:eastAsiaTheme="minorEastAsia"/>
          <w:lang w:val="ru-RU"/>
        </w:rPr>
        <w:t xml:space="preserve"> </w:t>
      </w:r>
      <w:r w:rsidR="003B0059">
        <w:rPr>
          <w:rFonts w:eastAsiaTheme="minorEastAsia"/>
          <w:lang w:val="ru-RU"/>
        </w:rPr>
        <w:t xml:space="preserve">является квадратично интегрируемым с </w:t>
      </w:r>
      <w:proofErr w:type="spellStart"/>
      <w:r w:rsidR="003B0059">
        <w:rPr>
          <w:rFonts w:eastAsiaTheme="minorEastAsia"/>
          <w:lang w:val="ru-RU"/>
        </w:rPr>
        <w:t>квадратической</w:t>
      </w:r>
      <w:proofErr w:type="spellEnd"/>
      <w:r w:rsidR="003B0059">
        <w:rPr>
          <w:rFonts w:eastAsiaTheme="minorEastAsia"/>
          <w:lang w:val="ru-RU"/>
        </w:rPr>
        <w:t xml:space="preserve"> характеристикой</w:t>
      </w:r>
    </w:p>
    <w:p w:rsidR="003B0059" w:rsidRPr="003B0059" w:rsidRDefault="003B0059" w:rsidP="00842057">
      <w:pPr>
        <w:ind w:firstLine="0"/>
        <w:rPr>
          <w:rFonts w:eastAsiaTheme="minorEastAsia"/>
          <w:i/>
          <w:lang w:val="ru-RU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[diag(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]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  <w:lang w:val="ru-RU"/>
            </w:rPr>
            <m:t xml:space="preserve">              (20)</m:t>
          </m:r>
        </m:oMath>
      </m:oMathPara>
    </w:p>
    <w:p w:rsidR="003B0059" w:rsidRPr="003B0059" w:rsidRDefault="003B0059" w:rsidP="003B0059">
      <w:pPr>
        <w:ind w:firstLine="0"/>
        <w:jc w:val="center"/>
        <w:rPr>
          <w:b/>
          <w:lang w:val="ru-RU"/>
        </w:rPr>
      </w:pPr>
      <w:r w:rsidRPr="003B0059">
        <w:rPr>
          <w:b/>
          <w:lang w:val="ru-RU"/>
        </w:rPr>
        <w:t>Доказательство:</w:t>
      </w:r>
    </w:p>
    <w:p w:rsidR="003B0059" w:rsidRDefault="003B0059" w:rsidP="00842057">
      <w:pPr>
        <w:ind w:firstLine="0"/>
        <w:rPr>
          <w:lang w:val="ru-RU"/>
        </w:rPr>
      </w:pPr>
      <w:r>
        <w:rPr>
          <w:lang w:val="ru-RU"/>
        </w:rPr>
        <w:tab/>
        <w:t xml:space="preserve">Из (18) следует, что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∆μ</m:t>
            </m:r>
          </m:e>
          <m:sup>
            <m:r>
              <w:rPr>
                <w:rFonts w:ascii="Cambria Math" w:hAnsi="Cambria Math"/>
                <w:lang w:val="ru-RU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/>
          <w:lang w:val="ru-RU"/>
        </w:rPr>
        <w:t xml:space="preserve"> – функция от </w:t>
      </w:r>
      <m:oMath>
        <m:r>
          <w:rPr>
            <w:rFonts w:ascii="Cambria Math" w:eastAsiaTheme="minorEastAsia" w:hAnsi="Cambria Math"/>
            <w:lang w:val="ru-RU"/>
          </w:rPr>
          <m:t>X(n-1)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X(n)</m:t>
        </m:r>
      </m:oMath>
      <w:r>
        <w:rPr>
          <w:rFonts w:eastAsiaTheme="minorEastAsia"/>
          <w:lang w:val="ru-RU"/>
        </w:rPr>
        <w:t>, то есть</w:t>
      </w:r>
      <w:r w:rsidR="0075549F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</m:oMath>
      <w:r w:rsidR="0075549F">
        <w:rPr>
          <w:rFonts w:eastAsiaTheme="minorEastAsia"/>
          <w:lang w:val="ru-RU"/>
        </w:rPr>
        <w:t>-измеримый случайный вектор. Далее,</w:t>
      </w:r>
      <w:r w:rsidR="0075549F">
        <w:rPr>
          <w:lang w:val="ru-RU"/>
        </w:rPr>
        <w:t xml:space="preserve"> б</w:t>
      </w:r>
      <w:r>
        <w:rPr>
          <w:lang w:val="ru-RU"/>
        </w:rPr>
        <w:t>азируясь на решении Примера 7</w:t>
      </w:r>
      <w:r w:rsidRPr="003B0059">
        <w:rPr>
          <w:lang w:val="ru-RU"/>
        </w:rPr>
        <w:t xml:space="preserve"> </w:t>
      </w:r>
      <w:r>
        <w:rPr>
          <w:lang w:val="ru-RU"/>
        </w:rPr>
        <w:t>и используя (18), вычислим</w:t>
      </w:r>
    </w:p>
    <w:p w:rsidR="003B0059" w:rsidRPr="003B0059" w:rsidRDefault="003B0059" w:rsidP="003B0059">
      <w:pPr>
        <w:ind w:firstLine="0"/>
        <w:jc w:val="center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∆μ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</m: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</m:sSubSup>
            </m:e>
          </m:d>
          <m:r>
            <w:rPr>
              <w:rFonts w:ascii="Cambria Math" w:hAnsi="Cambria Math"/>
              <w:lang w:val="ru-RU"/>
            </w:rPr>
            <m:t>= 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e>
              </m:d>
            </m: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</m:sSubSup>
            </m:e>
          </m:d>
          <m:r>
            <w:rPr>
              <w:rFonts w:ascii="Cambria Math" w:hAnsi="Cambria Math"/>
              <w:lang w:val="ru-RU"/>
            </w:rPr>
            <m:t xml:space="preserve">= </m:t>
          </m:r>
        </m:oMath>
      </m:oMathPara>
    </w:p>
    <w:p w:rsidR="003B0059" w:rsidRDefault="003B0059" w:rsidP="003B0059">
      <w:pPr>
        <w:ind w:firstLine="0"/>
        <w:jc w:val="center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X(n)</m:t>
            </m:r>
          </m: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sup>
            </m:sSubSup>
          </m:e>
        </m:d>
        <m:r>
          <w:rPr>
            <w:rFonts w:ascii="Cambria Math" w:eastAsiaTheme="minorEastAsia" w:hAnsi="Cambria Math"/>
            <w:lang w:val="ru-RU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  <m:r>
          <w:rPr>
            <w:rFonts w:ascii="Cambria Math" w:eastAsiaTheme="minorEastAsia" w:hAnsi="Cambria Math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</w:p>
    <w:p w:rsidR="003B0059" w:rsidRDefault="0075549F" w:rsidP="00842057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Тем самым мы доказали, что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ru-RU"/>
          </w:rPr>
          <m:t>μ</m:t>
        </m:r>
      </m:oMath>
      <w:r>
        <w:rPr>
          <w:rFonts w:eastAsiaTheme="minorEastAsia"/>
          <w:lang w:val="ru-RU"/>
        </w:rPr>
        <w:t xml:space="preserve"> – мартингал-разность. Так как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 принимает лишь конечное число значений, то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ru-RU"/>
          </w:rPr>
          <m:t>μ</m:t>
        </m:r>
      </m:oMath>
      <w:r>
        <w:rPr>
          <w:rFonts w:eastAsiaTheme="minorEastAsia"/>
          <w:lang w:val="ru-RU"/>
        </w:rPr>
        <w:t xml:space="preserve"> обладает тем же свойством, а значит соответствующий мартингал </w:t>
      </w:r>
      <m:oMath>
        <m:r>
          <w:rPr>
            <w:rFonts w:ascii="Cambria Math" w:eastAsiaTheme="minorEastAsia" w:hAnsi="Cambria Math"/>
            <w:lang w:val="ru-RU"/>
          </w:rPr>
          <m:t>μ</m:t>
        </m:r>
      </m:oMath>
      <w:r>
        <w:rPr>
          <w:rFonts w:eastAsiaTheme="minorEastAsia"/>
          <w:lang w:val="ru-RU"/>
        </w:rPr>
        <w:t xml:space="preserve"> является квадратично интегрируемым. Вычислим его квадратическую характеристики, используя формул</w:t>
      </w:r>
      <w:r w:rsidR="002F5554">
        <w:rPr>
          <w:rFonts w:eastAsiaTheme="minorEastAsia"/>
          <w:lang w:val="ru-RU"/>
        </w:rPr>
        <w:t>ы</w:t>
      </w:r>
      <w:r>
        <w:rPr>
          <w:rFonts w:eastAsiaTheme="minorEastAsia"/>
          <w:lang w:val="ru-RU"/>
        </w:rPr>
        <w:t xml:space="preserve"> (16)</w:t>
      </w:r>
      <w:r w:rsidR="002F5554">
        <w:rPr>
          <w:rFonts w:eastAsiaTheme="minorEastAsia"/>
          <w:lang w:val="ru-RU"/>
        </w:rPr>
        <w:t xml:space="preserve"> и (17)</w:t>
      </w:r>
      <w:r>
        <w:rPr>
          <w:rFonts w:eastAsiaTheme="minorEastAsia"/>
          <w:lang w:val="ru-RU"/>
        </w:rPr>
        <w:t xml:space="preserve">, марковость </w:t>
      </w:r>
      <w:r w:rsidRPr="0075549F">
        <w:rPr>
          <w:rFonts w:eastAsiaTheme="minorEastAsia"/>
          <w:i/>
        </w:rPr>
        <w:t>X</w:t>
      </w:r>
      <w:r w:rsidRPr="0075549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свойства условного математического ожидания. При этом следует не забывать, что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eastAsiaTheme="minorEastAsia" w:hAnsi="Cambria Math"/>
            <w:lang w:val="ru-RU"/>
          </w:rPr>
          <m:t>μ</m:t>
        </m:r>
      </m:oMath>
      <w:r>
        <w:rPr>
          <w:rFonts w:eastAsiaTheme="minorEastAsia"/>
          <w:lang w:val="ru-RU"/>
        </w:rPr>
        <w:t xml:space="preserve"> – векторная последовательность, поэтому его квадратическая характеристика является </w:t>
      </w:r>
      <w:proofErr w:type="spellStart"/>
      <w:r>
        <w:rPr>
          <w:rFonts w:eastAsiaTheme="minorEastAsia"/>
          <w:lang w:val="ru-RU"/>
        </w:rPr>
        <w:t>матричнозначной</w:t>
      </w:r>
      <w:proofErr w:type="spellEnd"/>
      <w:r>
        <w:rPr>
          <w:rFonts w:eastAsiaTheme="minorEastAsia"/>
          <w:lang w:val="ru-RU"/>
        </w:rPr>
        <w:t xml:space="preserve"> функцией (подобно тому, как у скалярного случайного процесса</w:t>
      </w:r>
      <w:r w:rsidR="00A35163">
        <w:rPr>
          <w:rFonts w:eastAsiaTheme="minorEastAsia"/>
          <w:lang w:val="ru-RU"/>
        </w:rPr>
        <w:t xml:space="preserve"> может быть скалярная дисперсионная функция, а у векторного процесса – </w:t>
      </w:r>
      <w:proofErr w:type="spellStart"/>
      <w:r w:rsidR="00A35163">
        <w:rPr>
          <w:rFonts w:eastAsiaTheme="minorEastAsia"/>
          <w:lang w:val="ru-RU"/>
        </w:rPr>
        <w:t>матричнозначная</w:t>
      </w:r>
      <w:proofErr w:type="spellEnd"/>
      <w:r w:rsidR="00A35163">
        <w:rPr>
          <w:rFonts w:eastAsiaTheme="minorEastAsia"/>
          <w:lang w:val="ru-RU"/>
        </w:rPr>
        <w:t xml:space="preserve"> автоковариационная функция</w:t>
      </w:r>
      <w:r>
        <w:rPr>
          <w:rFonts w:eastAsiaTheme="minorEastAsia"/>
          <w:lang w:val="ru-RU"/>
        </w:rPr>
        <w:t>)</w:t>
      </w:r>
      <w:r w:rsidR="00A35163">
        <w:rPr>
          <w:rFonts w:eastAsiaTheme="minorEastAsia"/>
          <w:lang w:val="ru-RU"/>
        </w:rPr>
        <w:t>. Итак,</w:t>
      </w:r>
      <w:r>
        <w:rPr>
          <w:rFonts w:eastAsiaTheme="minorEastAsia"/>
          <w:lang w:val="ru-RU"/>
        </w:rPr>
        <w:t xml:space="preserve"> </w:t>
      </w:r>
    </w:p>
    <w:p w:rsidR="00A35163" w:rsidRPr="00A35163" w:rsidRDefault="0075549F" w:rsidP="00842057">
      <w:pPr>
        <w:ind w:firstLine="0"/>
        <w:rPr>
          <w:rFonts w:eastAsiaTheme="minorEastAsia"/>
          <w:lang w:val="ru-RU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∆μ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∆μ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r>
                <w:rPr>
                  <w:rFonts w:ascii="Cambria Math" w:hAnsi="Cambria Math"/>
                  <w:lang w:val="ru-RU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k-1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sup>
                      </m:s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= 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[diag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- </m:t>
              </m:r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</m:t>
              </m:r>
            </m:e>
          </m:nary>
        </m:oMath>
      </m:oMathPara>
    </w:p>
    <w:p w:rsidR="000B67B0" w:rsidRPr="000B67B0" w:rsidRDefault="00A35163" w:rsidP="00842057">
      <w:pPr>
        <w:ind w:firstLine="0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P(k)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|F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</m:sSubSup>
          <m:r>
            <w:rPr>
              <w:rFonts w:ascii="Cambria Math" w:hAnsi="Cambria Math"/>
              <w:lang w:val="ru-RU"/>
            </w:rPr>
            <m:t xml:space="preserve">]= </m:t>
          </m:r>
        </m:oMath>
      </m:oMathPara>
    </w:p>
    <w:p w:rsidR="00A35163" w:rsidRPr="00C50B7C" w:rsidRDefault="002F5554" w:rsidP="00842057">
      <w:pPr>
        <w:ind w:firstLine="0"/>
        <w:rPr>
          <w:rFonts w:eastAsiaTheme="minorEastAsia"/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diag(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]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diag(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]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:rsidR="00A35163" w:rsidRDefault="00C50B7C" w:rsidP="0084205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(20) и вся теорема 2 доказаны.</w:t>
      </w:r>
    </w:p>
    <w:p w:rsidR="00C50B7C" w:rsidRDefault="00C50B7C" w:rsidP="00842057">
      <w:pPr>
        <w:ind w:firstLine="0"/>
        <w:rPr>
          <w:rFonts w:eastAsiaTheme="minorEastAsia"/>
          <w:lang w:val="ru-RU"/>
        </w:rPr>
      </w:pPr>
    </w:p>
    <w:p w:rsidR="00C50B7C" w:rsidRDefault="00C50B7C" w:rsidP="00C50B7C">
      <w:pPr>
        <w:rPr>
          <w:rFonts w:eastAsiaTheme="minorEastAsia"/>
          <w:lang w:val="ru-RU"/>
        </w:rPr>
      </w:pPr>
      <w:r w:rsidRPr="00C50B7C">
        <w:rPr>
          <w:rFonts w:eastAsiaTheme="minorEastAsia"/>
          <w:b/>
          <w:lang w:val="ru-RU"/>
        </w:rPr>
        <w:t>Замечание 4</w:t>
      </w:r>
      <w:r>
        <w:rPr>
          <w:rFonts w:eastAsiaTheme="minorEastAsia"/>
          <w:lang w:val="ru-RU"/>
        </w:rPr>
        <w:t xml:space="preserve">. Во-первых, разложение (18) показывает, что марковская цепь может быть представлена в виде </w:t>
      </w:r>
      <w:r w:rsidRPr="00C50B7C">
        <w:rPr>
          <w:rFonts w:eastAsiaTheme="minorEastAsia"/>
          <w:i/>
          <w:lang w:val="ru-RU"/>
        </w:rPr>
        <w:t>линейной</w:t>
      </w:r>
      <w:r>
        <w:rPr>
          <w:rFonts w:eastAsiaTheme="minorEastAsia"/>
          <w:lang w:val="ru-RU"/>
        </w:rPr>
        <w:t xml:space="preserve"> (!) авторегрессии 1-го порядка со специальным (</w:t>
      </w:r>
      <w:proofErr w:type="spellStart"/>
      <w:r>
        <w:rPr>
          <w:rFonts w:eastAsiaTheme="minorEastAsia"/>
          <w:lang w:val="ru-RU"/>
        </w:rPr>
        <w:t>негауссовским</w:t>
      </w:r>
      <w:proofErr w:type="spellEnd"/>
      <w:r>
        <w:rPr>
          <w:rFonts w:eastAsiaTheme="minorEastAsia"/>
          <w:lang w:val="ru-RU"/>
        </w:rPr>
        <w:t>) белым шумом в правой части.</w:t>
      </w:r>
      <w:r w:rsidR="00C20B45">
        <w:rPr>
          <w:rFonts w:eastAsiaTheme="minorEastAsia"/>
          <w:lang w:val="ru-RU"/>
        </w:rPr>
        <w:t xml:space="preserve"> Во-вторых, </w:t>
      </w:r>
      <w:r w:rsidR="00F55DC2">
        <w:rPr>
          <w:rFonts w:eastAsiaTheme="minorEastAsia"/>
          <w:lang w:val="ru-RU"/>
        </w:rPr>
        <w:t xml:space="preserve">в отличие от нелинейной авторегрессии 1-го порядка с </w:t>
      </w:r>
      <w:proofErr w:type="spellStart"/>
      <w:r w:rsidR="00F55DC2">
        <w:rPr>
          <w:rFonts w:eastAsiaTheme="minorEastAsia"/>
          <w:lang w:val="ru-RU"/>
        </w:rPr>
        <w:t>гауссовским</w:t>
      </w:r>
      <w:proofErr w:type="spellEnd"/>
      <w:r w:rsidR="00F55DC2">
        <w:rPr>
          <w:rFonts w:eastAsiaTheme="minorEastAsia"/>
          <w:lang w:val="ru-RU"/>
        </w:rPr>
        <w:t xml:space="preserve"> шумом в правой части</w:t>
      </w:r>
      <w:r w:rsidR="00405373">
        <w:rPr>
          <w:rFonts w:eastAsiaTheme="minorEastAsia"/>
          <w:lang w:val="ru-RU"/>
        </w:rPr>
        <w:t xml:space="preserve"> (11)</w:t>
      </w:r>
      <w:r w:rsidR="00F55DC2">
        <w:rPr>
          <w:rFonts w:eastAsiaTheme="minorEastAsia"/>
          <w:lang w:val="ru-RU"/>
        </w:rPr>
        <w:t>,</w:t>
      </w:r>
      <w:r w:rsidR="00405373">
        <w:rPr>
          <w:rFonts w:eastAsiaTheme="minorEastAsia"/>
          <w:lang w:val="ru-RU"/>
        </w:rPr>
        <w:t xml:space="preserve"> которая служит как для моделирования, так и для анализа соответствующего процесса, разложение (18) не служит для моделирования, а лишь для анализа. Оно говорит о том, что разность </w:t>
      </w:r>
      <w:r w:rsidR="00F55DC2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ru-RU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</m:oMath>
      <w:r w:rsidR="00405373" w:rsidRPr="00405373">
        <w:rPr>
          <w:rFonts w:eastAsiaTheme="minorEastAsia"/>
          <w:lang w:val="ru-RU"/>
        </w:rPr>
        <w:t xml:space="preserve"> </w:t>
      </w:r>
      <w:r w:rsidR="00405373">
        <w:rPr>
          <w:rFonts w:eastAsiaTheme="minorEastAsia"/>
          <w:lang w:val="ru-RU"/>
        </w:rPr>
        <w:t>представляет собой некоторую мартингал-разность – нестационарный дискретный белый шум. Найдем его интенсивность:</w:t>
      </w:r>
    </w:p>
    <w:p w:rsidR="00405373" w:rsidRPr="009F700B" w:rsidRDefault="00405373" w:rsidP="00C50B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M[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∆μ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d>
          <m:r>
            <w:rPr>
              <w:rFonts w:ascii="Cambria Math" w:hAnsi="Cambria Math"/>
              <w:lang w:val="ru-RU"/>
            </w:rPr>
            <m:t>)</m:t>
          </m:r>
          <m:r>
            <w:rPr>
              <w:rFonts w:ascii="Cambria Math" w:hAnsi="Cambria Math"/>
              <w:lang w:val="ru-RU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∆μ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</w:rPr>
            <m:t>]= M[</m:t>
          </m:r>
          <m:r>
            <w:rPr>
              <w:rFonts w:ascii="Cambria Math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∆μ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∆μ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</m:sSubSup>
            </m:e>
          </m:d>
          <m:r>
            <w:rPr>
              <w:rFonts w:ascii="Cambria Math" w:hAnsi="Cambria Math"/>
            </w:rPr>
            <m:t>]= M[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d>
          <m: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M[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d>
          <m:r>
            <w:rPr>
              <w:rFonts w:ascii="Cambria Math" w:hAnsi="Cambria Math"/>
            </w:rPr>
            <m:t>.                 (21)</m:t>
          </m:r>
        </m:oMath>
      </m:oMathPara>
    </w:p>
    <w:p w:rsidR="009F700B" w:rsidRDefault="00EF3B4C" w:rsidP="009F700B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В-третьих, рассмотрим линейную нестационарную векторную авторегрессию 1-го порядка:</w:t>
      </w:r>
    </w:p>
    <w:p w:rsidR="005C598E" w:rsidRPr="005C598E" w:rsidRDefault="00B81821" w:rsidP="009F700B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,    </m:t>
          </m:r>
          <m:r>
            <w:rPr>
              <w:rFonts w:ascii="Cambria Math" w:eastAsiaTheme="minorEastAsia" w:hAnsi="Cambria Math"/>
              <w:lang w:val="ru-RU"/>
            </w:rPr>
            <m:t xml:space="preserve">    n ∈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ru-RU"/>
            </w:rPr>
            <m:t xml:space="preserve"> N,</m:t>
          </m:r>
          <m:r>
            <w:rPr>
              <w:rFonts w:ascii="Cambria Math" w:eastAsiaTheme="minorEastAsia" w:hAnsi="Cambria Math"/>
              <w:lang w:val="ru-RU"/>
            </w:rPr>
            <m:t xml:space="preserve">                (22)</m:t>
          </m:r>
        </m:oMath>
      </m:oMathPara>
    </w:p>
    <w:p w:rsidR="005C598E" w:rsidRPr="005C598E" w:rsidRDefault="00B81821" w:rsidP="009F700B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:</m:t>
          </m:r>
          <m:r>
            <w:rPr>
              <w:rFonts w:ascii="Cambria Math" w:eastAsiaTheme="minorEastAsia" w:hAnsi="Cambria Math"/>
              <w:lang w:val="ru-RU"/>
            </w:rPr>
            <m:t xml:space="preserve">            </m:t>
          </m:r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         cov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EF3B4C" w:rsidRPr="00EF3B4C" w:rsidRDefault="005C598E" w:rsidP="009F700B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{V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}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 xml:space="preserve">n ∈  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:   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        cov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.   </m:t>
          </m:r>
        </m:oMath>
      </m:oMathPara>
    </w:p>
    <w:p w:rsidR="005D6D33" w:rsidRDefault="005D6D33" w:rsidP="003761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Введем следующие обозначения:</w:t>
      </w:r>
    </w:p>
    <w:p w:rsidR="005D6D33" w:rsidRPr="005D6D33" w:rsidRDefault="005D6D33" w:rsidP="003761D8">
      <w:pPr>
        <w:ind w:firstLine="0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Y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,     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Y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,     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Y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j,n</m:t>
            </m:r>
          </m:e>
        </m:d>
        <m:r>
          <w:rPr>
            <w:rFonts w:ascii="Cambria Math" w:eastAsiaTheme="minorEastAsia" w:hAnsi="Cambria Math"/>
            <w:lang w:val="ru-RU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Pr="005D6D33">
        <w:rPr>
          <w:rFonts w:eastAsiaTheme="minorEastAsia"/>
          <w:lang w:val="ru-RU"/>
        </w:rPr>
        <w:t xml:space="preserve"> </w:t>
      </w:r>
    </w:p>
    <w:p w:rsidR="009F700B" w:rsidRDefault="005C598E" w:rsidP="003761D8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Из свойств линейных систем известно, что </w:t>
      </w:r>
      <w:r w:rsidR="005D6D33">
        <w:rPr>
          <w:rFonts w:eastAsiaTheme="minorEastAsia"/>
          <w:lang w:val="ru-RU"/>
        </w:rPr>
        <w:t xml:space="preserve">все эти моменты </w:t>
      </w:r>
      <w:r>
        <w:rPr>
          <w:rFonts w:eastAsiaTheme="minorEastAsia"/>
          <w:lang w:val="ru-RU"/>
        </w:rPr>
        <w:t xml:space="preserve">описываются следующими </w:t>
      </w:r>
      <w:proofErr w:type="spellStart"/>
      <w:r>
        <w:rPr>
          <w:rFonts w:eastAsiaTheme="minorEastAsia"/>
          <w:lang w:val="ru-RU"/>
        </w:rPr>
        <w:t>рекурретнтыми</w:t>
      </w:r>
      <w:proofErr w:type="spellEnd"/>
      <w:r>
        <w:rPr>
          <w:rFonts w:eastAsiaTheme="minorEastAsia"/>
          <w:lang w:val="ru-RU"/>
        </w:rPr>
        <w:t xml:space="preserve"> соотношениями:</w:t>
      </w:r>
    </w:p>
    <w:p w:rsidR="005D6D33" w:rsidRPr="005D6D33" w:rsidRDefault="005D6D33" w:rsidP="003761D8">
      <w:pPr>
        <w:ind w:firstLine="0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,  n ∈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ru-RU"/>
            </w:rPr>
            <m:t xml:space="preserve">N,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23</m:t>
              </m:r>
            </m:e>
          </m:d>
        </m:oMath>
      </m:oMathPara>
    </w:p>
    <w:p w:rsidR="005D6D33" w:rsidRPr="00B81821" w:rsidRDefault="005D6D33" w:rsidP="003761D8">
      <w:pPr>
        <w:ind w:firstLine="0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,             </m:t>
          </m:r>
          <m:r>
            <w:rPr>
              <w:rFonts w:ascii="Cambria Math" w:eastAsiaTheme="minorEastAsia" w:hAnsi="Cambria Math"/>
              <w:lang w:val="ru-RU"/>
            </w:rPr>
            <m:t xml:space="preserve">  n ∈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ru-RU"/>
            </w:rPr>
            <m:t>N,</m:t>
          </m:r>
          <m:r>
            <w:rPr>
              <w:rFonts w:ascii="Cambria Math" w:eastAsiaTheme="minorEastAsia" w:hAnsi="Cambria Math"/>
              <w:lang w:val="ru-RU"/>
            </w:rPr>
            <m:t xml:space="preserve">         (24) </m:t>
          </m:r>
        </m:oMath>
      </m:oMathPara>
    </w:p>
    <w:p w:rsidR="00B81821" w:rsidRPr="00B81821" w:rsidRDefault="00B81821" w:rsidP="003761D8">
      <w:pPr>
        <w:ind w:firstLine="0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j,n</m:t>
              </m:r>
            </m:e>
          </m:d>
          <m:r>
            <w:rPr>
              <w:rFonts w:ascii="Cambria Math" w:eastAsiaTheme="minorEastAsia" w:hAnsi="Cambria Math"/>
            </w:rPr>
            <m:t>= 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  <m:r>
                <w:rPr>
                  <w:rFonts w:ascii="Cambria Math" w:eastAsiaTheme="minorEastAsia" w:hAnsi="Cambria Math"/>
                  <w:lang w:val="ru-RU"/>
                </w:rPr>
                <m:t>,n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,       j&gt;n,  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  <m:r>
                <w:rPr>
                  <w:rFonts w:ascii="Cambria Math" w:eastAsiaTheme="minorEastAsia" w:hAnsi="Cambria Math"/>
                  <w:lang w:val="ru-RU"/>
                </w:rPr>
                <m:t>,n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.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25</m:t>
              </m:r>
            </m:e>
          </m:d>
        </m:oMath>
      </m:oMathPara>
    </w:p>
    <w:p w:rsidR="00B81821" w:rsidRPr="00B81821" w:rsidRDefault="00B81821" w:rsidP="003761D8">
      <w:pPr>
        <w:ind w:firstLine="0"/>
        <w:rPr>
          <w:rFonts w:eastAsiaTheme="minorEastAsia"/>
        </w:rPr>
      </w:pPr>
      <w:r>
        <w:rPr>
          <w:rFonts w:eastAsiaTheme="minorEastAsia"/>
          <w:lang w:val="ru-RU"/>
        </w:rPr>
        <w:t xml:space="preserve">Так как разложение (18) является частным случаем системы (22), то формулы (23) – (25) применимы для определения моментных характеристик и марковской цепи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 с учетом моментных характеристик начального условия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</m:oMath>
      <w:r>
        <w:rPr>
          <w:rFonts w:eastAsiaTheme="minorEastAsia"/>
          <w:lang w:val="ru-RU"/>
        </w:rPr>
        <w:t xml:space="preserve"> и мартингал-разности </w:t>
      </w:r>
      <m:oMath>
        <m:r>
          <w:rPr>
            <w:rFonts w:ascii="Cambria Math" w:hAnsi="Cambria Math"/>
            <w:lang w:val="ru-RU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Pr="00B81821">
        <w:rPr>
          <w:rFonts w:eastAsiaTheme="minorEastAsia"/>
          <w:lang w:val="ru-RU"/>
        </w:rPr>
        <w:t xml:space="preserve">. </w:t>
      </w:r>
    </w:p>
    <w:p w:rsidR="00984D4A" w:rsidRPr="00984D4A" w:rsidRDefault="00B81821" w:rsidP="003761D8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,    </m:t>
          </m:r>
          <m:r>
            <w:rPr>
              <w:rFonts w:ascii="Cambria Math" w:eastAsiaTheme="minorEastAsia" w:hAnsi="Cambria Math"/>
              <w:lang w:val="ru-RU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/>
              <w:lang w:val="ru-RU"/>
            </w:rPr>
            <m:t>∈ N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 xml:space="preserve">                 </m:t>
          </m:r>
        </m:oMath>
      </m:oMathPara>
    </w:p>
    <w:p w:rsidR="00B81821" w:rsidRPr="001C7365" w:rsidRDefault="00984D4A" w:rsidP="003761D8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                                </m:t>
          </m:r>
          <m:r>
            <w:rPr>
              <w:rFonts w:ascii="Cambria Math" w:eastAsiaTheme="minorEastAsia" w:hAnsi="Cambria Math"/>
              <w:lang w:val="ru-RU"/>
            </w:rPr>
            <m:t xml:space="preserve">-уравнение для среднего значения  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1C7365" w:rsidRPr="001C7365" w:rsidRDefault="001C7365" w:rsidP="003761D8">
      <w:pPr>
        <w:ind w:firstLine="0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+,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,     </m:t>
          </m:r>
        </m:oMath>
      </m:oMathPara>
    </w:p>
    <w:p w:rsidR="001C7365" w:rsidRPr="00C0255F" w:rsidRDefault="001C7365" w:rsidP="003761D8">
      <w:pPr>
        <w:ind w:firstLine="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 xml:space="preserve">n ∈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ru-RU"/>
            </w:rPr>
            <m:t>N,</m:t>
          </m:r>
          <m:r>
            <w:rPr>
              <w:rFonts w:ascii="Cambria Math" w:eastAsiaTheme="minorEastAsia" w:hAnsi="Cambria Math"/>
              <w:lang w:val="ru-RU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(0)</m:t>
          </m:r>
          <m:r>
            <w:rPr>
              <w:rFonts w:ascii="Cambria Math" w:eastAsiaTheme="minorEastAsia" w:hAnsi="Cambria Math"/>
              <w:lang w:val="ru-RU"/>
            </w:rPr>
            <m:t>= 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- 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-уравнение для дисперсионной функции,                 (27)</m:t>
          </m:r>
        </m:oMath>
      </m:oMathPara>
    </w:p>
    <w:p w:rsidR="00C0255F" w:rsidRPr="00B81821" w:rsidRDefault="00C0255F" w:rsidP="00C0255F">
      <w:pPr>
        <w:ind w:firstLine="0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j,n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j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j-1,n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,       j&gt;n,  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n,n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-уравнение для автоковариационной функции</m:t>
          </m:r>
          <m:r>
            <w:rPr>
              <w:rFonts w:ascii="Cambria Math" w:eastAsiaTheme="minorEastAsia" w:hAnsi="Cambria Math"/>
              <w:lang w:val="ru-RU"/>
            </w:rPr>
            <m:t xml:space="preserve">.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e>
          </m:d>
        </m:oMath>
      </m:oMathPara>
    </w:p>
    <w:p w:rsidR="00C0255F" w:rsidRPr="00813379" w:rsidRDefault="00813379" w:rsidP="003761D8">
      <w:pPr>
        <w:ind w:firstLine="0"/>
        <w:rPr>
          <w:rFonts w:eastAsiaTheme="minorEastAsia"/>
          <w:lang w:val="ru-RU"/>
        </w:rPr>
      </w:pPr>
      <w:r w:rsidRPr="00813379">
        <w:rPr>
          <w:rFonts w:eastAsiaTheme="minorEastAsia"/>
          <w:b/>
          <w:lang w:val="ru-RU"/>
        </w:rPr>
        <w:t>Пример 8 (для самостоятельного решения)</w:t>
      </w:r>
      <w:r>
        <w:rPr>
          <w:rFonts w:eastAsiaTheme="minorEastAsia"/>
          <w:lang w:val="ru-RU"/>
        </w:rPr>
        <w:t xml:space="preserve">. Получить рекуррентные соотношения (26) – (28), исходя из определения и марковского свойства цепи </w:t>
      </w:r>
      <w:bookmarkStart w:id="0" w:name="_GoBack"/>
      <w:r w:rsidRPr="00813379">
        <w:rPr>
          <w:rFonts w:eastAsiaTheme="minorEastAsia"/>
          <w:i/>
        </w:rPr>
        <w:t>X</w:t>
      </w:r>
      <w:bookmarkEnd w:id="0"/>
      <w:r w:rsidRPr="00813379">
        <w:rPr>
          <w:rFonts w:eastAsiaTheme="minorEastAsia"/>
          <w:lang w:val="ru-RU"/>
        </w:rPr>
        <w:t>.</w:t>
      </w:r>
    </w:p>
    <w:p w:rsidR="00B81821" w:rsidRPr="00B81821" w:rsidRDefault="00B81821" w:rsidP="003761D8">
      <w:pPr>
        <w:ind w:firstLine="0"/>
        <w:rPr>
          <w:rFonts w:eastAsiaTheme="minorEastAsia"/>
          <w:lang w:val="ru-RU"/>
        </w:rPr>
      </w:pPr>
    </w:p>
    <w:p w:rsidR="005D6D33" w:rsidRPr="00B81821" w:rsidRDefault="005D6D33" w:rsidP="003761D8">
      <w:pPr>
        <w:ind w:firstLine="0"/>
        <w:rPr>
          <w:rFonts w:eastAsiaTheme="minorEastAsia"/>
          <w:lang w:val="ru-RU"/>
        </w:rPr>
      </w:pPr>
    </w:p>
    <w:sectPr w:rsidR="005D6D33" w:rsidRPr="00B81821" w:rsidSect="002D587D">
      <w:headerReference w:type="even" r:id="rId7"/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01C" w:rsidRDefault="00BB701C" w:rsidP="001823B9">
      <w:r>
        <w:separator/>
      </w:r>
    </w:p>
  </w:endnote>
  <w:endnote w:type="continuationSeparator" w:id="0">
    <w:p w:rsidR="00BB701C" w:rsidRDefault="00BB701C" w:rsidP="0018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01C" w:rsidRDefault="00BB701C" w:rsidP="001823B9">
      <w:r>
        <w:separator/>
      </w:r>
    </w:p>
  </w:footnote>
  <w:footnote w:type="continuationSeparator" w:id="0">
    <w:p w:rsidR="00BB701C" w:rsidRDefault="00BB701C" w:rsidP="00182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6728187"/>
      <w:docPartObj>
        <w:docPartGallery w:val="Page Numbers (Top of Page)"/>
        <w:docPartUnique/>
      </w:docPartObj>
    </w:sdtPr>
    <w:sdtContent>
      <w:p w:rsidR="009D14C4" w:rsidRDefault="009D14C4" w:rsidP="00E7123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D14C4" w:rsidRDefault="009D1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4636238"/>
      <w:docPartObj>
        <w:docPartGallery w:val="Page Numbers (Top of Page)"/>
        <w:docPartUnique/>
      </w:docPartObj>
    </w:sdtPr>
    <w:sdtContent>
      <w:p w:rsidR="009D14C4" w:rsidRDefault="009D14C4" w:rsidP="001823B9">
        <w:pPr>
          <w:pStyle w:val="Header"/>
          <w:framePr w:wrap="none" w:vAnchor="text" w:hAnchor="margin" w:xAlign="center" w:y="1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D14C4" w:rsidRDefault="009D1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DC7"/>
    <w:multiLevelType w:val="hybridMultilevel"/>
    <w:tmpl w:val="827C2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A2435B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34594A"/>
    <w:multiLevelType w:val="hybridMultilevel"/>
    <w:tmpl w:val="6E16C0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DB447C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E83A42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084F18"/>
    <w:multiLevelType w:val="hybridMultilevel"/>
    <w:tmpl w:val="62AA7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033208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621CC6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B9"/>
    <w:rsid w:val="000063FF"/>
    <w:rsid w:val="00010AAE"/>
    <w:rsid w:val="00032023"/>
    <w:rsid w:val="00040929"/>
    <w:rsid w:val="000B3D9B"/>
    <w:rsid w:val="000B67B0"/>
    <w:rsid w:val="000C45EF"/>
    <w:rsid w:val="001202CE"/>
    <w:rsid w:val="001674F8"/>
    <w:rsid w:val="001747E2"/>
    <w:rsid w:val="001823B9"/>
    <w:rsid w:val="00183F71"/>
    <w:rsid w:val="0019200E"/>
    <w:rsid w:val="0019637D"/>
    <w:rsid w:val="001A3B39"/>
    <w:rsid w:val="001C6B92"/>
    <w:rsid w:val="001C7365"/>
    <w:rsid w:val="001F7C0A"/>
    <w:rsid w:val="002022B5"/>
    <w:rsid w:val="00212B00"/>
    <w:rsid w:val="00251578"/>
    <w:rsid w:val="00277900"/>
    <w:rsid w:val="00293128"/>
    <w:rsid w:val="002C2737"/>
    <w:rsid w:val="002D587D"/>
    <w:rsid w:val="002F23BA"/>
    <w:rsid w:val="002F5554"/>
    <w:rsid w:val="003010A8"/>
    <w:rsid w:val="003160C8"/>
    <w:rsid w:val="003313B2"/>
    <w:rsid w:val="00365C1F"/>
    <w:rsid w:val="00372ED5"/>
    <w:rsid w:val="003761D8"/>
    <w:rsid w:val="0038139D"/>
    <w:rsid w:val="003B0059"/>
    <w:rsid w:val="003F283A"/>
    <w:rsid w:val="00405373"/>
    <w:rsid w:val="00416413"/>
    <w:rsid w:val="00464401"/>
    <w:rsid w:val="00471294"/>
    <w:rsid w:val="004C11AD"/>
    <w:rsid w:val="004E5D82"/>
    <w:rsid w:val="00525F9E"/>
    <w:rsid w:val="00527B42"/>
    <w:rsid w:val="0055749B"/>
    <w:rsid w:val="005600CD"/>
    <w:rsid w:val="00564B10"/>
    <w:rsid w:val="00580207"/>
    <w:rsid w:val="005819C3"/>
    <w:rsid w:val="005938A7"/>
    <w:rsid w:val="005A2D10"/>
    <w:rsid w:val="005C598E"/>
    <w:rsid w:val="005D6D33"/>
    <w:rsid w:val="005F7D17"/>
    <w:rsid w:val="00623253"/>
    <w:rsid w:val="00635EB9"/>
    <w:rsid w:val="006627D4"/>
    <w:rsid w:val="00663FFC"/>
    <w:rsid w:val="0067323C"/>
    <w:rsid w:val="0067615C"/>
    <w:rsid w:val="006A4087"/>
    <w:rsid w:val="006E7788"/>
    <w:rsid w:val="006F4C86"/>
    <w:rsid w:val="006F65B8"/>
    <w:rsid w:val="0071184F"/>
    <w:rsid w:val="007154F2"/>
    <w:rsid w:val="00751BE1"/>
    <w:rsid w:val="0075549F"/>
    <w:rsid w:val="007568D4"/>
    <w:rsid w:val="007C7C08"/>
    <w:rsid w:val="00813379"/>
    <w:rsid w:val="00840FCC"/>
    <w:rsid w:val="00842057"/>
    <w:rsid w:val="00842A5D"/>
    <w:rsid w:val="00867DA3"/>
    <w:rsid w:val="008E40C2"/>
    <w:rsid w:val="00902E96"/>
    <w:rsid w:val="00984D4A"/>
    <w:rsid w:val="0099103D"/>
    <w:rsid w:val="009D14C4"/>
    <w:rsid w:val="009F700B"/>
    <w:rsid w:val="00A35163"/>
    <w:rsid w:val="00A361F9"/>
    <w:rsid w:val="00A37D88"/>
    <w:rsid w:val="00A62509"/>
    <w:rsid w:val="00A87D05"/>
    <w:rsid w:val="00A933C6"/>
    <w:rsid w:val="00AA280C"/>
    <w:rsid w:val="00AE7536"/>
    <w:rsid w:val="00B1240A"/>
    <w:rsid w:val="00B151BE"/>
    <w:rsid w:val="00B17655"/>
    <w:rsid w:val="00B324CE"/>
    <w:rsid w:val="00B52684"/>
    <w:rsid w:val="00B64B1F"/>
    <w:rsid w:val="00B81821"/>
    <w:rsid w:val="00B82EE2"/>
    <w:rsid w:val="00B83B11"/>
    <w:rsid w:val="00BA7D81"/>
    <w:rsid w:val="00BB701C"/>
    <w:rsid w:val="00BF15B6"/>
    <w:rsid w:val="00C0255F"/>
    <w:rsid w:val="00C07EDE"/>
    <w:rsid w:val="00C20B45"/>
    <w:rsid w:val="00C35AB5"/>
    <w:rsid w:val="00C4351D"/>
    <w:rsid w:val="00C50B7C"/>
    <w:rsid w:val="00C53FE2"/>
    <w:rsid w:val="00C56FAF"/>
    <w:rsid w:val="00CC4395"/>
    <w:rsid w:val="00CD229B"/>
    <w:rsid w:val="00CE0A6B"/>
    <w:rsid w:val="00D01C11"/>
    <w:rsid w:val="00D04AEE"/>
    <w:rsid w:val="00D53BD8"/>
    <w:rsid w:val="00DB4483"/>
    <w:rsid w:val="00DC7ACC"/>
    <w:rsid w:val="00E17C85"/>
    <w:rsid w:val="00E331DD"/>
    <w:rsid w:val="00E33535"/>
    <w:rsid w:val="00E514B5"/>
    <w:rsid w:val="00E71238"/>
    <w:rsid w:val="00E74BAD"/>
    <w:rsid w:val="00E86634"/>
    <w:rsid w:val="00E922E2"/>
    <w:rsid w:val="00EA0C7A"/>
    <w:rsid w:val="00EC3580"/>
    <w:rsid w:val="00EE6AF8"/>
    <w:rsid w:val="00EF2E39"/>
    <w:rsid w:val="00EF3B4C"/>
    <w:rsid w:val="00EF4B5F"/>
    <w:rsid w:val="00F07667"/>
    <w:rsid w:val="00F236A6"/>
    <w:rsid w:val="00F52AC3"/>
    <w:rsid w:val="00F55DC2"/>
    <w:rsid w:val="00FA6855"/>
    <w:rsid w:val="00FB6C8A"/>
    <w:rsid w:val="00FF654C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43C40"/>
  <w14:defaultImageDpi w14:val="32767"/>
  <w15:chartTrackingRefBased/>
  <w15:docId w15:val="{946814A4-8600-1F4F-B126-06D686A3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15C"/>
    <w:pPr>
      <w:ind w:firstLine="72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3B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3B9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823B9"/>
  </w:style>
  <w:style w:type="character" w:styleId="PlaceholderText">
    <w:name w:val="Placeholder Text"/>
    <w:basedOn w:val="DefaultParagraphFont"/>
    <w:uiPriority w:val="99"/>
    <w:semiHidden/>
    <w:rsid w:val="001823B9"/>
    <w:rPr>
      <w:color w:val="808080"/>
    </w:rPr>
  </w:style>
  <w:style w:type="table" w:styleId="TableGrid">
    <w:name w:val="Table Grid"/>
    <w:basedOn w:val="TableNormal"/>
    <w:uiPriority w:val="39"/>
    <w:rsid w:val="0037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2627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2020-10-10T18:29:00Z</dcterms:created>
  <dcterms:modified xsi:type="dcterms:W3CDTF">2020-10-19T18:06:00Z</dcterms:modified>
</cp:coreProperties>
</file>