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C6D8E" w14:textId="77777777" w:rsidR="007E4B4A" w:rsidRPr="007E4B4A" w:rsidRDefault="007E4B4A" w:rsidP="007E4B4A">
      <w:pPr>
        <w:pStyle w:val="Heading1"/>
      </w:pPr>
      <w:r w:rsidRPr="007E4B4A">
        <w:t>Agreements</w:t>
      </w:r>
    </w:p>
    <w:p w14:paraId="72C3D120" w14:textId="77777777" w:rsidR="007E4B4A" w:rsidRPr="007E4B4A" w:rsidRDefault="007E4B4A" w:rsidP="007E4B4A">
      <w:pPr>
        <w:rPr>
          <w:b/>
          <w:bCs/>
        </w:rPr>
      </w:pPr>
      <w:r w:rsidRPr="007E4B4A">
        <w:rPr>
          <w:b/>
          <w:bCs/>
        </w:rPr>
        <w:t>1. Product management is largely about making trade-offs</w:t>
      </w:r>
    </w:p>
    <w:p w14:paraId="5D3AB215" w14:textId="77777777" w:rsidR="007E4B4A" w:rsidRPr="007E4B4A" w:rsidRDefault="007E4B4A" w:rsidP="007E4B4A">
      <w:r w:rsidRPr="007E4B4A">
        <w:t>I agree with the idea that product decisions are rarely about choosing the perfect solution. In most situations, constraints such as time, budget, resources, and business priorities influence the final decision. The discussion highlighted the practical nature of product management rather than an idealized view of it.</w:t>
      </w:r>
    </w:p>
    <w:p w14:paraId="2FCEBA67" w14:textId="77777777" w:rsidR="007E4B4A" w:rsidRPr="007E4B4A" w:rsidRDefault="007E4B4A" w:rsidP="007E4B4A">
      <w:pPr>
        <w:rPr>
          <w:b/>
          <w:bCs/>
        </w:rPr>
      </w:pPr>
      <w:r w:rsidRPr="007E4B4A">
        <w:rPr>
          <w:b/>
          <w:bCs/>
        </w:rPr>
        <w:t>2. AI should be viewed as a business enabler, not just a technology</w:t>
      </w:r>
    </w:p>
    <w:p w14:paraId="28D1D50A" w14:textId="77777777" w:rsidR="007E4B4A" w:rsidRPr="007E4B4A" w:rsidRDefault="007E4B4A" w:rsidP="007E4B4A">
      <w:r w:rsidRPr="007E4B4A">
        <w:t>I agreed with the emphasis on understanding the business problem before applying AI. There is often enthusiasm around using AI, but the value comes from solving a meaningful problem rather than implementing AI for its own sake.</w:t>
      </w:r>
    </w:p>
    <w:p w14:paraId="14E6AF63" w14:textId="77777777" w:rsidR="007E4B4A" w:rsidRPr="007E4B4A" w:rsidRDefault="007E4B4A" w:rsidP="007E4B4A">
      <w:pPr>
        <w:rPr>
          <w:b/>
          <w:bCs/>
        </w:rPr>
      </w:pPr>
      <w:r w:rsidRPr="007E4B4A">
        <w:rPr>
          <w:b/>
          <w:bCs/>
        </w:rPr>
        <w:t>3. Ownership goes beyond delivery</w:t>
      </w:r>
    </w:p>
    <w:p w14:paraId="70E318C4" w14:textId="77777777" w:rsidR="007E4B4A" w:rsidRPr="007E4B4A" w:rsidRDefault="007E4B4A" w:rsidP="007E4B4A">
      <w:r w:rsidRPr="007E4B4A">
        <w:t>The discussion reinforced that product ownership is not limited to releasing a feature. Understanding adoption, customer impact, and business outcomes is equally important. This perspective helps connect product decisions to measurable value.</w:t>
      </w:r>
    </w:p>
    <w:p w14:paraId="554F5419" w14:textId="77777777" w:rsidR="007E4B4A" w:rsidRPr="007E4B4A" w:rsidRDefault="007E4B4A" w:rsidP="007E4B4A">
      <w:pPr>
        <w:pStyle w:val="Heading1"/>
        <w:rPr>
          <w:b/>
          <w:bCs/>
        </w:rPr>
      </w:pPr>
      <w:r w:rsidRPr="007E4B4A">
        <w:t>Disagreements</w:t>
      </w:r>
    </w:p>
    <w:p w14:paraId="5F5A1833" w14:textId="77777777" w:rsidR="007E4B4A" w:rsidRPr="007E4B4A" w:rsidRDefault="007E4B4A" w:rsidP="007E4B4A">
      <w:pPr>
        <w:rPr>
          <w:b/>
          <w:bCs/>
        </w:rPr>
      </w:pPr>
      <w:r w:rsidRPr="007E4B4A">
        <w:rPr>
          <w:b/>
          <w:bCs/>
        </w:rPr>
        <w:t>1. Product Manager as the "CEO of the Product"</w:t>
      </w:r>
    </w:p>
    <w:p w14:paraId="1E5F438E" w14:textId="48021FCA" w:rsidR="007E4B4A" w:rsidRPr="007E4B4A" w:rsidRDefault="007E4B4A" w:rsidP="007E4B4A">
      <w:r w:rsidRPr="007E4B4A">
        <w:t>While the analogy is useful for understanding accountability, I feel it does not always reflect reality. In larger organizations</w:t>
      </w:r>
      <w:r>
        <w:t xml:space="preserve"> like Persistent</w:t>
      </w:r>
      <w:r w:rsidRPr="007E4B4A">
        <w:t>, decision-making authority is distributed across multiple stakeholders, and product managers often need to influence rather than directly control outcomes.</w:t>
      </w:r>
    </w:p>
    <w:p w14:paraId="47AF6F0F" w14:textId="77777777" w:rsidR="007E4B4A" w:rsidRPr="007E4B4A" w:rsidRDefault="007E4B4A" w:rsidP="007E4B4A">
      <w:pPr>
        <w:rPr>
          <w:b/>
          <w:bCs/>
        </w:rPr>
      </w:pPr>
      <w:r w:rsidRPr="007E4B4A">
        <w:rPr>
          <w:b/>
          <w:bCs/>
        </w:rPr>
        <w:t>2. Success or failure resting on one role</w:t>
      </w:r>
    </w:p>
    <w:p w14:paraId="30446F70" w14:textId="77777777" w:rsidR="007E4B4A" w:rsidRPr="007E4B4A" w:rsidRDefault="007E4B4A" w:rsidP="007E4B4A">
      <w:r w:rsidRPr="007E4B4A">
        <w:t>I believe product success is a collective effort involving product, engineering, business, operations, and leadership teams. Holding one role primarily responsible may oversimplify the complexity of how products are developed and scaled.</w:t>
      </w:r>
    </w:p>
    <w:p w14:paraId="4C73DF1F" w14:textId="77777777" w:rsidR="007E4B4A" w:rsidRPr="007E4B4A" w:rsidRDefault="007E4B4A" w:rsidP="007E4B4A">
      <w:pPr>
        <w:rPr>
          <w:b/>
          <w:bCs/>
        </w:rPr>
      </w:pPr>
      <w:r w:rsidRPr="007E4B4A">
        <w:rPr>
          <w:b/>
          <w:bCs/>
        </w:rPr>
        <w:t>3. AI significantly changing all aspects of product management</w:t>
      </w:r>
    </w:p>
    <w:p w14:paraId="14439463" w14:textId="77777777" w:rsidR="007E4B4A" w:rsidRPr="007E4B4A" w:rsidRDefault="007E4B4A" w:rsidP="007E4B4A">
      <w:r w:rsidRPr="007E4B4A">
        <w:t>Although AI can improve efficiency and support decision-making, I believe many core product management principles remain unchanged. Understanding customers, prioritization, communication, and stakeholder management continue to be critical skills.</w:t>
      </w:r>
    </w:p>
    <w:p w14:paraId="1170FFA6" w14:textId="77777777" w:rsidR="00944281" w:rsidRDefault="00944281"/>
    <w:p w14:paraId="2AC22829" w14:textId="77777777" w:rsidR="007E4B4A" w:rsidRDefault="007E4B4A"/>
    <w:p w14:paraId="0070ED1B" w14:textId="77777777" w:rsidR="007E4B4A" w:rsidRPr="007E4B4A" w:rsidRDefault="007E4B4A" w:rsidP="007E4B4A">
      <w:pPr>
        <w:pStyle w:val="Heading1"/>
      </w:pPr>
      <w:r w:rsidRPr="007E4B4A">
        <w:lastRenderedPageBreak/>
        <w:t>Points to Think About</w:t>
      </w:r>
    </w:p>
    <w:p w14:paraId="0744CE2D" w14:textId="77777777" w:rsidR="007E4B4A" w:rsidRPr="007E4B4A" w:rsidRDefault="007E4B4A" w:rsidP="007E4B4A">
      <w:pPr>
        <w:rPr>
          <w:b/>
          <w:bCs/>
        </w:rPr>
      </w:pPr>
      <w:r w:rsidRPr="007E4B4A">
        <w:rPr>
          <w:b/>
          <w:bCs/>
        </w:rPr>
        <w:t>1. How much technical knowledge should an AI Product Manager possess?</w:t>
      </w:r>
    </w:p>
    <w:p w14:paraId="75A642A5" w14:textId="77777777" w:rsidR="007E4B4A" w:rsidRPr="007E4B4A" w:rsidRDefault="007E4B4A" w:rsidP="007E4B4A">
      <w:r w:rsidRPr="007E4B4A">
        <w:t>As AI becomes more integrated into products, it raises an interesting question about the balance between technical expertise and business acumen. Where should the line be drawn?</w:t>
      </w:r>
    </w:p>
    <w:p w14:paraId="0657AAC3" w14:textId="77777777" w:rsidR="007E4B4A" w:rsidRPr="007E4B4A" w:rsidRDefault="007E4B4A" w:rsidP="007E4B4A">
      <w:pPr>
        <w:rPr>
          <w:b/>
          <w:bCs/>
        </w:rPr>
      </w:pPr>
      <w:r w:rsidRPr="007E4B4A">
        <w:rPr>
          <w:b/>
          <w:bCs/>
        </w:rPr>
        <w:t>2. How do we define success for AI products?</w:t>
      </w:r>
    </w:p>
    <w:p w14:paraId="6C3EB967" w14:textId="77777777" w:rsidR="007E4B4A" w:rsidRPr="007E4B4A" w:rsidRDefault="007E4B4A" w:rsidP="007E4B4A">
      <w:r w:rsidRPr="007E4B4A">
        <w:t>Traditional software can often be evaluated against predefined requirements, whereas AI products may require additional metrics such as accuracy, fairness, explainability, and user trust.</w:t>
      </w:r>
    </w:p>
    <w:p w14:paraId="3D5B97F5" w14:textId="77777777" w:rsidR="007E4B4A" w:rsidRPr="007E4B4A" w:rsidRDefault="007E4B4A" w:rsidP="007E4B4A">
      <w:pPr>
        <w:rPr>
          <w:b/>
          <w:bCs/>
        </w:rPr>
      </w:pPr>
      <w:r w:rsidRPr="007E4B4A">
        <w:rPr>
          <w:b/>
          <w:bCs/>
        </w:rPr>
        <w:t>3. Can AI reduce bias in decision-making, or does it introduce new forms of bias?</w:t>
      </w:r>
    </w:p>
    <w:p w14:paraId="7DE16F70" w14:textId="77777777" w:rsidR="007E4B4A" w:rsidRPr="007E4B4A" w:rsidRDefault="007E4B4A" w:rsidP="007E4B4A">
      <w:r w:rsidRPr="007E4B4A">
        <w:t>The growing use of AI in products makes this an important area for discussion. Understanding how organizations monitor and govern AI-driven decisions will become increasingly relevant.</w:t>
      </w:r>
    </w:p>
    <w:p w14:paraId="4C7D08EF" w14:textId="77777777" w:rsidR="007E4B4A" w:rsidRPr="007E4B4A" w:rsidRDefault="007E4B4A" w:rsidP="007E4B4A">
      <w:pPr>
        <w:rPr>
          <w:b/>
          <w:bCs/>
        </w:rPr>
      </w:pPr>
      <w:r w:rsidRPr="007E4B4A">
        <w:rPr>
          <w:b/>
          <w:bCs/>
        </w:rPr>
        <w:t>4. How should organizations decide whether a problem truly needs AI?</w:t>
      </w:r>
    </w:p>
    <w:p w14:paraId="73CC8C5E" w14:textId="77777777" w:rsidR="007E4B4A" w:rsidRPr="007E4B4A" w:rsidRDefault="007E4B4A" w:rsidP="007E4B4A">
      <w:r w:rsidRPr="007E4B4A">
        <w:t>Not every business challenge requires an AI-based solution. Developing a framework to evaluate when AI adds genuine value versus when a simpler solution is sufficient would be useful.</w:t>
      </w:r>
    </w:p>
    <w:p w14:paraId="0931E04C" w14:textId="77777777" w:rsidR="007E4B4A" w:rsidRPr="007E4B4A" w:rsidRDefault="007E4B4A" w:rsidP="007E4B4A">
      <w:pPr>
        <w:rPr>
          <w:b/>
          <w:bCs/>
        </w:rPr>
      </w:pPr>
      <w:r w:rsidRPr="007E4B4A">
        <w:rPr>
          <w:b/>
          <w:bCs/>
        </w:rPr>
        <w:t>5. How will product management evolve as AI tools become more capable?</w:t>
      </w:r>
    </w:p>
    <w:p w14:paraId="597677AF" w14:textId="77777777" w:rsidR="007E4B4A" w:rsidRPr="007E4B4A" w:rsidRDefault="007E4B4A" w:rsidP="007E4B4A">
      <w:r w:rsidRPr="007E4B4A">
        <w:t>If AI can assist with research, documentation, analysis, and prioritization, the role of product managers may increasingly focus on strategy, judgment, stakeholder alignment, and ethical considerations.</w:t>
      </w:r>
    </w:p>
    <w:p w14:paraId="1C03B517" w14:textId="77777777" w:rsidR="007E4B4A" w:rsidRDefault="007E4B4A"/>
    <w:sectPr w:rsidR="007E4B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DF0"/>
    <w:rsid w:val="000B6DF0"/>
    <w:rsid w:val="006A25B8"/>
    <w:rsid w:val="007B451C"/>
    <w:rsid w:val="007E4B4A"/>
    <w:rsid w:val="00944281"/>
    <w:rsid w:val="00E058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22180"/>
  <w15:chartTrackingRefBased/>
  <w15:docId w15:val="{6AF472D1-CED1-4C2C-BD21-8A6978A2A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D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6D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6D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6D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6D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6D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D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D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D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D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6D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6D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6D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6D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6D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D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D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DF0"/>
    <w:rPr>
      <w:rFonts w:eastAsiaTheme="majorEastAsia" w:cstheme="majorBidi"/>
      <w:color w:val="272727" w:themeColor="text1" w:themeTint="D8"/>
    </w:rPr>
  </w:style>
  <w:style w:type="paragraph" w:styleId="Title">
    <w:name w:val="Title"/>
    <w:basedOn w:val="Normal"/>
    <w:next w:val="Normal"/>
    <w:link w:val="TitleChar"/>
    <w:uiPriority w:val="10"/>
    <w:qFormat/>
    <w:rsid w:val="000B6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D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D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D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DF0"/>
    <w:pPr>
      <w:spacing w:before="160"/>
      <w:jc w:val="center"/>
    </w:pPr>
    <w:rPr>
      <w:i/>
      <w:iCs/>
      <w:color w:val="404040" w:themeColor="text1" w:themeTint="BF"/>
    </w:rPr>
  </w:style>
  <w:style w:type="character" w:customStyle="1" w:styleId="QuoteChar">
    <w:name w:val="Quote Char"/>
    <w:basedOn w:val="DefaultParagraphFont"/>
    <w:link w:val="Quote"/>
    <w:uiPriority w:val="29"/>
    <w:rsid w:val="000B6DF0"/>
    <w:rPr>
      <w:i/>
      <w:iCs/>
      <w:color w:val="404040" w:themeColor="text1" w:themeTint="BF"/>
    </w:rPr>
  </w:style>
  <w:style w:type="paragraph" w:styleId="ListParagraph">
    <w:name w:val="List Paragraph"/>
    <w:basedOn w:val="Normal"/>
    <w:uiPriority w:val="34"/>
    <w:qFormat/>
    <w:rsid w:val="000B6DF0"/>
    <w:pPr>
      <w:ind w:left="720"/>
      <w:contextualSpacing/>
    </w:pPr>
  </w:style>
  <w:style w:type="character" w:styleId="IntenseEmphasis">
    <w:name w:val="Intense Emphasis"/>
    <w:basedOn w:val="DefaultParagraphFont"/>
    <w:uiPriority w:val="21"/>
    <w:qFormat/>
    <w:rsid w:val="000B6DF0"/>
    <w:rPr>
      <w:i/>
      <w:iCs/>
      <w:color w:val="0F4761" w:themeColor="accent1" w:themeShade="BF"/>
    </w:rPr>
  </w:style>
  <w:style w:type="paragraph" w:styleId="IntenseQuote">
    <w:name w:val="Intense Quote"/>
    <w:basedOn w:val="Normal"/>
    <w:next w:val="Normal"/>
    <w:link w:val="IntenseQuoteChar"/>
    <w:uiPriority w:val="30"/>
    <w:qFormat/>
    <w:rsid w:val="000B6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6DF0"/>
    <w:rPr>
      <w:i/>
      <w:iCs/>
      <w:color w:val="0F4761" w:themeColor="accent1" w:themeShade="BF"/>
    </w:rPr>
  </w:style>
  <w:style w:type="character" w:styleId="IntenseReference">
    <w:name w:val="Intense Reference"/>
    <w:basedOn w:val="DefaultParagraphFont"/>
    <w:uiPriority w:val="32"/>
    <w:qFormat/>
    <w:rsid w:val="000B6D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479</Words>
  <Characters>2733</Characters>
  <Application>Microsoft Office Word</Application>
  <DocSecurity>0</DocSecurity>
  <Lines>22</Lines>
  <Paragraphs>6</Paragraphs>
  <ScaleCrop>false</ScaleCrop>
  <Company/>
  <LinksUpToDate>false</LinksUpToDate>
  <CharactersWithSpaces>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THIRUMANOOR VENKATA PHANI BHUSHAN .</dc:creator>
  <cp:keywords/>
  <dc:description/>
  <cp:lastModifiedBy>THIRUMANOOR VENKATA PHANI BHUSHAN .</cp:lastModifiedBy>
  <cp:revision>2</cp:revision>
  <dcterms:created xsi:type="dcterms:W3CDTF">2026-10-05T06:36:00Z</dcterms:created>
  <dcterms:modified xsi:type="dcterms:W3CDTF">2026-10-05T06:40:00Z</dcterms:modified>
</cp:coreProperties>
</file>