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140" w:after="40"/>
      </w:pPr>
      <w:r>
        <w:rPr>
          <w:b/>
          <w:color w:val="1B2A5E"/>
          <w:sz w:val="24"/>
        </w:rPr>
        <w:t>AI Use Disclosure</w:t>
      </w:r>
    </w:p>
    <w:p>
      <w:pPr>
        <w:spacing w:after="60" w:line="259" w:lineRule="auto"/>
      </w:pPr>
      <w:r>
        <w:rPr>
          <w:b/>
          <w:sz w:val="20"/>
        </w:rPr>
        <w:t>Achal Tiwari | 2025MB26002 | Management of AI Products (S1-26_MBAZG583)</w:t>
      </w:r>
    </w:p>
    <w:p>
      <w:pPr>
        <w:spacing w:after="60" w:line="259" w:lineRule="auto"/>
      </w:pPr>
      <w:r>
        <w:rPr>
          <w:sz w:val="20"/>
        </w:rPr>
        <w:t>The course allows LLM use as long as the model and the prompts are disclosed. This note covers the reflections in this folder (Session 1 to Session 10).</w:t>
      </w:r>
    </w:p>
    <w:p>
      <w:pPr>
        <w:pStyle w:val="Heading2"/>
        <w:spacing w:before="140" w:after="40"/>
      </w:pPr>
      <w:r>
        <w:rPr>
          <w:b/>
          <w:color w:val="1B2A5E"/>
          <w:sz w:val="24"/>
        </w:rPr>
        <w:t>Model</w:t>
      </w:r>
    </w:p>
    <w:p>
      <w:pPr>
        <w:spacing w:after="60" w:line="259" w:lineRule="auto"/>
      </w:pPr>
      <w:r>
        <w:rPr>
          <w:sz w:val="20"/>
        </w:rPr>
        <w:t xml:space="preserve">Claude Opus 5.5 by Anthropic (model ID </w:t>
      </w:r>
      <w:r>
        <w:rPr>
          <w:rFonts w:ascii="Consolas" w:hAnsi="Consolas"/>
          <w:sz w:val="20"/>
        </w:rPr>
        <w:t>claude-opus-5-5</w:t>
      </w:r>
      <w:r>
        <w:rPr>
          <w:sz w:val="20"/>
        </w:rPr>
        <w:t>), used through Claude Code on 18 October 2026.</w:t>
      </w:r>
    </w:p>
    <w:p>
      <w:pPr>
        <w:pStyle w:val="Heading2"/>
        <w:spacing w:before="140" w:after="40"/>
      </w:pPr>
      <w:r>
        <w:rPr>
          <w:b/>
          <w:color w:val="1B2A5E"/>
          <w:sz w:val="24"/>
        </w:rPr>
        <w:t>What the model did</w:t>
      </w:r>
    </w:p>
    <w:p>
      <w:pPr>
        <w:pStyle w:val="ListBullet"/>
        <w:spacing w:after="60"/>
      </w:pPr>
      <w:r>
        <w:rPr>
          <w:sz w:val="20"/>
        </w:rPr>
        <w:t>Read a sample of ten classmates' reflections in this repository to understand the formats people were using.</w:t>
      </w:r>
    </w:p>
    <w:p>
      <w:pPr>
        <w:pStyle w:val="ListBullet"/>
        <w:spacing w:after="60"/>
      </w:pPr>
      <w:r>
        <w:rPr>
          <w:sz w:val="20"/>
        </w:rPr>
        <w:t>Built a session-by-session summary of what was taught, from my course module notes and the reflections already posted in this repository. Classmates' posts were used only to recall what was covered in each class. No text from them was copied.</w:t>
      </w:r>
    </w:p>
    <w:p>
      <w:pPr>
        <w:pStyle w:val="ListBullet"/>
        <w:spacing w:after="60"/>
      </w:pPr>
      <w:r>
        <w:rPr>
          <w:sz w:val="20"/>
        </w:rPr>
        <w:t>Wrote the first draft of each reflection, using what I told it about my work on Infi and InfiNotes for the workplace examples.</w:t>
      </w:r>
    </w:p>
    <w:p>
      <w:pPr>
        <w:pStyle w:val="Heading2"/>
        <w:spacing w:before="140" w:after="40"/>
      </w:pPr>
      <w:r>
        <w:rPr>
          <w:b/>
          <w:color w:val="1B2A5E"/>
          <w:sz w:val="24"/>
        </w:rPr>
        <w:t>What I did</w:t>
      </w:r>
    </w:p>
    <w:p>
      <w:pPr>
        <w:pStyle w:val="ListBullet"/>
        <w:spacing w:after="60"/>
      </w:pPr>
      <w:r>
        <w:rPr>
          <w:sz w:val="20"/>
        </w:rPr>
        <w:t>Chose the structure, the length and how my work could be referenced.</w:t>
      </w:r>
    </w:p>
    <w:p>
      <w:pPr>
        <w:pStyle w:val="ListBullet"/>
        <w:spacing w:after="60"/>
      </w:pPr>
      <w:r>
        <w:rPr>
          <w:sz w:val="20"/>
        </w:rPr>
        <w:t>Checked the facts and the workplace examples about Infi and InfiNotes in each draft.</w:t>
      </w:r>
    </w:p>
    <w:p>
      <w:pPr>
        <w:pStyle w:val="Heading2"/>
        <w:spacing w:before="140" w:after="40"/>
      </w:pPr>
      <w:r>
        <w:rPr>
          <w:b/>
          <w:color w:val="1B2A5E"/>
          <w:sz w:val="24"/>
        </w:rPr>
        <w:t>Prompt</w:t>
      </w:r>
    </w:p>
    <w:p>
      <w:pPr>
        <w:spacing w:after="60" w:line="259" w:lineRule="auto"/>
      </w:pPr>
      <w:r>
        <w:rPr>
          <w:sz w:val="20"/>
        </w:rPr>
        <w:t>My original prompt:</w:t>
      </w:r>
    </w:p>
    <w:p>
      <w:pPr>
        <w:spacing w:after="60" w:line="259" w:lineRule="auto"/>
      </w:pPr>
      <w:r>
        <w:rPr>
          <w:i/>
          <w:sz w:val="20"/>
        </w:rPr>
        <w:t>i have to make class reflections,just like they have made under same repo https://github.com/MAIP2026July/Class-Reflections, so i want u to see 10 random class reflection and then make my class reflections of every class, and in the same structure, if u have any questions ask me</w:t>
      </w:r>
    </w:p>
    <w:p>
      <w:pPr>
        <w:spacing w:after="60" w:line="259" w:lineRule="auto"/>
      </w:pPr>
      <w:r>
        <w:rPr>
          <w:sz w:val="20"/>
        </w:rPr>
        <w:t>The model then asked me some questions, and I answered:</w:t>
      </w:r>
    </w:p>
    <w:p>
      <w:pPr>
        <w:pStyle w:val="ListBullet"/>
        <w:spacing w:after="60"/>
      </w:pPr>
      <w:r>
        <w:rPr>
          <w:b/>
          <w:sz w:val="20"/>
        </w:rPr>
        <w:t>Structure:</w:t>
      </w:r>
      <w:r>
        <w:rPr>
          <w:sz w:val="20"/>
        </w:rPr>
        <w:t xml:space="preserve"> first The story that landed / Where I push back / What I will do / Open question, then changed to Class Overview / Key Concepts and Discussions / Important Insights / Practical Learnings / Conclusion, following a classmate's format</w:t>
      </w:r>
    </w:p>
    <w:p>
      <w:pPr>
        <w:pStyle w:val="ListBullet"/>
        <w:spacing w:after="60"/>
      </w:pPr>
      <w:r>
        <w:rPr>
          <w:b/>
          <w:sz w:val="20"/>
        </w:rPr>
        <w:t>Work references:</w:t>
      </w:r>
      <w:r>
        <w:rPr>
          <w:sz w:val="20"/>
        </w:rPr>
        <w:t xml:space="preserve"> name Infi and InfiNotes, but leave out internal figures</w:t>
      </w:r>
    </w:p>
    <w:p>
      <w:pPr>
        <w:pStyle w:val="ListBullet"/>
        <w:spacing w:after="60"/>
      </w:pPr>
      <w:r>
        <w:rPr>
          <w:b/>
          <w:sz w:val="20"/>
        </w:rPr>
        <w:t>Sessions:</w:t>
      </w:r>
      <w:r>
        <w:rPr>
          <w:sz w:val="20"/>
        </w:rPr>
        <w:t xml:space="preserve"> all ten, 25 July to 17 October 2026</w:t>
      </w:r>
    </w:p>
    <w:p>
      <w:pPr>
        <w:pStyle w:val="ListBullet"/>
        <w:spacing w:after="60"/>
      </w:pPr>
      <w:r>
        <w:rPr>
          <w:b/>
          <w:sz w:val="20"/>
        </w:rPr>
        <w:t>Length:</w:t>
      </w:r>
      <w:r>
        <w:rPr>
          <w:sz w:val="20"/>
        </w:rPr>
        <w:t xml:space="preserve"> about 450 to 600 words each</w:t>
      </w:r>
    </w:p>
    <w:p>
      <w:pPr>
        <w:pStyle w:val="ListBullet"/>
        <w:spacing w:after="60"/>
      </w:pPr>
      <w:r>
        <w:rPr>
          <w:b/>
          <w:sz w:val="20"/>
        </w:rPr>
        <w:t>AI use:</w:t>
      </w:r>
      <w:r>
        <w:rPr>
          <w:sz w:val="20"/>
        </w:rPr>
        <w:t xml:space="preserve"> write drafts and include this disclosure</w:t>
      </w:r>
    </w:p>
    <w:p>
      <w:pPr>
        <w:pStyle w:val="Heading2"/>
        <w:spacing w:before="140" w:after="40"/>
      </w:pPr>
      <w:r>
        <w:rPr>
          <w:b/>
          <w:color w:val="1B2A5E"/>
          <w:sz w:val="24"/>
        </w:rPr>
        <w:t>Note on sources</w:t>
      </w:r>
    </w:p>
    <w:p>
      <w:pPr>
        <w:spacing w:after="60" w:line="259" w:lineRule="auto"/>
      </w:pPr>
      <w:r>
        <w:rPr>
          <w:sz w:val="20"/>
        </w:rPr>
        <w:t>My own notes stop at the mid-semester exam. Sessions 8 to 10 therefore lean more on classmates' posts for what was covered, and Session 10 had only one classmate's post available when the draft was written.</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44444"/>
        <w:sz w:val="18"/>
      </w:rPr>
      <w:fldChar w:fldCharType="begin"/>
    </w:r>
    <w:r>
      <w:rPr>
        <w:color w:val="444444"/>
        <w:sz w:val="18"/>
      </w:rPr>
      <w:instrText xml:space="preserve">PAGE</w:instrText>
    </w:r>
    <w:r>
      <w:rPr>
        <w:color w:val="444444"/>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