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10D744BF" w:rsidR="005D0A99" w:rsidRPr="001E3B8A" w:rsidRDefault="009B2B51" w:rsidP="009B2B51">
      <w:pPr>
        <w:rPr>
          <w:sz w:val="21"/>
          <w:szCs w:val="21"/>
        </w:rPr>
      </w:pPr>
      <w:r w:rsidRPr="001E3B8A">
        <w:rPr>
          <w:b/>
          <w:bCs/>
          <w:sz w:val="21"/>
          <w:szCs w:val="21"/>
        </w:rPr>
        <w:t>"</w:t>
      </w:r>
      <w:r w:rsidR="004337DC" w:rsidRPr="004337DC">
        <w:t xml:space="preserve"> </w:t>
      </w:r>
      <w:r w:rsidR="004337DC" w:rsidRPr="004337DC">
        <w:rPr>
          <w:b/>
          <w:bCs/>
          <w:sz w:val="21"/>
          <w:szCs w:val="21"/>
        </w:rPr>
        <w:t>Product development is a learning process, not a delivery process</w:t>
      </w:r>
      <w:r w:rsidRPr="001E3B8A">
        <w:rPr>
          <w:b/>
          <w:bCs/>
          <w:sz w:val="21"/>
          <w:szCs w:val="21"/>
        </w:rPr>
        <w:t>"</w:t>
      </w:r>
    </w:p>
    <w:p w14:paraId="1AA4F19E" w14:textId="112DADDB" w:rsidR="0094511C" w:rsidRPr="001E3B8A" w:rsidRDefault="005B61A1" w:rsidP="005B61A1">
      <w:pPr>
        <w:rPr>
          <w:sz w:val="21"/>
          <w:szCs w:val="21"/>
        </w:rPr>
      </w:pPr>
      <w:r w:rsidRPr="005B61A1">
        <w:rPr>
          <w:sz w:val="21"/>
          <w:szCs w:val="21"/>
        </w:rPr>
        <w:t>When evaluating automation or Agentic AI opportunities, a significant amount of effort is spent before any solution is implemented:</w:t>
      </w:r>
      <w:r>
        <w:rPr>
          <w:sz w:val="21"/>
          <w:szCs w:val="21"/>
        </w:rPr>
        <w:t xml:space="preserve"> </w:t>
      </w:r>
      <w:r w:rsidRPr="005B61A1">
        <w:rPr>
          <w:sz w:val="21"/>
          <w:szCs w:val="21"/>
        </w:rPr>
        <w:t>Process reviews</w:t>
      </w:r>
      <w:r>
        <w:rPr>
          <w:sz w:val="21"/>
          <w:szCs w:val="21"/>
        </w:rPr>
        <w:t xml:space="preserve"> / </w:t>
      </w:r>
      <w:r w:rsidRPr="005B61A1">
        <w:rPr>
          <w:sz w:val="21"/>
          <w:szCs w:val="21"/>
        </w:rPr>
        <w:t>Opportunity assessments</w:t>
      </w:r>
      <w:r>
        <w:rPr>
          <w:sz w:val="21"/>
          <w:szCs w:val="21"/>
        </w:rPr>
        <w:t xml:space="preserve"> / </w:t>
      </w:r>
      <w:r w:rsidRPr="005B61A1">
        <w:rPr>
          <w:sz w:val="21"/>
          <w:szCs w:val="21"/>
        </w:rPr>
        <w:t>Value estimation</w:t>
      </w:r>
      <w:r>
        <w:rPr>
          <w:sz w:val="21"/>
          <w:szCs w:val="21"/>
        </w:rPr>
        <w:t xml:space="preserve"> / </w:t>
      </w:r>
      <w:r w:rsidRPr="005B61A1">
        <w:rPr>
          <w:sz w:val="21"/>
          <w:szCs w:val="21"/>
        </w:rPr>
        <w:t>Data readiness checks</w:t>
      </w:r>
      <w:r>
        <w:rPr>
          <w:sz w:val="21"/>
          <w:szCs w:val="21"/>
        </w:rPr>
        <w:t xml:space="preserve"> / </w:t>
      </w:r>
      <w:r w:rsidRPr="005B61A1">
        <w:rPr>
          <w:sz w:val="21"/>
          <w:szCs w:val="21"/>
        </w:rPr>
        <w:t>Stakeholder workshops</w:t>
      </w:r>
      <w:r>
        <w:rPr>
          <w:sz w:val="21"/>
          <w:szCs w:val="21"/>
        </w:rPr>
        <w:t xml:space="preserve">. </w:t>
      </w:r>
      <w:r w:rsidRPr="005B61A1">
        <w:rPr>
          <w:sz w:val="21"/>
          <w:szCs w:val="21"/>
        </w:rPr>
        <w:t>These activities reduce uncertainty regarding both feasibility and expected business value.</w:t>
      </w:r>
      <w:r w:rsidR="00B65F5D">
        <w:rPr>
          <w:sz w:val="21"/>
          <w:szCs w:val="21"/>
        </w:rPr>
        <w:t xml:space="preserve"> I agree to the above statement that the more we experience, the faster and better it is </w:t>
      </w:r>
      <w:r w:rsidR="000022BF">
        <w:rPr>
          <w:sz w:val="21"/>
          <w:szCs w:val="21"/>
        </w:rPr>
        <w:t xml:space="preserve">on the end product stuff. </w:t>
      </w:r>
      <w:r w:rsidR="000022BF" w:rsidRPr="000022BF">
        <w:rPr>
          <w:sz w:val="21"/>
          <w:szCs w:val="21"/>
        </w:rPr>
        <w:t xml:space="preserve">I </w:t>
      </w:r>
      <w:r w:rsidR="000022BF">
        <w:rPr>
          <w:sz w:val="21"/>
          <w:szCs w:val="21"/>
        </w:rPr>
        <w:t xml:space="preserve">believe </w:t>
      </w:r>
      <w:r w:rsidR="004C508A">
        <w:rPr>
          <w:sz w:val="21"/>
          <w:szCs w:val="21"/>
        </w:rPr>
        <w:t xml:space="preserve">we must be </w:t>
      </w:r>
      <w:r w:rsidR="000022BF" w:rsidRPr="000022BF">
        <w:rPr>
          <w:sz w:val="21"/>
          <w:szCs w:val="21"/>
        </w:rPr>
        <w:t>measuring progress through learning and uncertainty reduction</w:t>
      </w:r>
      <w:r w:rsidR="004C508A">
        <w:rPr>
          <w:sz w:val="21"/>
          <w:szCs w:val="21"/>
        </w:rPr>
        <w:t xml:space="preserve"> and not just </w:t>
      </w:r>
      <w:r w:rsidR="000022BF" w:rsidRPr="000022BF">
        <w:rPr>
          <w:sz w:val="21"/>
          <w:szCs w:val="21"/>
        </w:rPr>
        <w:t>through solution creation</w:t>
      </w:r>
      <w:r w:rsidR="004C508A">
        <w:rPr>
          <w:sz w:val="21"/>
          <w:szCs w:val="21"/>
        </w:rPr>
        <w:t>.</w:t>
      </w:r>
    </w:p>
    <w:p w14:paraId="2E996E82" w14:textId="77777777" w:rsidR="004A3520" w:rsidRPr="001E3B8A" w:rsidRDefault="004A3520" w:rsidP="009B2B51">
      <w:pPr>
        <w:rPr>
          <w:sz w:val="21"/>
          <w:szCs w:val="21"/>
        </w:rPr>
      </w:pPr>
    </w:p>
    <w:p w14:paraId="474D99E9" w14:textId="687F2C65" w:rsidR="004A3520" w:rsidRPr="001E3B8A" w:rsidRDefault="004A3520" w:rsidP="004A3520">
      <w:pPr>
        <w:rPr>
          <w:b/>
          <w:bCs/>
          <w:sz w:val="21"/>
          <w:szCs w:val="21"/>
        </w:rPr>
      </w:pPr>
      <w:r w:rsidRPr="001E3B8A">
        <w:rPr>
          <w:b/>
          <w:bCs/>
          <w:sz w:val="21"/>
          <w:szCs w:val="21"/>
        </w:rPr>
        <w:t>"</w:t>
      </w:r>
      <w:r w:rsidR="0083425E" w:rsidRPr="0083425E">
        <w:rPr>
          <w:b/>
          <w:bCs/>
          <w:sz w:val="21"/>
          <w:szCs w:val="21"/>
        </w:rPr>
        <w:t>Product development should begin with assumptions</w:t>
      </w:r>
      <w:r w:rsidRPr="001E3B8A">
        <w:rPr>
          <w:b/>
          <w:bCs/>
          <w:sz w:val="21"/>
          <w:szCs w:val="21"/>
        </w:rPr>
        <w:t>"</w:t>
      </w:r>
    </w:p>
    <w:p w14:paraId="2F593106" w14:textId="04462F6A" w:rsidR="004A3520" w:rsidRPr="001E3B8A" w:rsidRDefault="00D15D8A" w:rsidP="00D15D8A">
      <w:pPr>
        <w:rPr>
          <w:sz w:val="21"/>
          <w:szCs w:val="21"/>
        </w:rPr>
      </w:pPr>
      <w:r w:rsidRPr="00D15D8A">
        <w:rPr>
          <w:sz w:val="21"/>
          <w:szCs w:val="21"/>
        </w:rPr>
        <w:t>Most pre-sales and transformation engagements begin with assumptions such as:</w:t>
      </w:r>
      <w:r>
        <w:rPr>
          <w:sz w:val="21"/>
          <w:szCs w:val="21"/>
        </w:rPr>
        <w:t xml:space="preserve"> </w:t>
      </w:r>
      <w:r w:rsidRPr="00D15D8A">
        <w:rPr>
          <w:sz w:val="21"/>
          <w:szCs w:val="21"/>
        </w:rPr>
        <w:t>Users will adopt the solution</w:t>
      </w:r>
      <w:r>
        <w:rPr>
          <w:sz w:val="21"/>
          <w:szCs w:val="21"/>
        </w:rPr>
        <w:t xml:space="preserve"> / </w:t>
      </w:r>
      <w:r w:rsidRPr="00D15D8A">
        <w:rPr>
          <w:sz w:val="21"/>
          <w:szCs w:val="21"/>
        </w:rPr>
        <w:t>Data exists</w:t>
      </w:r>
      <w:r>
        <w:rPr>
          <w:sz w:val="21"/>
          <w:szCs w:val="21"/>
        </w:rPr>
        <w:t xml:space="preserve"> / </w:t>
      </w:r>
      <w:r w:rsidRPr="00D15D8A">
        <w:rPr>
          <w:sz w:val="21"/>
          <w:szCs w:val="21"/>
        </w:rPr>
        <w:t>The process is stable</w:t>
      </w:r>
      <w:r>
        <w:rPr>
          <w:sz w:val="21"/>
          <w:szCs w:val="21"/>
        </w:rPr>
        <w:t xml:space="preserve"> / </w:t>
      </w:r>
      <w:r w:rsidRPr="00D15D8A">
        <w:rPr>
          <w:sz w:val="21"/>
          <w:szCs w:val="21"/>
        </w:rPr>
        <w:t>Stakeholders agree on success criteria</w:t>
      </w:r>
      <w:r>
        <w:rPr>
          <w:sz w:val="21"/>
          <w:szCs w:val="21"/>
        </w:rPr>
        <w:t xml:space="preserve"> / </w:t>
      </w:r>
      <w:r w:rsidRPr="00D15D8A">
        <w:rPr>
          <w:sz w:val="21"/>
          <w:szCs w:val="21"/>
        </w:rPr>
        <w:t>AI can materially improve outcomes</w:t>
      </w:r>
      <w:r w:rsidR="007E741F">
        <w:rPr>
          <w:sz w:val="21"/>
          <w:szCs w:val="21"/>
        </w:rPr>
        <w:t>. I strongly believe every assumption is a defect. And hence, m</w:t>
      </w:r>
      <w:r w:rsidRPr="00D15D8A">
        <w:rPr>
          <w:sz w:val="21"/>
          <w:szCs w:val="21"/>
        </w:rPr>
        <w:t>any programme risks originate from assumptions that were never examined.</w:t>
      </w:r>
      <w:r w:rsidR="00EA2992">
        <w:rPr>
          <w:sz w:val="21"/>
          <w:szCs w:val="21"/>
        </w:rPr>
        <w:t xml:space="preserve"> Therefore, we must </w:t>
      </w:r>
      <w:r w:rsidR="00EA2992" w:rsidRPr="00EA2992">
        <w:rPr>
          <w:sz w:val="21"/>
          <w:szCs w:val="21"/>
        </w:rPr>
        <w:t>Create and track assumption registers earlier in customer pursuits and transformation discovery exercises.</w:t>
      </w:r>
    </w:p>
    <w:p w14:paraId="64284FFC" w14:textId="77777777" w:rsidR="00D2542E" w:rsidRPr="001E3B8A" w:rsidRDefault="00D2542E" w:rsidP="004A3520">
      <w:pPr>
        <w:rPr>
          <w:sz w:val="21"/>
          <w:szCs w:val="21"/>
        </w:rPr>
      </w:pPr>
    </w:p>
    <w:p w14:paraId="0812B501" w14:textId="44862CA4" w:rsidR="00D2542E" w:rsidRPr="001E3B8A" w:rsidRDefault="00D2542E" w:rsidP="00D2542E">
      <w:pPr>
        <w:rPr>
          <w:b/>
          <w:bCs/>
          <w:sz w:val="21"/>
          <w:szCs w:val="21"/>
        </w:rPr>
      </w:pPr>
      <w:r w:rsidRPr="001E3B8A">
        <w:rPr>
          <w:b/>
          <w:bCs/>
          <w:sz w:val="21"/>
          <w:szCs w:val="21"/>
        </w:rPr>
        <w:t>"</w:t>
      </w:r>
      <w:r w:rsidR="009E5661" w:rsidRPr="009E5661">
        <w:rPr>
          <w:b/>
          <w:bCs/>
          <w:sz w:val="21"/>
          <w:szCs w:val="21"/>
        </w:rPr>
        <w:t>Assumptions should be validated before significant investment</w:t>
      </w:r>
      <w:r w:rsidRPr="001E3B8A">
        <w:rPr>
          <w:b/>
          <w:bCs/>
          <w:sz w:val="21"/>
          <w:szCs w:val="21"/>
        </w:rPr>
        <w:t>"</w:t>
      </w:r>
    </w:p>
    <w:p w14:paraId="46B1A070" w14:textId="74B5125F" w:rsidR="00DE5BE6" w:rsidRDefault="00C36879" w:rsidP="00C36879">
      <w:pPr>
        <w:rPr>
          <w:sz w:val="21"/>
          <w:szCs w:val="21"/>
        </w:rPr>
      </w:pPr>
      <w:r w:rsidRPr="00C36879">
        <w:rPr>
          <w:sz w:val="21"/>
          <w:szCs w:val="21"/>
        </w:rPr>
        <w:t>Some assumptions become testable only after investment begins</w:t>
      </w:r>
      <w:r>
        <w:rPr>
          <w:sz w:val="21"/>
          <w:szCs w:val="21"/>
        </w:rPr>
        <w:t xml:space="preserve">. </w:t>
      </w:r>
      <w:r w:rsidRPr="00C36879">
        <w:rPr>
          <w:sz w:val="21"/>
          <w:szCs w:val="21"/>
        </w:rPr>
        <w:t>Customers cannot always evaluate</w:t>
      </w:r>
      <w:r>
        <w:rPr>
          <w:sz w:val="21"/>
          <w:szCs w:val="21"/>
        </w:rPr>
        <w:t xml:space="preserve"> a</w:t>
      </w:r>
      <w:r w:rsidRPr="00C36879">
        <w:rPr>
          <w:sz w:val="21"/>
          <w:szCs w:val="21"/>
        </w:rPr>
        <w:t>doption</w:t>
      </w:r>
      <w:r>
        <w:rPr>
          <w:sz w:val="21"/>
          <w:szCs w:val="21"/>
        </w:rPr>
        <w:t xml:space="preserve">/trust/operational behaviour/process impact through </w:t>
      </w:r>
      <w:r w:rsidRPr="00C36879">
        <w:rPr>
          <w:sz w:val="21"/>
          <w:szCs w:val="21"/>
        </w:rPr>
        <w:t>interviews alone.</w:t>
      </w:r>
      <w:r>
        <w:rPr>
          <w:sz w:val="21"/>
          <w:szCs w:val="21"/>
        </w:rPr>
        <w:t xml:space="preserve"> </w:t>
      </w:r>
      <w:r w:rsidRPr="00C36879">
        <w:rPr>
          <w:sz w:val="21"/>
          <w:szCs w:val="21"/>
        </w:rPr>
        <w:t>They may require</w:t>
      </w:r>
      <w:r>
        <w:rPr>
          <w:sz w:val="21"/>
          <w:szCs w:val="21"/>
        </w:rPr>
        <w:t xml:space="preserve"> p</w:t>
      </w:r>
      <w:r w:rsidRPr="00C36879">
        <w:rPr>
          <w:sz w:val="21"/>
          <w:szCs w:val="21"/>
        </w:rPr>
        <w:t>ilot environments</w:t>
      </w:r>
      <w:r>
        <w:rPr>
          <w:sz w:val="21"/>
          <w:szCs w:val="21"/>
        </w:rPr>
        <w:t>, w</w:t>
      </w:r>
      <w:r w:rsidRPr="00C36879">
        <w:rPr>
          <w:sz w:val="21"/>
          <w:szCs w:val="21"/>
        </w:rPr>
        <w:t>orking prototypes</w:t>
      </w:r>
      <w:r>
        <w:rPr>
          <w:sz w:val="21"/>
          <w:szCs w:val="21"/>
        </w:rPr>
        <w:t xml:space="preserve"> and c</w:t>
      </w:r>
      <w:r w:rsidRPr="00C36879">
        <w:rPr>
          <w:sz w:val="21"/>
          <w:szCs w:val="21"/>
        </w:rPr>
        <w:t>ontrolled deployment</w:t>
      </w:r>
      <w:r>
        <w:rPr>
          <w:sz w:val="21"/>
          <w:szCs w:val="21"/>
        </w:rPr>
        <w:t>.</w:t>
      </w:r>
      <w:r w:rsidR="00174058">
        <w:rPr>
          <w:sz w:val="21"/>
          <w:szCs w:val="21"/>
        </w:rPr>
        <w:t xml:space="preserve"> Therefore, I believe v</w:t>
      </w:r>
      <w:r w:rsidR="00174058" w:rsidRPr="00174058">
        <w:rPr>
          <w:sz w:val="21"/>
          <w:szCs w:val="21"/>
        </w:rPr>
        <w:t>alidation should occur as early as possible, but not all assumptions are discoverable before meaningful implementation begins.</w:t>
      </w:r>
    </w:p>
    <w:p w14:paraId="782D9126" w14:textId="77777777" w:rsidR="00D141D6" w:rsidRDefault="00D141D6" w:rsidP="00C36879">
      <w:pPr>
        <w:rPr>
          <w:sz w:val="21"/>
          <w:szCs w:val="21"/>
        </w:rPr>
      </w:pPr>
    </w:p>
    <w:p w14:paraId="64BEB0FE" w14:textId="57EF98EB" w:rsidR="00D141D6" w:rsidRDefault="00D141D6" w:rsidP="00C36879">
      <w:pPr>
        <w:rPr>
          <w:b/>
          <w:bCs/>
          <w:sz w:val="21"/>
          <w:szCs w:val="21"/>
        </w:rPr>
      </w:pPr>
      <w:r w:rsidRPr="00D141D6">
        <w:rPr>
          <w:b/>
          <w:bCs/>
          <w:sz w:val="21"/>
          <w:szCs w:val="21"/>
        </w:rPr>
        <w:t>“</w:t>
      </w:r>
      <w:r w:rsidRPr="00D141D6">
        <w:rPr>
          <w:b/>
          <w:bCs/>
          <w:sz w:val="21"/>
          <w:szCs w:val="21"/>
        </w:rPr>
        <w:t>Separate problem validation from solution validatio</w:t>
      </w:r>
      <w:r w:rsidRPr="00D141D6">
        <w:rPr>
          <w:b/>
          <w:bCs/>
          <w:sz w:val="21"/>
          <w:szCs w:val="21"/>
        </w:rPr>
        <w:t>n”</w:t>
      </w:r>
    </w:p>
    <w:p w14:paraId="70A4A93F" w14:textId="4126D942" w:rsidR="00D141D6" w:rsidRPr="00D141D6" w:rsidRDefault="008579AF" w:rsidP="00EF0FA1">
      <w:pPr>
        <w:rPr>
          <w:sz w:val="21"/>
          <w:szCs w:val="21"/>
        </w:rPr>
      </w:pPr>
      <w:r w:rsidRPr="008579AF">
        <w:rPr>
          <w:sz w:val="21"/>
          <w:szCs w:val="21"/>
        </w:rPr>
        <w:t>During workshops</w:t>
      </w:r>
      <w:r w:rsidR="007A310F">
        <w:rPr>
          <w:sz w:val="21"/>
          <w:szCs w:val="21"/>
        </w:rPr>
        <w:t xml:space="preserve"> or qualifications</w:t>
      </w:r>
      <w:r w:rsidRPr="008579AF">
        <w:rPr>
          <w:sz w:val="21"/>
          <w:szCs w:val="21"/>
        </w:rPr>
        <w:t xml:space="preserve">, </w:t>
      </w:r>
      <w:r w:rsidR="007A310F">
        <w:rPr>
          <w:sz w:val="21"/>
          <w:szCs w:val="21"/>
        </w:rPr>
        <w:t xml:space="preserve">I must always think - </w:t>
      </w:r>
      <w:r w:rsidRPr="008579AF">
        <w:rPr>
          <w:sz w:val="21"/>
          <w:szCs w:val="21"/>
        </w:rPr>
        <w:t>do I spend enough time validating the problem before discussing the solution?</w:t>
      </w:r>
      <w:r w:rsidR="007A310F">
        <w:rPr>
          <w:sz w:val="21"/>
          <w:szCs w:val="21"/>
        </w:rPr>
        <w:t xml:space="preserve"> I believe, I should s</w:t>
      </w:r>
      <w:r w:rsidR="007A310F" w:rsidRPr="007A310F">
        <w:rPr>
          <w:sz w:val="21"/>
          <w:szCs w:val="21"/>
        </w:rPr>
        <w:t xml:space="preserve">eparate </w:t>
      </w:r>
      <w:r w:rsidR="007A310F">
        <w:rPr>
          <w:sz w:val="21"/>
          <w:szCs w:val="21"/>
        </w:rPr>
        <w:t xml:space="preserve">out </w:t>
      </w:r>
      <w:r w:rsidR="007A310F" w:rsidRPr="007A310F">
        <w:rPr>
          <w:sz w:val="21"/>
          <w:szCs w:val="21"/>
        </w:rPr>
        <w:t>workshop discussions into</w:t>
      </w:r>
      <w:r w:rsidR="00EF0FA1">
        <w:rPr>
          <w:sz w:val="21"/>
          <w:szCs w:val="21"/>
        </w:rPr>
        <w:t xml:space="preserve"> p</w:t>
      </w:r>
      <w:r w:rsidR="007A310F" w:rsidRPr="007A310F">
        <w:rPr>
          <w:sz w:val="21"/>
          <w:szCs w:val="21"/>
        </w:rPr>
        <w:t>roblem validation</w:t>
      </w:r>
      <w:r w:rsidR="00EF0FA1">
        <w:rPr>
          <w:sz w:val="21"/>
          <w:szCs w:val="21"/>
        </w:rPr>
        <w:t xml:space="preserve"> and s</w:t>
      </w:r>
      <w:r w:rsidR="007A310F" w:rsidRPr="007A310F">
        <w:rPr>
          <w:sz w:val="21"/>
          <w:szCs w:val="21"/>
        </w:rPr>
        <w:t>olution exploration</w:t>
      </w:r>
      <w:r w:rsidR="00EF0FA1">
        <w:rPr>
          <w:sz w:val="21"/>
          <w:szCs w:val="21"/>
        </w:rPr>
        <w:t xml:space="preserve"> b</w:t>
      </w:r>
      <w:r w:rsidR="007A310F" w:rsidRPr="007A310F">
        <w:rPr>
          <w:sz w:val="21"/>
          <w:szCs w:val="21"/>
        </w:rPr>
        <w:t>efore selecting architecture or platforms.</w:t>
      </w:r>
    </w:p>
    <w:sectPr w:rsidR="00D141D6" w:rsidRPr="00D141D6"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022BF"/>
    <w:rsid w:val="00037002"/>
    <w:rsid w:val="0005579E"/>
    <w:rsid w:val="000633AE"/>
    <w:rsid w:val="0007686F"/>
    <w:rsid w:val="0008035E"/>
    <w:rsid w:val="00094D98"/>
    <w:rsid w:val="000A5414"/>
    <w:rsid w:val="000C30E3"/>
    <w:rsid w:val="000C77C0"/>
    <w:rsid w:val="000D5C79"/>
    <w:rsid w:val="000E2810"/>
    <w:rsid w:val="000E30E6"/>
    <w:rsid w:val="000E6C97"/>
    <w:rsid w:val="00120134"/>
    <w:rsid w:val="00161B6B"/>
    <w:rsid w:val="00166602"/>
    <w:rsid w:val="00174058"/>
    <w:rsid w:val="00182E3D"/>
    <w:rsid w:val="00183F94"/>
    <w:rsid w:val="00194585"/>
    <w:rsid w:val="001C28B6"/>
    <w:rsid w:val="001E3B8A"/>
    <w:rsid w:val="001E49F8"/>
    <w:rsid w:val="001E4BDB"/>
    <w:rsid w:val="00211C60"/>
    <w:rsid w:val="002243D6"/>
    <w:rsid w:val="00231EF4"/>
    <w:rsid w:val="00236761"/>
    <w:rsid w:val="002404B1"/>
    <w:rsid w:val="002404CE"/>
    <w:rsid w:val="002536E1"/>
    <w:rsid w:val="00260701"/>
    <w:rsid w:val="00281110"/>
    <w:rsid w:val="002933F2"/>
    <w:rsid w:val="00295B64"/>
    <w:rsid w:val="002963D9"/>
    <w:rsid w:val="002C1944"/>
    <w:rsid w:val="002E06E3"/>
    <w:rsid w:val="002E7D5D"/>
    <w:rsid w:val="002F1F5C"/>
    <w:rsid w:val="002F1FC2"/>
    <w:rsid w:val="003007F0"/>
    <w:rsid w:val="003153A4"/>
    <w:rsid w:val="00321060"/>
    <w:rsid w:val="00354FCE"/>
    <w:rsid w:val="00366E30"/>
    <w:rsid w:val="003A5748"/>
    <w:rsid w:val="003B14B9"/>
    <w:rsid w:val="003B75F0"/>
    <w:rsid w:val="003C4AEB"/>
    <w:rsid w:val="003D4A1F"/>
    <w:rsid w:val="003D5999"/>
    <w:rsid w:val="003F3D54"/>
    <w:rsid w:val="00402F46"/>
    <w:rsid w:val="004214AC"/>
    <w:rsid w:val="004304AA"/>
    <w:rsid w:val="00432904"/>
    <w:rsid w:val="004337DC"/>
    <w:rsid w:val="00441AD2"/>
    <w:rsid w:val="00476F9F"/>
    <w:rsid w:val="004A2EA4"/>
    <w:rsid w:val="004A3520"/>
    <w:rsid w:val="004A419E"/>
    <w:rsid w:val="004A4E8C"/>
    <w:rsid w:val="004C0528"/>
    <w:rsid w:val="004C508A"/>
    <w:rsid w:val="004C679A"/>
    <w:rsid w:val="004C7F7C"/>
    <w:rsid w:val="004F2A01"/>
    <w:rsid w:val="0050503A"/>
    <w:rsid w:val="00510CC5"/>
    <w:rsid w:val="0051509C"/>
    <w:rsid w:val="0053641C"/>
    <w:rsid w:val="00554F21"/>
    <w:rsid w:val="00565F77"/>
    <w:rsid w:val="00567603"/>
    <w:rsid w:val="005B61A1"/>
    <w:rsid w:val="005C3E90"/>
    <w:rsid w:val="005C4643"/>
    <w:rsid w:val="005D0A99"/>
    <w:rsid w:val="005D0CA1"/>
    <w:rsid w:val="006076A5"/>
    <w:rsid w:val="0063316D"/>
    <w:rsid w:val="00647460"/>
    <w:rsid w:val="00650A6E"/>
    <w:rsid w:val="00684253"/>
    <w:rsid w:val="006A50E1"/>
    <w:rsid w:val="006B2C1C"/>
    <w:rsid w:val="006B3A31"/>
    <w:rsid w:val="006B40CD"/>
    <w:rsid w:val="006B76D4"/>
    <w:rsid w:val="006C3E8A"/>
    <w:rsid w:val="007175A5"/>
    <w:rsid w:val="00727983"/>
    <w:rsid w:val="007359B9"/>
    <w:rsid w:val="007448D0"/>
    <w:rsid w:val="007A310F"/>
    <w:rsid w:val="007B1E5D"/>
    <w:rsid w:val="007B679C"/>
    <w:rsid w:val="007B7D14"/>
    <w:rsid w:val="007D29D0"/>
    <w:rsid w:val="007E0EDC"/>
    <w:rsid w:val="007E741F"/>
    <w:rsid w:val="007F6B3D"/>
    <w:rsid w:val="00800657"/>
    <w:rsid w:val="00806349"/>
    <w:rsid w:val="00816039"/>
    <w:rsid w:val="0082302E"/>
    <w:rsid w:val="0083425E"/>
    <w:rsid w:val="00834A8E"/>
    <w:rsid w:val="0085106C"/>
    <w:rsid w:val="008579AF"/>
    <w:rsid w:val="008A3097"/>
    <w:rsid w:val="008C2515"/>
    <w:rsid w:val="008D7D0D"/>
    <w:rsid w:val="008E59E8"/>
    <w:rsid w:val="008F3B1B"/>
    <w:rsid w:val="008F4049"/>
    <w:rsid w:val="00900DFE"/>
    <w:rsid w:val="00920172"/>
    <w:rsid w:val="00924539"/>
    <w:rsid w:val="0093042A"/>
    <w:rsid w:val="00935855"/>
    <w:rsid w:val="0094511C"/>
    <w:rsid w:val="00971BB4"/>
    <w:rsid w:val="00980564"/>
    <w:rsid w:val="009933D6"/>
    <w:rsid w:val="009A19C6"/>
    <w:rsid w:val="009B2B51"/>
    <w:rsid w:val="009B7B88"/>
    <w:rsid w:val="009D62B3"/>
    <w:rsid w:val="009E5661"/>
    <w:rsid w:val="00A15F86"/>
    <w:rsid w:val="00A177C5"/>
    <w:rsid w:val="00A201E8"/>
    <w:rsid w:val="00A43A50"/>
    <w:rsid w:val="00A84F39"/>
    <w:rsid w:val="00A944A8"/>
    <w:rsid w:val="00AA5ADE"/>
    <w:rsid w:val="00AD4A5F"/>
    <w:rsid w:val="00AE6F5A"/>
    <w:rsid w:val="00AE7F3E"/>
    <w:rsid w:val="00AF6096"/>
    <w:rsid w:val="00B13C22"/>
    <w:rsid w:val="00B568C8"/>
    <w:rsid w:val="00B60F14"/>
    <w:rsid w:val="00B65F5D"/>
    <w:rsid w:val="00BA0D9D"/>
    <w:rsid w:val="00BC4CD4"/>
    <w:rsid w:val="00BE0252"/>
    <w:rsid w:val="00C00D4B"/>
    <w:rsid w:val="00C029EB"/>
    <w:rsid w:val="00C03289"/>
    <w:rsid w:val="00C20980"/>
    <w:rsid w:val="00C36879"/>
    <w:rsid w:val="00C412F9"/>
    <w:rsid w:val="00C81271"/>
    <w:rsid w:val="00C84774"/>
    <w:rsid w:val="00C87F5D"/>
    <w:rsid w:val="00C9165A"/>
    <w:rsid w:val="00C92317"/>
    <w:rsid w:val="00C930B2"/>
    <w:rsid w:val="00C97338"/>
    <w:rsid w:val="00CB0E3A"/>
    <w:rsid w:val="00CC71E1"/>
    <w:rsid w:val="00CD7D54"/>
    <w:rsid w:val="00CF02F2"/>
    <w:rsid w:val="00D00EA2"/>
    <w:rsid w:val="00D03909"/>
    <w:rsid w:val="00D141D6"/>
    <w:rsid w:val="00D15D8A"/>
    <w:rsid w:val="00D202AE"/>
    <w:rsid w:val="00D2542E"/>
    <w:rsid w:val="00D61103"/>
    <w:rsid w:val="00D83735"/>
    <w:rsid w:val="00D952EF"/>
    <w:rsid w:val="00DA18E3"/>
    <w:rsid w:val="00DC22E3"/>
    <w:rsid w:val="00DD5A9B"/>
    <w:rsid w:val="00DE5BE6"/>
    <w:rsid w:val="00E02D1B"/>
    <w:rsid w:val="00E141C9"/>
    <w:rsid w:val="00E257E6"/>
    <w:rsid w:val="00E41DB9"/>
    <w:rsid w:val="00E5096B"/>
    <w:rsid w:val="00E55B37"/>
    <w:rsid w:val="00E70353"/>
    <w:rsid w:val="00E74241"/>
    <w:rsid w:val="00E81EF8"/>
    <w:rsid w:val="00E824D0"/>
    <w:rsid w:val="00E838DC"/>
    <w:rsid w:val="00E94599"/>
    <w:rsid w:val="00EA2992"/>
    <w:rsid w:val="00EF0FA1"/>
    <w:rsid w:val="00EF46CD"/>
    <w:rsid w:val="00F0406C"/>
    <w:rsid w:val="00F076D2"/>
    <w:rsid w:val="00F21E16"/>
    <w:rsid w:val="00F301B3"/>
    <w:rsid w:val="00F52402"/>
    <w:rsid w:val="00F5774F"/>
    <w:rsid w:val="00F878FA"/>
    <w:rsid w:val="00F97842"/>
    <w:rsid w:val="00FA6D39"/>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1</Pages>
  <Words>396</Words>
  <Characters>2337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99</cp:revision>
  <cp:lastPrinted>2026-09-13T14:52:00Z</cp:lastPrinted>
  <dcterms:created xsi:type="dcterms:W3CDTF">2026-09-13T14:52:00Z</dcterms:created>
  <dcterms:modified xsi:type="dcterms:W3CDTF">2026-10-28T18:43:00Z</dcterms:modified>
  <cp:category/>
</cp:coreProperties>
</file>