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CD601" w14:textId="3061FBE1" w:rsidR="002B71E6" w:rsidRDefault="00000000" w:rsidP="00445A5D">
      <w:pPr>
        <w:spacing w:after="40"/>
        <w:rPr>
          <w:b/>
          <w:bCs/>
          <w:sz w:val="28"/>
          <w:szCs w:val="28"/>
        </w:rPr>
      </w:pPr>
      <w:r>
        <w:rPr>
          <w:b/>
          <w:bCs/>
          <w:sz w:val="28"/>
          <w:szCs w:val="28"/>
        </w:rPr>
        <w:t>Class 1 (25 July 2026)</w:t>
      </w:r>
    </w:p>
    <w:p w14:paraId="45694590" w14:textId="77777777" w:rsidR="00445A5D" w:rsidRDefault="00445A5D" w:rsidP="00445A5D">
      <w:pPr>
        <w:spacing w:after="40"/>
      </w:pPr>
    </w:p>
    <w:p w14:paraId="503C182B" w14:textId="019F5A60" w:rsidR="00445A5D" w:rsidRPr="00445A5D" w:rsidRDefault="00445A5D" w:rsidP="00445A5D">
      <w:pPr>
        <w:spacing w:after="160"/>
      </w:pPr>
      <w:r w:rsidRPr="00445A5D">
        <w:t>The first class set the tone for the course, I thought this was a conventional introduction, but I gradually understood the larger message behind it: in an AI-driven world, the ability to learn continuously is more important than simply accumulating knowledge. As technology evolves rapidly, the shelf life of what we know continues to shrink. Staying curious, adapting to change and learning how to learn are therefore essential skills.</w:t>
      </w:r>
    </w:p>
    <w:p w14:paraId="2C78197E" w14:textId="77777777" w:rsidR="00445A5D" w:rsidRPr="00445A5D" w:rsidRDefault="00445A5D" w:rsidP="00445A5D">
      <w:pPr>
        <w:spacing w:after="160"/>
      </w:pPr>
      <w:r w:rsidRPr="00445A5D">
        <w:t>One of the most important takeaways from the session was understanding the true role of a Product Manager (PM). I had previously viewed product management mainly as writing requirements, coordinating cross-functional teams and ensuring deadlines were met. However, the discussion highlighted that a PM takes end-to-end ownership of the product and its outcomes. The idea that a PM is responsible for the product without directly owning the teams working on it was particularly thought-provoking. It creates a situation of responsibility without formal authority, requiring the PM to lead through influence, collaboration and sound decision-making rather than relying on hierarchical power.</w:t>
      </w:r>
    </w:p>
    <w:p w14:paraId="1676B185" w14:textId="77777777" w:rsidR="00445A5D" w:rsidRPr="00445A5D" w:rsidRDefault="00445A5D" w:rsidP="00445A5D">
      <w:pPr>
        <w:spacing w:after="160"/>
      </w:pPr>
      <w:r w:rsidRPr="00445A5D">
        <w:t>I could relate this directly to my experience in healthcare leadership. A clinical programme such as robotic cardiac surgery involves multiple stakeholders, including cardiac surgeons, cardiologists, intensivists, nursing teams, administrators, finance teams and external vendors. No single individual controls every aspect, yet leadership must take ownership of the overall programme and its outcomes. Similarly, a Product Manager must align diverse stakeholders, manage competing priorities and navigate factors beyond their direct control. This connection helped me recognise that product management shares important principles with healthcare leadership: accountability, collaboration and a commitment to delivering meaningful outcomes.</w:t>
      </w:r>
    </w:p>
    <w:p w14:paraId="6284FE60" w14:textId="77777777" w:rsidR="00445A5D" w:rsidRPr="00445A5D" w:rsidRDefault="00445A5D" w:rsidP="00445A5D">
      <w:pPr>
        <w:spacing w:after="160"/>
      </w:pPr>
      <w:r w:rsidRPr="00445A5D">
        <w:t xml:space="preserve">The discussion on trade-offs also resonated strongly with my clinical experience. In medicine, decisions often require balancing patient needs, clinical outcomes, costs, available resources and infrastructure. There is rarely one universally best option; decisions must be made using the information available at that time. In clinical quality discussions, I have encountered situations where a sound decision can still lead to an unfavourable outcome, while a favourable outcome does not necessarily prove that the decision-making process was ideal. This made me reflect on the importance of evaluating the quality of the decision-making process rather than judging every decision solely by its </w:t>
      </w:r>
      <w:proofErr w:type="gramStart"/>
      <w:r w:rsidRPr="00445A5D">
        <w:t>final result</w:t>
      </w:r>
      <w:proofErr w:type="gramEnd"/>
      <w:r w:rsidRPr="00445A5D">
        <w:t>. I see a similar challenge for Product Managers, who must make informed choices under uncertainty while balancing user needs, business objectives, technical limitations and available resources.</w:t>
      </w:r>
    </w:p>
    <w:p w14:paraId="231F9885" w14:textId="77777777" w:rsidR="00445A5D" w:rsidRPr="00445A5D" w:rsidRDefault="00445A5D" w:rsidP="00445A5D">
      <w:pPr>
        <w:spacing w:after="160"/>
      </w:pPr>
      <w:r w:rsidRPr="00445A5D">
        <w:t>Another valuable insight was the introduction of the three pillars of AI in product management: using AI to build products, using AI as part of product management work, and embedding AI into products themselves. Until now, I had primarily viewed AI as a technology that could enhance an existing product. This framework broadened my perspective by showing how AI can influence the entire product lifecycle, from identifying opportunities and supporting decisions to developing intelligent solutions that deliver value to users. It also made me curious about how an AI Product Manager's responsibilities differ from those of a traditional Product Manager, a distinction I hope to understand better as the course progresses.</w:t>
      </w:r>
    </w:p>
    <w:p w14:paraId="0E2AF286" w14:textId="77777777" w:rsidR="00445A5D" w:rsidRPr="00445A5D" w:rsidRDefault="00445A5D" w:rsidP="00445A5D">
      <w:pPr>
        <w:spacing w:after="160"/>
      </w:pPr>
      <w:r w:rsidRPr="00445A5D">
        <w:lastRenderedPageBreak/>
        <w:t>The session also introduced personas and large language models (LLMs), highlighting the importance of understanding users alongside emerging technologies. I was particularly struck by the discussion about whether product management is a thankless job. Prof. Vinaya's response—that the experience depends on how one views the role, and that there is genuine satisfaction in creating something people value—offered a different perspective on responsibility. It reminded me that the real reward of leadership lies not only in recognition but also in making a meaningful difference.</w:t>
      </w:r>
    </w:p>
    <w:p w14:paraId="20A6A7BE" w14:textId="77777777" w:rsidR="00445A5D" w:rsidRPr="00445A5D" w:rsidRDefault="00445A5D" w:rsidP="00445A5D">
      <w:pPr>
        <w:spacing w:after="160"/>
      </w:pPr>
      <w:r w:rsidRPr="00445A5D">
        <w:t>Overall, the class left me with a mindset rather than a specific framework. I want to become more comfortable with uncertainty, remain curious, take ownership of outcomes and focus on the value created for users. The session also reinforced the importance of documenting my learning and reflecting after each class. Going forward, I intend to connect the concepts discussed in class with my professional experiences in healthcare leadership and explore how these principles can be applied to AI-driven products. My key takeaway is that effective leadership in the AI era requires continuous learning, thoughtful decision-making and a willingness to take responsibility even when outcomes depend on factors beyond one's control.</w:t>
      </w:r>
    </w:p>
    <w:p w14:paraId="51ABC5B7" w14:textId="089316D4" w:rsidR="002B71E6" w:rsidRDefault="002B71E6" w:rsidP="00445A5D">
      <w:pPr>
        <w:spacing w:after="160"/>
      </w:pPr>
    </w:p>
    <w:sectPr w:rsidR="002B71E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E81DFF"/>
    <w:multiLevelType w:val="hybridMultilevel"/>
    <w:tmpl w:val="6B0E6FA6"/>
    <w:lvl w:ilvl="0" w:tplc="B794345E">
      <w:start w:val="1"/>
      <w:numFmt w:val="bullet"/>
      <w:lvlText w:val="●"/>
      <w:lvlJc w:val="left"/>
      <w:pPr>
        <w:ind w:left="720" w:hanging="360"/>
      </w:pPr>
    </w:lvl>
    <w:lvl w:ilvl="1" w:tplc="73C83CCA">
      <w:start w:val="1"/>
      <w:numFmt w:val="bullet"/>
      <w:lvlText w:val="○"/>
      <w:lvlJc w:val="left"/>
      <w:pPr>
        <w:ind w:left="1440" w:hanging="360"/>
      </w:pPr>
    </w:lvl>
    <w:lvl w:ilvl="2" w:tplc="81E4AB34">
      <w:start w:val="1"/>
      <w:numFmt w:val="bullet"/>
      <w:lvlText w:val="■"/>
      <w:lvlJc w:val="left"/>
      <w:pPr>
        <w:ind w:left="2160" w:hanging="360"/>
      </w:pPr>
    </w:lvl>
    <w:lvl w:ilvl="3" w:tplc="9BC8C724">
      <w:start w:val="1"/>
      <w:numFmt w:val="bullet"/>
      <w:lvlText w:val="●"/>
      <w:lvlJc w:val="left"/>
      <w:pPr>
        <w:ind w:left="2880" w:hanging="360"/>
      </w:pPr>
    </w:lvl>
    <w:lvl w:ilvl="4" w:tplc="4B289590">
      <w:start w:val="1"/>
      <w:numFmt w:val="bullet"/>
      <w:lvlText w:val="○"/>
      <w:lvlJc w:val="left"/>
      <w:pPr>
        <w:ind w:left="3600" w:hanging="360"/>
      </w:pPr>
    </w:lvl>
    <w:lvl w:ilvl="5" w:tplc="2D66EBC6">
      <w:start w:val="1"/>
      <w:numFmt w:val="bullet"/>
      <w:lvlText w:val="■"/>
      <w:lvlJc w:val="left"/>
      <w:pPr>
        <w:ind w:left="4320" w:hanging="360"/>
      </w:pPr>
    </w:lvl>
    <w:lvl w:ilvl="6" w:tplc="C0C28668">
      <w:start w:val="1"/>
      <w:numFmt w:val="bullet"/>
      <w:lvlText w:val="●"/>
      <w:lvlJc w:val="left"/>
      <w:pPr>
        <w:ind w:left="5040" w:hanging="360"/>
      </w:pPr>
    </w:lvl>
    <w:lvl w:ilvl="7" w:tplc="EBCEF402">
      <w:start w:val="1"/>
      <w:numFmt w:val="bullet"/>
      <w:lvlText w:val="●"/>
      <w:lvlJc w:val="left"/>
      <w:pPr>
        <w:ind w:left="5760" w:hanging="360"/>
      </w:pPr>
    </w:lvl>
    <w:lvl w:ilvl="8" w:tplc="91B2ED30">
      <w:start w:val="1"/>
      <w:numFmt w:val="bullet"/>
      <w:lvlText w:val="●"/>
      <w:lvlJc w:val="left"/>
      <w:pPr>
        <w:ind w:left="6480" w:hanging="360"/>
      </w:pPr>
    </w:lvl>
  </w:abstractNum>
  <w:num w:numId="1" w16cid:durableId="18071205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71E6"/>
    <w:rsid w:val="00151FC9"/>
    <w:rsid w:val="002B71E6"/>
    <w:rsid w:val="00445A5D"/>
    <w:rsid w:val="00F50C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543DC"/>
  <w15:docId w15:val="{663BBC40-C355-4CD6-A2BF-4892E5C21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720</Words>
  <Characters>4107</Characters>
  <Application>Microsoft Office Word</Application>
  <DocSecurity>0</DocSecurity>
  <Lines>34</Lines>
  <Paragraphs>9</Paragraphs>
  <ScaleCrop>false</ScaleCrop>
  <Company/>
  <LinksUpToDate>false</LinksUpToDate>
  <CharactersWithSpaces>4818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 Reflection 1 — Management of AI Products (MBAZG583)</dc:title>
  <dc:creator>Panchothi Manoj Kumar</dc:creator>
  <cp:lastModifiedBy>SUBITH R .</cp:lastModifiedBy>
  <cp:revision>15</cp:revision>
  <dcterms:created xsi:type="dcterms:W3CDTF">2026-09-12T01:51:00Z</dcterms:created>
  <dcterms:modified xsi:type="dcterms:W3CDTF">2026-10-29T14:22:00Z</dcterms:modified>
</cp:coreProperties>
</file>