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7E4EFE64" w:rsidR="0090493F" w:rsidRPr="00B243FD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B243FD">
        <w:rPr>
          <w:b/>
        </w:rPr>
        <w:t>7/09/2016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0F09E942" w:rsidR="0090493F" w:rsidRPr="00B243FD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B243FD">
        <w:rPr>
          <w:b/>
          <w:bCs/>
        </w:rPr>
        <w:t>32</w:t>
      </w:r>
    </w:p>
    <w:p w14:paraId="13F576C9" w14:textId="455BAADD" w:rsidR="00AD3F2B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B243FD">
        <w:rPr>
          <w:b/>
        </w:rPr>
        <w:t>19:00</w:t>
      </w:r>
    </w:p>
    <w:p w14:paraId="4ADAAD7F" w14:textId="42ADCAB7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B243FD">
        <w:t xml:space="preserve">Ignacio </w:t>
      </w:r>
      <w:r>
        <w:t>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2C465C77" w:rsidR="0090493F" w:rsidRDefault="00B243FD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5B67DE13" w:rsidR="0090493F" w:rsidRPr="00B243FD" w:rsidRDefault="00B243FD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Se diseña el UML.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F5D51" w14:textId="77777777" w:rsidR="00C50736" w:rsidRDefault="00C50736">
      <w:r>
        <w:separator/>
      </w:r>
    </w:p>
  </w:endnote>
  <w:endnote w:type="continuationSeparator" w:id="0">
    <w:p w14:paraId="055D954C" w14:textId="77777777" w:rsidR="00C50736" w:rsidRDefault="00C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F93BB" w14:textId="77777777" w:rsidR="00C50736" w:rsidRDefault="00C50736">
      <w:r>
        <w:separator/>
      </w:r>
    </w:p>
  </w:footnote>
  <w:footnote w:type="continuationSeparator" w:id="0">
    <w:p w14:paraId="44EF62FD" w14:textId="77777777" w:rsidR="00C50736" w:rsidRDefault="00C507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D1BE3"/>
    <w:rsid w:val="0090493F"/>
    <w:rsid w:val="00AD3F2B"/>
    <w:rsid w:val="00B243FD"/>
    <w:rsid w:val="00C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324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2016-09-09T19:08:00Z</dcterms:modified>
</cp:coreProperties>
</file>