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C8746" w14:textId="77777777" w:rsidR="00863E8A" w:rsidRPr="00863E8A" w:rsidRDefault="00863E8A" w:rsidP="00863E8A">
      <w:pPr>
        <w:jc w:val="center"/>
        <w:rPr>
          <w:b/>
          <w:bCs/>
          <w:i/>
          <w:iCs/>
          <w:sz w:val="48"/>
          <w:szCs w:val="48"/>
          <w:u w:val="single"/>
        </w:rPr>
      </w:pPr>
      <w:r w:rsidRPr="00863E8A">
        <w:rPr>
          <w:b/>
          <w:bCs/>
          <w:i/>
          <w:iCs/>
          <w:sz w:val="48"/>
          <w:szCs w:val="48"/>
          <w:u w:val="single"/>
        </w:rPr>
        <w:t>Titanic Project Report</w:t>
      </w:r>
    </w:p>
    <w:p w14:paraId="2F5E6D5C" w14:textId="77777777" w:rsidR="00863E8A" w:rsidRPr="00863E8A" w:rsidRDefault="00863E8A" w:rsidP="00863E8A">
      <w:r w:rsidRPr="00863E8A">
        <w:rPr>
          <w:b/>
          <w:bCs/>
        </w:rPr>
        <w:t>1. Introduction</w:t>
      </w:r>
    </w:p>
    <w:p w14:paraId="54962F99" w14:textId="77777777" w:rsidR="00863E8A" w:rsidRPr="00863E8A" w:rsidRDefault="00863E8A" w:rsidP="00863E8A">
      <w:r w:rsidRPr="00863E8A">
        <w:t>The sinking of the Titanic is a historical event that has captured the imagination of people for over a century. This project aims to analyze the Titanic dataset, explore patterns and trends, and build a machine-learning model to predict passenger survival.</w:t>
      </w:r>
    </w:p>
    <w:p w14:paraId="20ACDDDF" w14:textId="77777777" w:rsidR="00863E8A" w:rsidRPr="00863E8A" w:rsidRDefault="00863E8A" w:rsidP="00863E8A">
      <w:r w:rsidRPr="00863E8A">
        <w:rPr>
          <w:b/>
          <w:bCs/>
        </w:rPr>
        <w:t>2. Data Overview</w:t>
      </w:r>
    </w:p>
    <w:p w14:paraId="22C86CF6" w14:textId="77777777" w:rsidR="00863E8A" w:rsidRPr="00863E8A" w:rsidRDefault="00863E8A" w:rsidP="00863E8A">
      <w:r w:rsidRPr="00863E8A">
        <w:t>The dataset used for this project contains information about passengers on the Titanic, including their demographics, ticket details, and survival status. The dataset is divided into training and testing sets. The training set is used to build the model, while the testing set is used to evaluate its performance.</w:t>
      </w:r>
    </w:p>
    <w:p w14:paraId="7E08CEA3" w14:textId="77777777" w:rsidR="00863E8A" w:rsidRPr="00863E8A" w:rsidRDefault="00863E8A" w:rsidP="00863E8A">
      <w:r w:rsidRPr="00863E8A">
        <w:rPr>
          <w:b/>
          <w:bCs/>
        </w:rPr>
        <w:t>3. Data Cleaning and Preprocessing</w:t>
      </w:r>
    </w:p>
    <w:p w14:paraId="32EC490A" w14:textId="77777777" w:rsidR="00863E8A" w:rsidRPr="00863E8A" w:rsidRDefault="00863E8A" w:rsidP="00863E8A">
      <w:r w:rsidRPr="00863E8A">
        <w:t xml:space="preserve">Before analysis and </w:t>
      </w:r>
      <w:proofErr w:type="spellStart"/>
      <w:r w:rsidRPr="00863E8A">
        <w:t>modeling</w:t>
      </w:r>
      <w:proofErr w:type="spellEnd"/>
      <w:r w:rsidRPr="00863E8A">
        <w:t xml:space="preserve">, the data was cleaned and </w:t>
      </w:r>
      <w:proofErr w:type="spellStart"/>
      <w:r w:rsidRPr="00863E8A">
        <w:t>preprocessed</w:t>
      </w:r>
      <w:proofErr w:type="spellEnd"/>
      <w:r w:rsidRPr="00863E8A">
        <w:t xml:space="preserve"> to handle missing values, outliers, and categorical variables.</w:t>
      </w:r>
    </w:p>
    <w:p w14:paraId="2DBAC7FF" w14:textId="77777777" w:rsidR="00863E8A" w:rsidRPr="00863E8A" w:rsidRDefault="00863E8A" w:rsidP="00863E8A">
      <w:pPr>
        <w:numPr>
          <w:ilvl w:val="0"/>
          <w:numId w:val="1"/>
        </w:numPr>
      </w:pPr>
      <w:r w:rsidRPr="00863E8A">
        <w:rPr>
          <w:b/>
          <w:bCs/>
        </w:rPr>
        <w:t>Missing Values:</w:t>
      </w:r>
      <w:r w:rsidRPr="00863E8A">
        <w:t> Missing values in the 'Age' and 'Embarked' columns were imputed using the median and mode, respectively. The 'Cabin' column was dropped due to excessive missing values.</w:t>
      </w:r>
    </w:p>
    <w:p w14:paraId="7197406D" w14:textId="77777777" w:rsidR="00863E8A" w:rsidRPr="00863E8A" w:rsidRDefault="00863E8A" w:rsidP="00863E8A">
      <w:pPr>
        <w:numPr>
          <w:ilvl w:val="0"/>
          <w:numId w:val="1"/>
        </w:numPr>
      </w:pPr>
      <w:r w:rsidRPr="00863E8A">
        <w:rPr>
          <w:b/>
          <w:bCs/>
        </w:rPr>
        <w:t>Outliers:</w:t>
      </w:r>
      <w:r w:rsidRPr="00863E8A">
        <w:t> Outliers in the 'Age' and 'Fare' columns were detected and removed using the Interquartile Range (IQR) method.</w:t>
      </w:r>
    </w:p>
    <w:p w14:paraId="528F77AE" w14:textId="77777777" w:rsidR="00863E8A" w:rsidRPr="00863E8A" w:rsidRDefault="00863E8A" w:rsidP="00863E8A">
      <w:pPr>
        <w:numPr>
          <w:ilvl w:val="0"/>
          <w:numId w:val="1"/>
        </w:numPr>
      </w:pPr>
      <w:r w:rsidRPr="00863E8A">
        <w:rPr>
          <w:b/>
          <w:bCs/>
        </w:rPr>
        <w:t>Categorical Variables:</w:t>
      </w:r>
      <w:r w:rsidRPr="00863E8A">
        <w:t> Categorical variables such as 'Sex' and 'Embarked' were encoded into numerical values using Label Encoding.</w:t>
      </w:r>
    </w:p>
    <w:p w14:paraId="64EF1F35" w14:textId="77777777" w:rsidR="00863E8A" w:rsidRPr="00863E8A" w:rsidRDefault="00863E8A" w:rsidP="00863E8A">
      <w:r w:rsidRPr="00863E8A">
        <w:rPr>
          <w:b/>
          <w:bCs/>
        </w:rPr>
        <w:t>4. Exploratory Data Analysis</w:t>
      </w:r>
    </w:p>
    <w:p w14:paraId="448D1BA8" w14:textId="77777777" w:rsidR="00863E8A" w:rsidRPr="00863E8A" w:rsidRDefault="00863E8A" w:rsidP="00863E8A">
      <w:r w:rsidRPr="00863E8A">
        <w:t>Exploratory data analysis (EDA) was performed to gain insights into the data and identify potential factors influencing survival.</w:t>
      </w:r>
    </w:p>
    <w:p w14:paraId="746AC8FB" w14:textId="77777777" w:rsidR="00863E8A" w:rsidRPr="00863E8A" w:rsidRDefault="00863E8A" w:rsidP="00863E8A">
      <w:pPr>
        <w:numPr>
          <w:ilvl w:val="0"/>
          <w:numId w:val="2"/>
        </w:numPr>
      </w:pPr>
      <w:r w:rsidRPr="00863E8A">
        <w:rPr>
          <w:b/>
          <w:bCs/>
        </w:rPr>
        <w:t>Survival Rates:</w:t>
      </w:r>
      <w:r w:rsidRPr="00863E8A">
        <w:t> The overall survival rate was approximately 38%. Women had a significantly higher survival rate compared to men, and passengers in higher classes had better survival chances.</w:t>
      </w:r>
    </w:p>
    <w:p w14:paraId="3FAD33EE" w14:textId="77777777" w:rsidR="00863E8A" w:rsidRPr="00863E8A" w:rsidRDefault="00863E8A" w:rsidP="00863E8A">
      <w:pPr>
        <w:numPr>
          <w:ilvl w:val="0"/>
          <w:numId w:val="2"/>
        </w:numPr>
      </w:pPr>
      <w:r w:rsidRPr="00863E8A">
        <w:rPr>
          <w:b/>
          <w:bCs/>
        </w:rPr>
        <w:t>Correlations:</w:t>
      </w:r>
      <w:r w:rsidRPr="00863E8A">
        <w:t> Significant correlations were observed between survival and factors such as gender, class, age, and fare.</w:t>
      </w:r>
    </w:p>
    <w:p w14:paraId="72ADF6EB" w14:textId="77777777" w:rsidR="00863E8A" w:rsidRPr="00863E8A" w:rsidRDefault="00863E8A" w:rsidP="00863E8A">
      <w:pPr>
        <w:numPr>
          <w:ilvl w:val="0"/>
          <w:numId w:val="2"/>
        </w:numPr>
      </w:pPr>
      <w:r w:rsidRPr="00863E8A">
        <w:rPr>
          <w:b/>
          <w:bCs/>
        </w:rPr>
        <w:t>Visualizations:</w:t>
      </w:r>
      <w:r w:rsidRPr="00863E8A">
        <w:t> Bar charts, histograms, and a correlation heatmap were used to visualize the data and identify patterns.</w:t>
      </w:r>
    </w:p>
    <w:p w14:paraId="16E67DD3" w14:textId="77777777" w:rsidR="00863E8A" w:rsidRPr="00863E8A" w:rsidRDefault="00863E8A" w:rsidP="00863E8A">
      <w:r w:rsidRPr="00863E8A">
        <w:rPr>
          <w:b/>
          <w:bCs/>
        </w:rPr>
        <w:t>5. Machine Learning Model</w:t>
      </w:r>
    </w:p>
    <w:p w14:paraId="2375C339" w14:textId="77777777" w:rsidR="00863E8A" w:rsidRPr="00863E8A" w:rsidRDefault="00863E8A" w:rsidP="00863E8A">
      <w:r w:rsidRPr="00863E8A">
        <w:lastRenderedPageBreak/>
        <w:t>A Logistic Regression model was chosen for predicting passenger survival. The model was trained using the training data and evaluated using the testing data.</w:t>
      </w:r>
    </w:p>
    <w:p w14:paraId="77CF24B1" w14:textId="77777777" w:rsidR="00863E8A" w:rsidRPr="00863E8A" w:rsidRDefault="00863E8A" w:rsidP="00863E8A">
      <w:r w:rsidRPr="00863E8A">
        <w:rPr>
          <w:b/>
          <w:bCs/>
        </w:rPr>
        <w:t>6. Model Evaluation</w:t>
      </w:r>
    </w:p>
    <w:p w14:paraId="60BF82F9" w14:textId="77777777" w:rsidR="00863E8A" w:rsidRPr="00863E8A" w:rsidRDefault="00863E8A" w:rsidP="00863E8A">
      <w:r w:rsidRPr="00863E8A">
        <w:t>The model's performance was evaluated using metrics such as accuracy, precision, recall, and F1-score. The model achieved an accuracy of around 80%, indicating good predictive capability.</w:t>
      </w:r>
    </w:p>
    <w:p w14:paraId="2E108138" w14:textId="77777777" w:rsidR="00863E8A" w:rsidRPr="00863E8A" w:rsidRDefault="00863E8A" w:rsidP="00863E8A">
      <w:r w:rsidRPr="00863E8A">
        <w:rPr>
          <w:b/>
          <w:bCs/>
        </w:rPr>
        <w:t>7. Conclusion</w:t>
      </w:r>
    </w:p>
    <w:p w14:paraId="4A3A175C" w14:textId="77777777" w:rsidR="00863E8A" w:rsidRPr="00863E8A" w:rsidRDefault="00863E8A" w:rsidP="00863E8A">
      <w:r w:rsidRPr="00863E8A">
        <w:t>This project demonstrates the use of data analysis and machine learning techniques to predict survival on the Titanic. The findings suggest that factors such as gender, class, age, and fare played significant roles in determining survival outcomes. The Logistic Regression model provides a reasonable prediction of survival based on these factors.</w:t>
      </w:r>
    </w:p>
    <w:p w14:paraId="319F1258" w14:textId="77777777" w:rsidR="00863E8A" w:rsidRPr="00863E8A" w:rsidRDefault="00863E8A" w:rsidP="00863E8A">
      <w:r w:rsidRPr="00863E8A">
        <w:rPr>
          <w:b/>
          <w:bCs/>
        </w:rPr>
        <w:t>8. Future Work</w:t>
      </w:r>
    </w:p>
    <w:p w14:paraId="3E8F7F5A" w14:textId="77777777" w:rsidR="00863E8A" w:rsidRPr="00863E8A" w:rsidRDefault="00863E8A" w:rsidP="00863E8A">
      <w:r w:rsidRPr="00863E8A">
        <w:t>Further improvements to the model could be explored, such as feature engineering, hyperparameter tuning, and using more advanced machine-learning algorithms. Additional data sources could also be incorporated to enhance the model's accuracy and generalizability.</w:t>
      </w:r>
    </w:p>
    <w:p w14:paraId="5CD5AF55" w14:textId="77777777" w:rsidR="00863E8A" w:rsidRDefault="00863E8A"/>
    <w:sectPr w:rsidR="00863E8A" w:rsidSect="00863E8A">
      <w:pgSz w:w="11906" w:h="16838"/>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F0A59"/>
    <w:multiLevelType w:val="multilevel"/>
    <w:tmpl w:val="73D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B488F"/>
    <w:multiLevelType w:val="multilevel"/>
    <w:tmpl w:val="D9C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3185">
    <w:abstractNumId w:val="0"/>
  </w:num>
  <w:num w:numId="2" w16cid:durableId="162391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8A"/>
    <w:rsid w:val="00863E8A"/>
    <w:rsid w:val="00DF70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FC2D"/>
  <w15:chartTrackingRefBased/>
  <w15:docId w15:val="{65AB4641-602F-4C52-802B-17FF28F1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E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E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E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E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E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E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E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E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E8A"/>
    <w:rPr>
      <w:rFonts w:eastAsiaTheme="majorEastAsia" w:cstheme="majorBidi"/>
      <w:color w:val="272727" w:themeColor="text1" w:themeTint="D8"/>
    </w:rPr>
  </w:style>
  <w:style w:type="paragraph" w:styleId="Title">
    <w:name w:val="Title"/>
    <w:basedOn w:val="Normal"/>
    <w:next w:val="Normal"/>
    <w:link w:val="TitleChar"/>
    <w:uiPriority w:val="10"/>
    <w:qFormat/>
    <w:rsid w:val="00863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E8A"/>
    <w:pPr>
      <w:spacing w:before="160"/>
      <w:jc w:val="center"/>
    </w:pPr>
    <w:rPr>
      <w:i/>
      <w:iCs/>
      <w:color w:val="404040" w:themeColor="text1" w:themeTint="BF"/>
    </w:rPr>
  </w:style>
  <w:style w:type="character" w:customStyle="1" w:styleId="QuoteChar">
    <w:name w:val="Quote Char"/>
    <w:basedOn w:val="DefaultParagraphFont"/>
    <w:link w:val="Quote"/>
    <w:uiPriority w:val="29"/>
    <w:rsid w:val="00863E8A"/>
    <w:rPr>
      <w:i/>
      <w:iCs/>
      <w:color w:val="404040" w:themeColor="text1" w:themeTint="BF"/>
    </w:rPr>
  </w:style>
  <w:style w:type="paragraph" w:styleId="ListParagraph">
    <w:name w:val="List Paragraph"/>
    <w:basedOn w:val="Normal"/>
    <w:uiPriority w:val="34"/>
    <w:qFormat/>
    <w:rsid w:val="00863E8A"/>
    <w:pPr>
      <w:ind w:left="720"/>
      <w:contextualSpacing/>
    </w:pPr>
  </w:style>
  <w:style w:type="character" w:styleId="IntenseEmphasis">
    <w:name w:val="Intense Emphasis"/>
    <w:basedOn w:val="DefaultParagraphFont"/>
    <w:uiPriority w:val="21"/>
    <w:qFormat/>
    <w:rsid w:val="00863E8A"/>
    <w:rPr>
      <w:i/>
      <w:iCs/>
      <w:color w:val="2F5496" w:themeColor="accent1" w:themeShade="BF"/>
    </w:rPr>
  </w:style>
  <w:style w:type="paragraph" w:styleId="IntenseQuote">
    <w:name w:val="Intense Quote"/>
    <w:basedOn w:val="Normal"/>
    <w:next w:val="Normal"/>
    <w:link w:val="IntenseQuoteChar"/>
    <w:uiPriority w:val="30"/>
    <w:qFormat/>
    <w:rsid w:val="00863E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E8A"/>
    <w:rPr>
      <w:i/>
      <w:iCs/>
      <w:color w:val="2F5496" w:themeColor="accent1" w:themeShade="BF"/>
    </w:rPr>
  </w:style>
  <w:style w:type="character" w:styleId="IntenseReference">
    <w:name w:val="Intense Reference"/>
    <w:basedOn w:val="DefaultParagraphFont"/>
    <w:uiPriority w:val="32"/>
    <w:qFormat/>
    <w:rsid w:val="00863E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59190">
      <w:bodyDiv w:val="1"/>
      <w:marLeft w:val="0"/>
      <w:marRight w:val="0"/>
      <w:marTop w:val="0"/>
      <w:marBottom w:val="0"/>
      <w:divBdr>
        <w:top w:val="none" w:sz="0" w:space="0" w:color="auto"/>
        <w:left w:val="none" w:sz="0" w:space="0" w:color="auto"/>
        <w:bottom w:val="none" w:sz="0" w:space="0" w:color="auto"/>
        <w:right w:val="none" w:sz="0" w:space="0" w:color="auto"/>
      </w:divBdr>
    </w:div>
    <w:div w:id="14752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indus</cp:lastModifiedBy>
  <cp:revision>1</cp:revision>
  <dcterms:created xsi:type="dcterms:W3CDTF">2025-04-04T17:47:00Z</dcterms:created>
  <dcterms:modified xsi:type="dcterms:W3CDTF">2025-04-04T17:48:00Z</dcterms:modified>
</cp:coreProperties>
</file>