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200A" w:rsidRDefault="00C100AB">
      <w:pPr>
        <w:pStyle w:val="Heading3"/>
        <w:keepNext w:val="0"/>
        <w:keepLines w:val="0"/>
        <w:shd w:val="clear" w:color="auto" w:fill="FFFFFF"/>
        <w:spacing w:before="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0" w:name="_j71fqn1lbuqw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052640"/>
          <w:sz w:val="24"/>
          <w:szCs w:val="24"/>
        </w:rPr>
        <w:t>Short-Term Scholars must:</w:t>
      </w:r>
    </w:p>
    <w:p w14:paraId="00000002" w14:textId="77777777" w:rsidR="00A9200A" w:rsidRDefault="00C100AB">
      <w:pPr>
        <w:numPr>
          <w:ilvl w:val="0"/>
          <w:numId w:val="2"/>
        </w:numPr>
        <w:spacing w:after="14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Be a professor or research scholar or someone with similar education and or experience.</w:t>
      </w:r>
    </w:p>
    <w:p w14:paraId="00000003" w14:textId="77777777" w:rsidR="00A9200A" w:rsidRDefault="00C100AB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2" w:name="_7esvvaqnfvbs" w:colFirst="0" w:colLast="0"/>
      <w:bookmarkEnd w:id="2"/>
      <w:r>
        <w:rPr>
          <w:rFonts w:ascii="Georgia" w:eastAsia="Georgia" w:hAnsi="Georgia" w:cs="Georgia"/>
          <w:b/>
          <w:color w:val="052640"/>
          <w:sz w:val="24"/>
          <w:szCs w:val="24"/>
        </w:rPr>
        <w:t>Benefits</w:t>
      </w:r>
    </w:p>
    <w:p w14:paraId="00000004" w14:textId="77777777" w:rsidR="00A9200A" w:rsidRDefault="00C100AB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Educational enrichment: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Participants collaborate on special research projects, teach a semester at a college or university, or lecture, consult or observe in a variety of settings in education and research in the United States.</w:t>
      </w:r>
    </w:p>
    <w:p w14:paraId="00000005" w14:textId="77777777" w:rsidR="00A9200A" w:rsidRDefault="00C100AB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3" w:name="_y02ugarix9qp" w:colFirst="0" w:colLast="0"/>
      <w:bookmarkEnd w:id="3"/>
      <w:r>
        <w:rPr>
          <w:rFonts w:ascii="Georgia" w:eastAsia="Georgia" w:hAnsi="Georgia" w:cs="Georgia"/>
          <w:b/>
          <w:color w:val="052640"/>
          <w:sz w:val="24"/>
          <w:szCs w:val="24"/>
        </w:rPr>
        <w:t>More information</w:t>
      </w:r>
    </w:p>
    <w:p w14:paraId="00000006" w14:textId="77777777" w:rsidR="00A9200A" w:rsidRDefault="00C100AB">
      <w:pPr>
        <w:numPr>
          <w:ilvl w:val="0"/>
          <w:numId w:val="1"/>
        </w:numPr>
        <w:spacing w:before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575858"/>
          <w:sz w:val="24"/>
          <w:szCs w:val="24"/>
        </w:rPr>
        <w:t>The maximum duration of stay is si</w:t>
      </w:r>
      <w:r>
        <w:rPr>
          <w:rFonts w:ascii="Georgia" w:eastAsia="Georgia" w:hAnsi="Georgia" w:cs="Georgia"/>
          <w:color w:val="575858"/>
          <w:sz w:val="24"/>
          <w:szCs w:val="24"/>
        </w:rPr>
        <w:t>x months;</w:t>
      </w:r>
    </w:p>
    <w:p w14:paraId="00000007" w14:textId="77777777" w:rsidR="00A9200A" w:rsidRDefault="00C100AB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575858"/>
          <w:sz w:val="24"/>
          <w:szCs w:val="24"/>
        </w:rPr>
        <w:t>No program extension will be considered; and</w:t>
      </w:r>
    </w:p>
    <w:p w14:paraId="00000008" w14:textId="77777777" w:rsidR="00A9200A" w:rsidRDefault="00C100AB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575858"/>
          <w:sz w:val="24"/>
          <w:szCs w:val="24"/>
        </w:rPr>
        <w:t>No change of category will be considered.</w:t>
      </w:r>
    </w:p>
    <w:p w14:paraId="00000009" w14:textId="77777777" w:rsidR="00A9200A" w:rsidRDefault="00A9200A">
      <w:pPr>
        <w:rPr>
          <w:rFonts w:ascii="Georgia" w:eastAsia="Georgia" w:hAnsi="Georgia" w:cs="Georgia"/>
          <w:sz w:val="24"/>
          <w:szCs w:val="24"/>
        </w:rPr>
      </w:pPr>
    </w:p>
    <w:sectPr w:rsidR="00A92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3D7"/>
    <w:multiLevelType w:val="multilevel"/>
    <w:tmpl w:val="B84CDB2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FD7599"/>
    <w:multiLevelType w:val="multilevel"/>
    <w:tmpl w:val="8424E6C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C:\Users\mmedalle\Downloads\Short-Term Scholars_.docx"/>
  </w:docVars>
  <w:rsids>
    <w:rsidRoot w:val="00A9200A"/>
    <w:rsid w:val="00A9200A"/>
    <w:rsid w:val="00C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7F154-61CB-4E75-8D70-102E348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M. Medalle</dc:creator>
  <cp:lastModifiedBy>Mimi M. Medalle</cp:lastModifiedBy>
  <cp:revision>2</cp:revision>
  <dcterms:created xsi:type="dcterms:W3CDTF">2022-11-18T03:13:00Z</dcterms:created>
  <dcterms:modified xsi:type="dcterms:W3CDTF">2022-11-18T03:13:00Z</dcterms:modified>
</cp:coreProperties>
</file>