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Look w:val="04A0" w:firstRow="1" w:lastRow="0" w:firstColumn="1" w:lastColumn="0" w:noHBand="0" w:noVBand="1"/>
      </w:tblPr>
      <w:tblGrid>
        <w:gridCol w:w="1346"/>
        <w:gridCol w:w="7726"/>
      </w:tblGrid>
      <w:tr w:rsidR="00F14209" w:rsidRPr="0020387C" w14:paraId="635DF28B" w14:textId="77777777" w:rsidTr="00AB589C">
        <w:trPr>
          <w:trHeight w:val="300"/>
        </w:trPr>
        <w:tc>
          <w:tcPr>
            <w:tcW w:w="1290" w:type="dxa"/>
            <w:shd w:val="clear" w:color="auto" w:fill="auto"/>
            <w:hideMark/>
          </w:tcPr>
          <w:p w14:paraId="4D4D8438" w14:textId="77777777" w:rsidR="00F14209" w:rsidRPr="0020387C" w:rsidRDefault="00F14209" w:rsidP="00AB589C">
            <w:r w:rsidRPr="0020387C">
              <w:t> </w:t>
            </w:r>
            <w:r w:rsidRPr="0020387C">
              <w:rPr>
                <w:noProof/>
              </w:rPr>
              <w:drawing>
                <wp:inline distT="0" distB="0" distL="0" distR="0" wp14:anchorId="262EA573" wp14:editId="668DF648">
                  <wp:extent cx="689283" cy="1088803"/>
                  <wp:effectExtent l="0" t="0" r="0" b="0"/>
                  <wp:docPr id="1848848025" name="Obraz 1" descr="Obraz zawierający logo, Czcionka, tekst, symbol&#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89283" cy="1088803"/>
                          </a:xfrm>
                          <a:prstGeom prst="rect">
                            <a:avLst/>
                          </a:prstGeom>
                          <a:noFill/>
                          <a:ln>
                            <a:noFill/>
                            <a:prstDash/>
                          </a:ln>
                        </pic:spPr>
                      </pic:pic>
                    </a:graphicData>
                  </a:graphic>
                </wp:inline>
              </w:drawing>
            </w:r>
          </w:p>
        </w:tc>
        <w:tc>
          <w:tcPr>
            <w:tcW w:w="7770" w:type="dxa"/>
            <w:shd w:val="clear" w:color="auto" w:fill="auto"/>
            <w:hideMark/>
          </w:tcPr>
          <w:p w14:paraId="31D623CC" w14:textId="77777777" w:rsidR="00F14209" w:rsidRPr="0020387C" w:rsidRDefault="00F14209" w:rsidP="00AB589C">
            <w:r w:rsidRPr="0020387C">
              <w:t> </w:t>
            </w:r>
          </w:p>
          <w:p w14:paraId="7F281F93" w14:textId="77777777" w:rsidR="00F14209" w:rsidRPr="0020387C" w:rsidRDefault="00F14209" w:rsidP="00AB589C">
            <w:r w:rsidRPr="0020387C">
              <w:t>Wydział Informatyki, Elektroniki i Telekomunikacji, Katedra Elektroniki </w:t>
            </w:r>
          </w:p>
          <w:p w14:paraId="41503BC5" w14:textId="77777777" w:rsidR="00F14209" w:rsidRPr="0020387C" w:rsidRDefault="00F14209" w:rsidP="00AB589C">
            <w:r w:rsidRPr="0020387C">
              <w:t>Studia inżynierskie I stopnia, stacjonarne </w:t>
            </w:r>
          </w:p>
          <w:p w14:paraId="3E11C7AA" w14:textId="77777777" w:rsidR="00F14209" w:rsidRPr="0020387C" w:rsidRDefault="00F14209" w:rsidP="00AB589C">
            <w:r w:rsidRPr="0020387C">
              <w:t>Semestr 6-ty Elektroniki </w:t>
            </w:r>
          </w:p>
          <w:p w14:paraId="4B258918" w14:textId="77777777" w:rsidR="00F14209" w:rsidRPr="0020387C" w:rsidRDefault="00F14209" w:rsidP="00AB589C">
            <w:r w:rsidRPr="0020387C">
              <w:t> </w:t>
            </w:r>
          </w:p>
          <w:p w14:paraId="7A092A5E" w14:textId="2D9C4E6C" w:rsidR="00F14209" w:rsidRPr="0020387C" w:rsidRDefault="00F14209" w:rsidP="00AB589C">
            <w:r w:rsidRPr="0020387C">
              <w:rPr>
                <w:b/>
                <w:bCs/>
              </w:rPr>
              <w:t>Przedmiot</w:t>
            </w:r>
            <w:r w:rsidRPr="0020387C">
              <w:t>: Projektowanie Urządzeń</w:t>
            </w:r>
          </w:p>
          <w:p w14:paraId="4CAB5162" w14:textId="77777777" w:rsidR="00F14209" w:rsidRPr="0020387C" w:rsidRDefault="00F14209" w:rsidP="00AB589C">
            <w:r w:rsidRPr="0020387C">
              <w:t> </w:t>
            </w:r>
          </w:p>
        </w:tc>
      </w:tr>
    </w:tbl>
    <w:p w14:paraId="27C92A89" w14:textId="77777777" w:rsidR="00785344" w:rsidRPr="0020387C" w:rsidRDefault="00785344"/>
    <w:p w14:paraId="2675C4CC" w14:textId="77777777" w:rsidR="00F14209" w:rsidRPr="0020387C" w:rsidRDefault="00F14209"/>
    <w:p w14:paraId="4B322864" w14:textId="77777777" w:rsidR="00F14209" w:rsidRPr="0020387C" w:rsidRDefault="00F14209"/>
    <w:p w14:paraId="5C61107A" w14:textId="77777777" w:rsidR="00F14209" w:rsidRPr="0020387C" w:rsidRDefault="00F14209"/>
    <w:p w14:paraId="38006336" w14:textId="77777777" w:rsidR="00F14209" w:rsidRPr="0020387C" w:rsidRDefault="00F14209"/>
    <w:p w14:paraId="7EE3548A" w14:textId="2E38F132" w:rsidR="00F14209" w:rsidRPr="0020387C" w:rsidRDefault="00F14209">
      <w:pPr>
        <w:rPr>
          <w:sz w:val="32"/>
          <w:szCs w:val="32"/>
        </w:rPr>
      </w:pPr>
      <w:r w:rsidRPr="0020387C">
        <w:rPr>
          <w:b/>
          <w:bCs/>
          <w:sz w:val="32"/>
          <w:szCs w:val="32"/>
        </w:rPr>
        <w:t>Tytuł</w:t>
      </w:r>
      <w:r w:rsidRPr="0020387C">
        <w:rPr>
          <w:sz w:val="32"/>
          <w:szCs w:val="32"/>
        </w:rPr>
        <w:t>: Wzmacniacz audio ze zintegrowanym przetwornikiem cyfrowo-analogowym</w:t>
      </w:r>
    </w:p>
    <w:p w14:paraId="243598B7" w14:textId="77777777" w:rsidR="00F14209" w:rsidRPr="0020387C" w:rsidRDefault="00F14209">
      <w:pPr>
        <w:rPr>
          <w:sz w:val="32"/>
          <w:szCs w:val="32"/>
        </w:rPr>
      </w:pPr>
    </w:p>
    <w:p w14:paraId="535E5228" w14:textId="77777777" w:rsidR="00F14209" w:rsidRPr="0020387C" w:rsidRDefault="00F14209">
      <w:pPr>
        <w:rPr>
          <w:sz w:val="32"/>
          <w:szCs w:val="32"/>
        </w:rPr>
      </w:pPr>
    </w:p>
    <w:p w14:paraId="0467D37F" w14:textId="77777777" w:rsidR="00F14209" w:rsidRPr="0020387C" w:rsidRDefault="00F14209">
      <w:pPr>
        <w:rPr>
          <w:sz w:val="32"/>
          <w:szCs w:val="32"/>
        </w:rPr>
      </w:pPr>
    </w:p>
    <w:p w14:paraId="3393BFE6" w14:textId="77777777" w:rsidR="00F14209" w:rsidRPr="0020387C" w:rsidRDefault="00F14209">
      <w:pPr>
        <w:rPr>
          <w:sz w:val="32"/>
          <w:szCs w:val="32"/>
        </w:rPr>
      </w:pPr>
    </w:p>
    <w:p w14:paraId="1505DBFD" w14:textId="77777777" w:rsidR="00F14209" w:rsidRPr="0020387C" w:rsidRDefault="00F14209">
      <w:pPr>
        <w:rPr>
          <w:sz w:val="32"/>
          <w:szCs w:val="32"/>
        </w:rPr>
      </w:pPr>
    </w:p>
    <w:p w14:paraId="390EE3E5" w14:textId="77777777" w:rsidR="00F14209" w:rsidRPr="0020387C" w:rsidRDefault="00F14209">
      <w:pPr>
        <w:rPr>
          <w:sz w:val="32"/>
          <w:szCs w:val="32"/>
        </w:rPr>
      </w:pPr>
    </w:p>
    <w:p w14:paraId="2404D121" w14:textId="77777777" w:rsidR="00F14209" w:rsidRPr="0020387C" w:rsidRDefault="00F14209">
      <w:pPr>
        <w:rPr>
          <w:sz w:val="32"/>
          <w:szCs w:val="32"/>
        </w:rPr>
      </w:pPr>
    </w:p>
    <w:p w14:paraId="58CC3AD8" w14:textId="77777777" w:rsidR="00F14209" w:rsidRPr="0020387C" w:rsidRDefault="00F14209">
      <w:pPr>
        <w:rPr>
          <w:sz w:val="32"/>
          <w:szCs w:val="32"/>
        </w:rPr>
      </w:pPr>
    </w:p>
    <w:p w14:paraId="768004AD" w14:textId="77777777" w:rsidR="00F14209" w:rsidRPr="0020387C" w:rsidRDefault="00F14209">
      <w:pPr>
        <w:rPr>
          <w:sz w:val="32"/>
          <w:szCs w:val="32"/>
        </w:rPr>
      </w:pPr>
    </w:p>
    <w:p w14:paraId="4A593024" w14:textId="77777777" w:rsidR="00F14209" w:rsidRPr="0020387C" w:rsidRDefault="00F14209">
      <w:pPr>
        <w:rPr>
          <w:sz w:val="32"/>
          <w:szCs w:val="32"/>
        </w:rPr>
      </w:pPr>
    </w:p>
    <w:p w14:paraId="2D30ADEB" w14:textId="77777777" w:rsidR="00F14209" w:rsidRPr="0020387C" w:rsidRDefault="00F14209">
      <w:pPr>
        <w:rPr>
          <w:sz w:val="32"/>
          <w:szCs w:val="32"/>
        </w:rPr>
      </w:pPr>
    </w:p>
    <w:p w14:paraId="199668F4" w14:textId="619406A4" w:rsidR="00F14209" w:rsidRPr="0020387C" w:rsidRDefault="00F14209">
      <w:pPr>
        <w:rPr>
          <w:i/>
          <w:iCs/>
        </w:rPr>
      </w:pPr>
      <w:r w:rsidRPr="0020387C">
        <w:rPr>
          <w:b/>
          <w:bCs/>
          <w:i/>
          <w:iCs/>
        </w:rPr>
        <w:t>Autor</w:t>
      </w:r>
      <w:r w:rsidRPr="0020387C">
        <w:rPr>
          <w:i/>
          <w:iCs/>
        </w:rPr>
        <w:t>: Maciej Molik</w:t>
      </w:r>
    </w:p>
    <w:p w14:paraId="52C8301F" w14:textId="7CB38DD9" w:rsidR="00F14209" w:rsidRPr="0020387C" w:rsidRDefault="00F14209">
      <w:pPr>
        <w:rPr>
          <w:i/>
          <w:iCs/>
        </w:rPr>
      </w:pPr>
      <w:r w:rsidRPr="0020387C">
        <w:rPr>
          <w:b/>
          <w:bCs/>
          <w:i/>
          <w:iCs/>
        </w:rPr>
        <w:t>Prowadzący</w:t>
      </w:r>
      <w:r w:rsidRPr="0020387C">
        <w:rPr>
          <w:i/>
          <w:iCs/>
        </w:rPr>
        <w:t>: Cezary Worek</w:t>
      </w:r>
    </w:p>
    <w:p w14:paraId="65F46A52" w14:textId="6C9FBB6E" w:rsidR="00F14209" w:rsidRPr="0020387C" w:rsidRDefault="00F14209">
      <w:pPr>
        <w:rPr>
          <w:i/>
          <w:iCs/>
        </w:rPr>
      </w:pPr>
      <w:r w:rsidRPr="0020387C">
        <w:rPr>
          <w:b/>
          <w:bCs/>
          <w:i/>
          <w:iCs/>
        </w:rPr>
        <w:t>Data</w:t>
      </w:r>
      <w:r w:rsidRPr="0020387C">
        <w:rPr>
          <w:i/>
          <w:iCs/>
        </w:rPr>
        <w:t>: 06.2025</w:t>
      </w:r>
    </w:p>
    <w:p w14:paraId="0E9ED38C" w14:textId="77BA6A29" w:rsidR="00F14209" w:rsidRPr="0020387C" w:rsidRDefault="00F14209">
      <w:pPr>
        <w:rPr>
          <w:rStyle w:val="Uwydatnienie"/>
          <w:b/>
          <w:bCs/>
          <w:sz w:val="40"/>
          <w:szCs w:val="40"/>
        </w:rPr>
      </w:pPr>
      <w:r w:rsidRPr="0020387C">
        <w:rPr>
          <w:rStyle w:val="Uwydatnienie"/>
          <w:b/>
          <w:bCs/>
          <w:sz w:val="40"/>
          <w:szCs w:val="40"/>
        </w:rPr>
        <w:lastRenderedPageBreak/>
        <w:t>Cel projektu</w:t>
      </w:r>
    </w:p>
    <w:p w14:paraId="1BB467BA" w14:textId="77777777" w:rsidR="008C1176" w:rsidRPr="008C1176" w:rsidRDefault="008C1176" w:rsidP="008C1176">
      <w:pPr>
        <w:ind w:left="705"/>
        <w:rPr>
          <w:i/>
          <w:iCs/>
        </w:rPr>
      </w:pPr>
      <w:r w:rsidRPr="008C1176">
        <w:rPr>
          <w:i/>
          <w:iCs/>
        </w:rPr>
        <w:t xml:space="preserve">Celem projektu jest zaprojektowanie i zbudowanie w pełni funkcjonalnego wzmacniacza audio, zintegrowanego z wysokiej klasy przetwornikiem cyfrowo-analogowym (DAC). Układ ma umożliwiać odbiór sygnału cyfrowego w standardzie </w:t>
      </w:r>
      <w:r w:rsidRPr="008C1176">
        <w:rPr>
          <w:b/>
          <w:bCs/>
          <w:i/>
          <w:iCs/>
        </w:rPr>
        <w:t>S/PDIF</w:t>
      </w:r>
      <w:r w:rsidRPr="008C1176">
        <w:rPr>
          <w:i/>
          <w:iCs/>
        </w:rPr>
        <w:t>, który następnie zostaje zdekodowany do postaci sygnału audio PCM (</w:t>
      </w:r>
      <w:proofErr w:type="spellStart"/>
      <w:r w:rsidRPr="008C1176">
        <w:rPr>
          <w:i/>
          <w:iCs/>
        </w:rPr>
        <w:t>Pulse-Code</w:t>
      </w:r>
      <w:proofErr w:type="spellEnd"/>
      <w:r w:rsidRPr="008C1176">
        <w:rPr>
          <w:i/>
          <w:iCs/>
        </w:rPr>
        <w:t xml:space="preserve"> </w:t>
      </w:r>
      <w:proofErr w:type="spellStart"/>
      <w:r w:rsidRPr="008C1176">
        <w:rPr>
          <w:i/>
          <w:iCs/>
        </w:rPr>
        <w:t>Modulation</w:t>
      </w:r>
      <w:proofErr w:type="spellEnd"/>
      <w:r w:rsidRPr="008C1176">
        <w:rPr>
          <w:i/>
          <w:iCs/>
        </w:rPr>
        <w:t>).</w:t>
      </w:r>
    </w:p>
    <w:p w14:paraId="72FC0D54" w14:textId="1878F0F6" w:rsidR="008C1176" w:rsidRPr="008C1176" w:rsidRDefault="008C1176" w:rsidP="008C1176">
      <w:pPr>
        <w:ind w:left="705"/>
        <w:rPr>
          <w:i/>
          <w:iCs/>
        </w:rPr>
      </w:pPr>
      <w:r w:rsidRPr="008C1176">
        <w:rPr>
          <w:i/>
          <w:iCs/>
        </w:rPr>
        <w:t xml:space="preserve">Sygnał PCM w formacie </w:t>
      </w:r>
      <w:r w:rsidRPr="008C1176">
        <w:rPr>
          <w:b/>
          <w:bCs/>
          <w:i/>
          <w:iCs/>
        </w:rPr>
        <w:t>I2S</w:t>
      </w:r>
      <w:r w:rsidRPr="008C1176">
        <w:rPr>
          <w:i/>
          <w:iCs/>
        </w:rPr>
        <w:t xml:space="preserve"> jest przesyłany do przetwornika cyfrowo-analogowego (DAC), który konwertuje dane cyfrowe na sygnał analogowy. Otrzymany sygnał analogowy jest następnie kształtowany i wzmacniany zgodnie z parametrami ustalonymi przez mikrokontroler ( głośność).</w:t>
      </w:r>
    </w:p>
    <w:p w14:paraId="4A9849A6" w14:textId="77777777" w:rsidR="008C1176" w:rsidRPr="008C1176" w:rsidRDefault="008C1176" w:rsidP="008C1176">
      <w:pPr>
        <w:ind w:left="705"/>
        <w:rPr>
          <w:i/>
          <w:iCs/>
        </w:rPr>
      </w:pPr>
      <w:r w:rsidRPr="008C1176">
        <w:rPr>
          <w:i/>
          <w:iCs/>
        </w:rPr>
        <w:t>Końcowy sygnał analogowy trafia do stopnia mocy wzmacniacza, z którego wyprowadzany jest wzmocniony sygnał audio gotowy do zasilania głośników.</w:t>
      </w:r>
    </w:p>
    <w:p w14:paraId="4F4E4224" w14:textId="098FEB21" w:rsidR="008C1176" w:rsidRPr="008C1176" w:rsidRDefault="008C1176" w:rsidP="008C1176">
      <w:pPr>
        <w:ind w:left="705"/>
        <w:rPr>
          <w:i/>
          <w:iCs/>
        </w:rPr>
      </w:pPr>
      <w:r w:rsidRPr="008C1176">
        <w:rPr>
          <w:i/>
          <w:iCs/>
        </w:rPr>
        <w:t>Projekt obejmuje również zaprojektowanie układu zasilania, który dostarcza odpowiednie napięcia do wszystkich komponentów wzmacniacza – zarówno części cyfrowej (S/PDIF, DAC), jak i analogowej (wzmacniacze operacyjne, stopień mocy).</w:t>
      </w:r>
    </w:p>
    <w:p w14:paraId="7DACB813" w14:textId="776C959C" w:rsidR="00F14209" w:rsidRPr="0020387C" w:rsidRDefault="00F14209" w:rsidP="008C1176">
      <w:pPr>
        <w:ind w:left="705"/>
        <w:rPr>
          <w:rStyle w:val="Uwydatnienie"/>
        </w:rPr>
      </w:pPr>
    </w:p>
    <w:p w14:paraId="7E50C1FE" w14:textId="77777777" w:rsidR="008C1176" w:rsidRPr="0020387C" w:rsidRDefault="008C1176" w:rsidP="008C1176">
      <w:pPr>
        <w:ind w:left="705"/>
        <w:rPr>
          <w:rStyle w:val="Uwydatnienie"/>
        </w:rPr>
      </w:pPr>
    </w:p>
    <w:p w14:paraId="58B7781C" w14:textId="77777777" w:rsidR="008C1176" w:rsidRPr="0020387C" w:rsidRDefault="008C1176" w:rsidP="008C1176">
      <w:pPr>
        <w:ind w:left="705"/>
        <w:rPr>
          <w:rStyle w:val="Uwydatnienie"/>
        </w:rPr>
      </w:pPr>
    </w:p>
    <w:p w14:paraId="1AA364AA" w14:textId="77777777" w:rsidR="008C1176" w:rsidRPr="0020387C" w:rsidRDefault="008C1176" w:rsidP="008C1176">
      <w:pPr>
        <w:ind w:left="705"/>
        <w:rPr>
          <w:rStyle w:val="Uwydatnienie"/>
        </w:rPr>
      </w:pPr>
    </w:p>
    <w:p w14:paraId="4901F501" w14:textId="77777777" w:rsidR="008C1176" w:rsidRPr="0020387C" w:rsidRDefault="008C1176" w:rsidP="008C1176">
      <w:pPr>
        <w:ind w:left="705"/>
        <w:rPr>
          <w:rStyle w:val="Uwydatnienie"/>
        </w:rPr>
      </w:pPr>
    </w:p>
    <w:p w14:paraId="6CAAF463" w14:textId="77777777" w:rsidR="008C1176" w:rsidRPr="0020387C" w:rsidRDefault="008C1176" w:rsidP="008C1176">
      <w:pPr>
        <w:ind w:left="705"/>
        <w:rPr>
          <w:rStyle w:val="Uwydatnienie"/>
        </w:rPr>
      </w:pPr>
    </w:p>
    <w:p w14:paraId="2891298B" w14:textId="77777777" w:rsidR="008C1176" w:rsidRPr="0020387C" w:rsidRDefault="008C1176" w:rsidP="008C1176">
      <w:pPr>
        <w:ind w:left="705"/>
        <w:rPr>
          <w:rStyle w:val="Uwydatnienie"/>
        </w:rPr>
      </w:pPr>
    </w:p>
    <w:p w14:paraId="58A401F5" w14:textId="49591C81" w:rsidR="008C1176" w:rsidRPr="0020387C" w:rsidRDefault="008C1176" w:rsidP="008C1176">
      <w:pPr>
        <w:rPr>
          <w:rStyle w:val="Uwydatnienie"/>
          <w:b/>
          <w:bCs/>
          <w:sz w:val="40"/>
          <w:szCs w:val="40"/>
        </w:rPr>
      </w:pPr>
      <w:r w:rsidRPr="0020387C">
        <w:rPr>
          <w:rStyle w:val="Uwydatnienie"/>
          <w:b/>
          <w:bCs/>
          <w:sz w:val="40"/>
          <w:szCs w:val="40"/>
        </w:rPr>
        <w:t>Założenia projektowe</w:t>
      </w:r>
    </w:p>
    <w:p w14:paraId="7ED159C5" w14:textId="3B3987BD" w:rsidR="008C1176" w:rsidRPr="0020387C" w:rsidRDefault="008C1176" w:rsidP="008C1176">
      <w:pPr>
        <w:ind w:firstLine="708"/>
        <w:rPr>
          <w:rStyle w:val="Uwydatnienie"/>
        </w:rPr>
      </w:pPr>
      <w:r w:rsidRPr="0020387C">
        <w:rPr>
          <w:rStyle w:val="Uwydatnienie"/>
        </w:rPr>
        <w:t>Projekt powinien spełniać następujące założenia projektowe</w:t>
      </w:r>
    </w:p>
    <w:p w14:paraId="460BAB56" w14:textId="22FA0995" w:rsidR="008C1176" w:rsidRPr="0020387C" w:rsidRDefault="008C1176" w:rsidP="008C1176">
      <w:pPr>
        <w:pStyle w:val="Akapitzlist"/>
        <w:numPr>
          <w:ilvl w:val="0"/>
          <w:numId w:val="1"/>
        </w:numPr>
        <w:rPr>
          <w:i/>
          <w:iCs/>
        </w:rPr>
      </w:pPr>
      <w:r w:rsidRPr="008C1176">
        <w:rPr>
          <w:i/>
          <w:iCs/>
        </w:rPr>
        <w:t xml:space="preserve">  Moc wyjściowa: </w:t>
      </w:r>
      <w:r w:rsidRPr="0020387C">
        <w:rPr>
          <w:b/>
          <w:bCs/>
          <w:i/>
          <w:iCs/>
        </w:rPr>
        <w:t>&gt;</w:t>
      </w:r>
      <w:r w:rsidRPr="008C1176">
        <w:rPr>
          <w:b/>
          <w:bCs/>
          <w:i/>
          <w:iCs/>
        </w:rPr>
        <w:t>3 W</w:t>
      </w:r>
    </w:p>
    <w:p w14:paraId="72812996" w14:textId="277872AB" w:rsidR="008C1176" w:rsidRPr="0020387C" w:rsidRDefault="008C1176" w:rsidP="008C1176">
      <w:pPr>
        <w:pStyle w:val="Akapitzlist"/>
        <w:numPr>
          <w:ilvl w:val="0"/>
          <w:numId w:val="1"/>
        </w:numPr>
        <w:rPr>
          <w:i/>
          <w:iCs/>
        </w:rPr>
      </w:pPr>
      <w:r w:rsidRPr="0020387C">
        <w:rPr>
          <w:i/>
          <w:iCs/>
        </w:rPr>
        <w:t xml:space="preserve">Wejście: </w:t>
      </w:r>
      <w:r w:rsidRPr="0020387C">
        <w:rPr>
          <w:b/>
          <w:bCs/>
          <w:i/>
          <w:iCs/>
        </w:rPr>
        <w:t>Wejście cyfrowe koaksjalne (S/PDIF)</w:t>
      </w:r>
    </w:p>
    <w:p w14:paraId="678AB60E" w14:textId="3BF56709" w:rsidR="008C1176" w:rsidRPr="0020387C" w:rsidRDefault="008C1176" w:rsidP="008C1176">
      <w:pPr>
        <w:pStyle w:val="Akapitzlist"/>
        <w:numPr>
          <w:ilvl w:val="0"/>
          <w:numId w:val="1"/>
        </w:numPr>
        <w:rPr>
          <w:i/>
          <w:iCs/>
        </w:rPr>
      </w:pPr>
      <w:r w:rsidRPr="0020387C">
        <w:rPr>
          <w:i/>
          <w:iCs/>
        </w:rPr>
        <w:t xml:space="preserve">Sterowanie: </w:t>
      </w:r>
      <w:r w:rsidRPr="0020387C">
        <w:rPr>
          <w:b/>
          <w:bCs/>
          <w:i/>
          <w:iCs/>
        </w:rPr>
        <w:t xml:space="preserve">mikrokontroler z cyfrową regulacją głośności </w:t>
      </w:r>
      <w:r w:rsidRPr="0020387C">
        <w:rPr>
          <w:i/>
          <w:iCs/>
        </w:rPr>
        <w:t>(możliwe rozszerzenie opcji)</w:t>
      </w:r>
    </w:p>
    <w:p w14:paraId="24FD246A" w14:textId="3E24BA73" w:rsidR="008C1176" w:rsidRPr="0020387C" w:rsidRDefault="008C1176" w:rsidP="008C1176">
      <w:pPr>
        <w:pStyle w:val="Akapitzlist"/>
        <w:numPr>
          <w:ilvl w:val="0"/>
          <w:numId w:val="1"/>
        </w:numPr>
        <w:rPr>
          <w:i/>
          <w:iCs/>
        </w:rPr>
      </w:pPr>
      <w:r w:rsidRPr="0020387C">
        <w:rPr>
          <w:i/>
          <w:iCs/>
        </w:rPr>
        <w:t xml:space="preserve">Konwersja S/PDIF do I2S za pomocą </w:t>
      </w:r>
      <w:r w:rsidRPr="0020387C">
        <w:rPr>
          <w:b/>
          <w:bCs/>
          <w:i/>
          <w:iCs/>
        </w:rPr>
        <w:t>DIR9001</w:t>
      </w:r>
    </w:p>
    <w:p w14:paraId="3DE7D3FD" w14:textId="4B537435" w:rsidR="008C1176" w:rsidRPr="0020387C" w:rsidRDefault="008C1176" w:rsidP="008C1176">
      <w:pPr>
        <w:pStyle w:val="Akapitzlist"/>
        <w:numPr>
          <w:ilvl w:val="0"/>
          <w:numId w:val="1"/>
        </w:numPr>
        <w:rPr>
          <w:i/>
          <w:iCs/>
        </w:rPr>
      </w:pPr>
      <w:r w:rsidRPr="0020387C">
        <w:rPr>
          <w:i/>
          <w:iCs/>
        </w:rPr>
        <w:t xml:space="preserve">Przetwornik C/A: </w:t>
      </w:r>
      <w:r w:rsidRPr="0020387C">
        <w:rPr>
          <w:b/>
          <w:bCs/>
          <w:i/>
          <w:iCs/>
        </w:rPr>
        <w:t>AD1955</w:t>
      </w:r>
    </w:p>
    <w:p w14:paraId="543245AB" w14:textId="045209D5" w:rsidR="008C1176" w:rsidRPr="0020387C" w:rsidRDefault="008C1176" w:rsidP="008C1176">
      <w:pPr>
        <w:pStyle w:val="Akapitzlist"/>
        <w:numPr>
          <w:ilvl w:val="0"/>
          <w:numId w:val="1"/>
        </w:numPr>
        <w:rPr>
          <w:i/>
          <w:iCs/>
        </w:rPr>
      </w:pPr>
      <w:r w:rsidRPr="0020387C">
        <w:rPr>
          <w:i/>
          <w:iCs/>
        </w:rPr>
        <w:t>Stopień mocy: tranzystorowy, zasilany napięciem pojedynczym</w:t>
      </w:r>
    </w:p>
    <w:p w14:paraId="44DCA621" w14:textId="18470564" w:rsidR="008C1176" w:rsidRPr="0020387C" w:rsidRDefault="008C1176" w:rsidP="008C1176">
      <w:pPr>
        <w:pStyle w:val="Akapitzlist"/>
        <w:numPr>
          <w:ilvl w:val="0"/>
          <w:numId w:val="1"/>
        </w:numPr>
        <w:rPr>
          <w:i/>
          <w:iCs/>
        </w:rPr>
      </w:pPr>
      <w:r w:rsidRPr="0020387C">
        <w:rPr>
          <w:b/>
          <w:bCs/>
          <w:i/>
          <w:iCs/>
        </w:rPr>
        <w:t>Symetryczne zasilanie ±12 V</w:t>
      </w:r>
      <w:r w:rsidRPr="0020387C">
        <w:rPr>
          <w:i/>
          <w:iCs/>
        </w:rPr>
        <w:t xml:space="preserve"> – stosowane wyłącznie dla sekcji analogowej (</w:t>
      </w:r>
      <w:proofErr w:type="spellStart"/>
      <w:r w:rsidRPr="0020387C">
        <w:rPr>
          <w:i/>
          <w:iCs/>
        </w:rPr>
        <w:t>op-ampy</w:t>
      </w:r>
      <w:proofErr w:type="spellEnd"/>
      <w:r w:rsidRPr="0020387C">
        <w:rPr>
          <w:i/>
          <w:iCs/>
        </w:rPr>
        <w:t xml:space="preserve"> w prąd-napięcie DAC)</w:t>
      </w:r>
    </w:p>
    <w:p w14:paraId="66B0B917" w14:textId="6E316B10" w:rsidR="008C1176" w:rsidRPr="0020387C" w:rsidRDefault="008C1176" w:rsidP="008C1176">
      <w:pPr>
        <w:pStyle w:val="Akapitzlist"/>
        <w:numPr>
          <w:ilvl w:val="0"/>
          <w:numId w:val="1"/>
        </w:numPr>
        <w:rPr>
          <w:i/>
          <w:iCs/>
        </w:rPr>
      </w:pPr>
      <w:r w:rsidRPr="0020387C">
        <w:rPr>
          <w:b/>
          <w:bCs/>
          <w:i/>
          <w:iCs/>
        </w:rPr>
        <w:t>Symetryczne zasilanie ±5 V</w:t>
      </w:r>
      <w:r w:rsidRPr="0020387C">
        <w:rPr>
          <w:i/>
          <w:iCs/>
        </w:rPr>
        <w:t xml:space="preserve"> – stosowane wyłącznie dla sekcji</w:t>
      </w:r>
    </w:p>
    <w:p w14:paraId="4AFE411E" w14:textId="0E7EBEB0" w:rsidR="008C1176" w:rsidRPr="0020387C" w:rsidRDefault="008C1176" w:rsidP="008C1176">
      <w:pPr>
        <w:pStyle w:val="Akapitzlist"/>
        <w:numPr>
          <w:ilvl w:val="0"/>
          <w:numId w:val="1"/>
        </w:numPr>
        <w:rPr>
          <w:i/>
          <w:iCs/>
        </w:rPr>
      </w:pPr>
      <w:r w:rsidRPr="0020387C">
        <w:rPr>
          <w:b/>
          <w:bCs/>
          <w:i/>
          <w:iCs/>
        </w:rPr>
        <w:t>Zasilanie 36V</w:t>
      </w:r>
      <w:r w:rsidRPr="0020387C">
        <w:t xml:space="preserve"> – stosowane w końcówce mocy</w:t>
      </w:r>
    </w:p>
    <w:p w14:paraId="1200A093" w14:textId="77777777" w:rsidR="008C1176" w:rsidRDefault="008C1176" w:rsidP="008C1176"/>
    <w:p w14:paraId="146E8E93" w14:textId="77777777" w:rsidR="00541335" w:rsidRPr="0020387C" w:rsidRDefault="00541335" w:rsidP="008C1176"/>
    <w:p w14:paraId="5CAD9B4A" w14:textId="4FA25783" w:rsidR="00541335" w:rsidRDefault="00541335" w:rsidP="008C1176">
      <w:pPr>
        <w:rPr>
          <w:b/>
          <w:bCs/>
          <w:i/>
          <w:iCs/>
          <w:sz w:val="40"/>
          <w:szCs w:val="40"/>
        </w:rPr>
      </w:pPr>
      <w:r w:rsidRPr="00541335">
        <w:rPr>
          <w:b/>
          <w:bCs/>
          <w:i/>
          <w:iCs/>
          <w:sz w:val="40"/>
          <w:szCs w:val="40"/>
        </w:rPr>
        <w:lastRenderedPageBreak/>
        <w:t>Moduł konwertera S/PDIF → I2S</w:t>
      </w:r>
    </w:p>
    <w:p w14:paraId="64D37940" w14:textId="77777777" w:rsidR="00E21846" w:rsidRPr="00E21846" w:rsidRDefault="00E21846" w:rsidP="00E21846">
      <w:pPr>
        <w:rPr>
          <w:b/>
          <w:bCs/>
          <w:i/>
          <w:iCs/>
        </w:rPr>
      </w:pPr>
      <w:r w:rsidRPr="00E21846">
        <w:rPr>
          <w:b/>
          <w:bCs/>
          <w:i/>
          <w:iCs/>
        </w:rPr>
        <w:t>Cel modułu</w:t>
      </w:r>
    </w:p>
    <w:p w14:paraId="1FDF7EF8" w14:textId="2494D11F" w:rsidR="00E21846" w:rsidRPr="00E21846" w:rsidRDefault="00E21846" w:rsidP="00E21846">
      <w:pPr>
        <w:rPr>
          <w:i/>
          <w:iCs/>
        </w:rPr>
      </w:pPr>
      <w:r w:rsidRPr="00E21846">
        <w:rPr>
          <w:i/>
          <w:iCs/>
        </w:rPr>
        <w:t xml:space="preserve">Celem modułu konwertera S/PDIF → I2S jest umożliwienie odbioru sygnału cyfrowego audio w standardzie </w:t>
      </w:r>
      <w:r w:rsidRPr="00E21846">
        <w:rPr>
          <w:b/>
          <w:bCs/>
          <w:i/>
          <w:iCs/>
        </w:rPr>
        <w:t>S/PDIF</w:t>
      </w:r>
      <w:r w:rsidRPr="00E21846">
        <w:rPr>
          <w:i/>
          <w:iCs/>
        </w:rPr>
        <w:t xml:space="preserve"> i konwersji go do formatu </w:t>
      </w:r>
      <w:r w:rsidRPr="00E21846">
        <w:rPr>
          <w:b/>
          <w:bCs/>
          <w:i/>
          <w:iCs/>
        </w:rPr>
        <w:t>I2S</w:t>
      </w:r>
      <w:r w:rsidRPr="00E21846">
        <w:rPr>
          <w:i/>
          <w:iCs/>
        </w:rPr>
        <w:t>, który jest standardowym interfejsem audio dla wysokiej jakości przetworników cyfrowo-analogowych (DAC). Moduł ten pełni kluczową rolę w torze audio – umożliwia dekodowanie sygnału cyfrowego oraz zapewnia sygnał zegarowy i dane audio w postaci kompatybilnej z dalszymi stopniami toru (DAC, wzmacniacz mocy).</w:t>
      </w:r>
    </w:p>
    <w:p w14:paraId="5419D97D" w14:textId="77777777" w:rsidR="00E21846" w:rsidRPr="00E21846" w:rsidRDefault="00E21846" w:rsidP="00E21846">
      <w:pPr>
        <w:rPr>
          <w:i/>
          <w:iCs/>
        </w:rPr>
      </w:pPr>
    </w:p>
    <w:p w14:paraId="12F49E7C" w14:textId="6B165DD0" w:rsidR="00E21846" w:rsidRPr="00E21846" w:rsidRDefault="00E21846" w:rsidP="00E21846">
      <w:pPr>
        <w:rPr>
          <w:b/>
          <w:bCs/>
          <w:i/>
          <w:iCs/>
        </w:rPr>
      </w:pPr>
      <w:r w:rsidRPr="00E21846">
        <w:rPr>
          <w:b/>
          <w:bCs/>
          <w:i/>
          <w:iCs/>
        </w:rPr>
        <w:t>Z czego się składa:</w:t>
      </w:r>
    </w:p>
    <w:p w14:paraId="4D70C141" w14:textId="77777777" w:rsidR="00E21846" w:rsidRPr="00E21846" w:rsidRDefault="00E21846" w:rsidP="00E21846">
      <w:pPr>
        <w:numPr>
          <w:ilvl w:val="0"/>
          <w:numId w:val="10"/>
        </w:numPr>
        <w:rPr>
          <w:i/>
          <w:iCs/>
        </w:rPr>
      </w:pPr>
      <w:r w:rsidRPr="00E21846">
        <w:rPr>
          <w:b/>
          <w:bCs/>
          <w:i/>
          <w:iCs/>
        </w:rPr>
        <w:t>DIR9001 (U1)</w:t>
      </w:r>
      <w:r w:rsidRPr="00E21846">
        <w:rPr>
          <w:i/>
          <w:iCs/>
        </w:rPr>
        <w:t xml:space="preserve"> – odbiornik sygnału S/PDIF</w:t>
      </w:r>
    </w:p>
    <w:p w14:paraId="79B2BC04" w14:textId="77777777" w:rsidR="00E21846" w:rsidRPr="00E21846" w:rsidRDefault="00E21846" w:rsidP="00E21846">
      <w:pPr>
        <w:numPr>
          <w:ilvl w:val="0"/>
          <w:numId w:val="10"/>
        </w:numPr>
        <w:rPr>
          <w:i/>
          <w:iCs/>
        </w:rPr>
      </w:pPr>
      <w:r w:rsidRPr="00E21846">
        <w:rPr>
          <w:b/>
          <w:bCs/>
          <w:i/>
          <w:iCs/>
        </w:rPr>
        <w:t>SN74LVU04A (U10)</w:t>
      </w:r>
      <w:r w:rsidRPr="00E21846">
        <w:rPr>
          <w:i/>
          <w:iCs/>
        </w:rPr>
        <w:t xml:space="preserve"> – inwertery logiczne do kształtowania sygnałów</w:t>
      </w:r>
    </w:p>
    <w:p w14:paraId="58E3EAC0" w14:textId="77777777" w:rsidR="00E21846" w:rsidRPr="00E21846" w:rsidRDefault="00E21846" w:rsidP="00E21846">
      <w:pPr>
        <w:numPr>
          <w:ilvl w:val="0"/>
          <w:numId w:val="10"/>
        </w:numPr>
        <w:rPr>
          <w:i/>
          <w:iCs/>
        </w:rPr>
      </w:pPr>
      <w:r w:rsidRPr="00E21846">
        <w:rPr>
          <w:b/>
          <w:bCs/>
          <w:i/>
          <w:iCs/>
        </w:rPr>
        <w:t>RCJ-043 (J10)</w:t>
      </w:r>
      <w:r w:rsidRPr="00E21846">
        <w:rPr>
          <w:i/>
          <w:iCs/>
        </w:rPr>
        <w:t xml:space="preserve"> – gniazdo wejściowe RCA</w:t>
      </w:r>
    </w:p>
    <w:p w14:paraId="3AB1A6FC" w14:textId="77777777" w:rsidR="00E21846" w:rsidRPr="00E21846" w:rsidRDefault="00E21846" w:rsidP="00E21846">
      <w:pPr>
        <w:numPr>
          <w:ilvl w:val="0"/>
          <w:numId w:val="10"/>
        </w:numPr>
        <w:rPr>
          <w:i/>
          <w:iCs/>
        </w:rPr>
      </w:pPr>
      <w:r w:rsidRPr="00E21846">
        <w:rPr>
          <w:b/>
          <w:bCs/>
          <w:i/>
          <w:iCs/>
        </w:rPr>
        <w:t>Kwarc 24,576 MHz (Y10)</w:t>
      </w:r>
      <w:r w:rsidRPr="00E21846">
        <w:rPr>
          <w:i/>
          <w:iCs/>
        </w:rPr>
        <w:t xml:space="preserve"> – stabilne źródło zegara</w:t>
      </w:r>
    </w:p>
    <w:p w14:paraId="0D9C27F1" w14:textId="77777777" w:rsidR="00E21846" w:rsidRPr="00E21846" w:rsidRDefault="00E21846" w:rsidP="00E21846">
      <w:pPr>
        <w:jc w:val="center"/>
        <w:rPr>
          <w:b/>
          <w:bCs/>
          <w:i/>
          <w:iCs/>
        </w:rPr>
      </w:pPr>
    </w:p>
    <w:p w14:paraId="4DD91755" w14:textId="77777777" w:rsidR="00E21846" w:rsidRPr="00E21846" w:rsidRDefault="00E21846" w:rsidP="00E21846">
      <w:pPr>
        <w:jc w:val="center"/>
        <w:rPr>
          <w:b/>
          <w:bCs/>
          <w:i/>
          <w:iCs/>
        </w:rPr>
      </w:pPr>
    </w:p>
    <w:p w14:paraId="3E166ADA" w14:textId="3AB506F7" w:rsidR="00541335" w:rsidRPr="00E21846" w:rsidRDefault="00E21846" w:rsidP="00E21846">
      <w:pPr>
        <w:jc w:val="center"/>
        <w:rPr>
          <w:i/>
          <w:iCs/>
        </w:rPr>
      </w:pPr>
      <w:r w:rsidRPr="00E21846">
        <w:rPr>
          <w:i/>
          <w:iCs/>
          <w:noProof/>
        </w:rPr>
        <w:drawing>
          <wp:inline distT="0" distB="0" distL="0" distR="0" wp14:anchorId="3FE728FB" wp14:editId="0E277BFE">
            <wp:extent cx="4773795" cy="4393870"/>
            <wp:effectExtent l="0" t="0" r="8255" b="6985"/>
            <wp:docPr id="1730871438" name="Obraz 1" descr="Obraz zawierający tekst, diagram, Plan,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1438" name="Obraz 1" descr="Obraz zawierający tekst, diagram, Plan, Równolegle&#10;&#10;Zawartość wygenerowana przez AI może być niepoprawna."/>
                    <pic:cNvPicPr/>
                  </pic:nvPicPr>
                  <pic:blipFill>
                    <a:blip r:embed="rId8"/>
                    <a:stretch>
                      <a:fillRect/>
                    </a:stretch>
                  </pic:blipFill>
                  <pic:spPr>
                    <a:xfrm>
                      <a:off x="0" y="0"/>
                      <a:ext cx="4804109" cy="4421772"/>
                    </a:xfrm>
                    <a:prstGeom prst="rect">
                      <a:avLst/>
                    </a:prstGeom>
                  </pic:spPr>
                </pic:pic>
              </a:graphicData>
            </a:graphic>
          </wp:inline>
        </w:drawing>
      </w:r>
    </w:p>
    <w:p w14:paraId="3CEFD7D4" w14:textId="77777777" w:rsidR="00E21846" w:rsidRPr="00E21846" w:rsidRDefault="00E21846" w:rsidP="00E21846">
      <w:pPr>
        <w:rPr>
          <w:i/>
          <w:iCs/>
        </w:rPr>
      </w:pPr>
    </w:p>
    <w:p w14:paraId="2CE050FF" w14:textId="77777777" w:rsidR="00E21846" w:rsidRPr="00E21846" w:rsidRDefault="00E21846" w:rsidP="00E21846">
      <w:pPr>
        <w:rPr>
          <w:b/>
          <w:bCs/>
          <w:i/>
          <w:iCs/>
        </w:rPr>
      </w:pPr>
      <w:r w:rsidRPr="00E21846">
        <w:rPr>
          <w:b/>
          <w:bCs/>
          <w:i/>
          <w:iCs/>
        </w:rPr>
        <w:lastRenderedPageBreak/>
        <w:t>Zasada działania modułu</w:t>
      </w:r>
    </w:p>
    <w:p w14:paraId="3490080D" w14:textId="77777777" w:rsidR="00E21846" w:rsidRPr="00E21846" w:rsidRDefault="00E21846" w:rsidP="00E21846">
      <w:pPr>
        <w:numPr>
          <w:ilvl w:val="0"/>
          <w:numId w:val="11"/>
        </w:numPr>
        <w:rPr>
          <w:i/>
          <w:iCs/>
        </w:rPr>
      </w:pPr>
      <w:r w:rsidRPr="00E21846">
        <w:rPr>
          <w:b/>
          <w:bCs/>
          <w:i/>
          <w:iCs/>
        </w:rPr>
        <w:t>Wejście sygnału</w:t>
      </w:r>
      <w:r w:rsidRPr="00E21846">
        <w:rPr>
          <w:i/>
          <w:iCs/>
        </w:rPr>
        <w:br/>
        <w:t xml:space="preserve">Sygnał cyfrowy S/PDIF (np. z odtwarzacza CD) podawany jest na wejście RCA (J10). Jest to sygnał kodowany w standardzie </w:t>
      </w:r>
      <w:proofErr w:type="spellStart"/>
      <w:r w:rsidRPr="00E21846">
        <w:rPr>
          <w:i/>
          <w:iCs/>
        </w:rPr>
        <w:t>biphase</w:t>
      </w:r>
      <w:proofErr w:type="spellEnd"/>
      <w:r w:rsidRPr="00E21846">
        <w:rPr>
          <w:i/>
          <w:iCs/>
        </w:rPr>
        <w:t xml:space="preserve"> </w:t>
      </w:r>
      <w:proofErr w:type="spellStart"/>
      <w:r w:rsidRPr="00E21846">
        <w:rPr>
          <w:i/>
          <w:iCs/>
        </w:rPr>
        <w:t>mark</w:t>
      </w:r>
      <w:proofErr w:type="spellEnd"/>
      <w:r w:rsidRPr="00E21846">
        <w:rPr>
          <w:i/>
          <w:iCs/>
        </w:rPr>
        <w:t xml:space="preserve"> </w:t>
      </w:r>
      <w:proofErr w:type="spellStart"/>
      <w:r w:rsidRPr="00E21846">
        <w:rPr>
          <w:i/>
          <w:iCs/>
        </w:rPr>
        <w:t>code</w:t>
      </w:r>
      <w:proofErr w:type="spellEnd"/>
      <w:r w:rsidRPr="00E21846">
        <w:rPr>
          <w:i/>
          <w:iCs/>
        </w:rPr>
        <w:t xml:space="preserve"> (BMC), zgodny z IEC60958/AES3.</w:t>
      </w:r>
    </w:p>
    <w:p w14:paraId="1491AFA8" w14:textId="77777777" w:rsidR="00E21846" w:rsidRPr="00E21846" w:rsidRDefault="00E21846" w:rsidP="00E21846">
      <w:pPr>
        <w:numPr>
          <w:ilvl w:val="0"/>
          <w:numId w:val="11"/>
        </w:numPr>
        <w:rPr>
          <w:i/>
          <w:iCs/>
        </w:rPr>
      </w:pPr>
      <w:r w:rsidRPr="00E21846">
        <w:rPr>
          <w:b/>
          <w:bCs/>
          <w:i/>
          <w:iCs/>
        </w:rPr>
        <w:t>Dekodowanie w DIR9001</w:t>
      </w:r>
      <w:r w:rsidRPr="00E21846">
        <w:rPr>
          <w:i/>
          <w:iCs/>
        </w:rPr>
        <w:br/>
        <w:t>Układ DIR9001 odbiera sygnał S/PDIF poprzez wejście RXIN, dekoduje dane audio oraz odzyskuje sygnały zegarowe.</w:t>
      </w:r>
    </w:p>
    <w:p w14:paraId="340C8275" w14:textId="77777777" w:rsidR="00E21846" w:rsidRPr="00E21846" w:rsidRDefault="00E21846" w:rsidP="00E21846">
      <w:pPr>
        <w:numPr>
          <w:ilvl w:val="1"/>
          <w:numId w:val="11"/>
        </w:numPr>
        <w:tabs>
          <w:tab w:val="num" w:pos="1440"/>
        </w:tabs>
        <w:rPr>
          <w:i/>
          <w:iCs/>
        </w:rPr>
      </w:pPr>
      <w:r w:rsidRPr="00E21846">
        <w:rPr>
          <w:i/>
          <w:iCs/>
        </w:rPr>
        <w:t xml:space="preserve">Wykorzystuje </w:t>
      </w:r>
      <w:r w:rsidRPr="00E21846">
        <w:rPr>
          <w:b/>
          <w:bCs/>
          <w:i/>
          <w:iCs/>
        </w:rPr>
        <w:t>PLL</w:t>
      </w:r>
      <w:r w:rsidRPr="00E21846">
        <w:rPr>
          <w:i/>
          <w:iCs/>
        </w:rPr>
        <w:t xml:space="preserve"> (</w:t>
      </w:r>
      <w:proofErr w:type="spellStart"/>
      <w:r w:rsidRPr="00E21846">
        <w:rPr>
          <w:i/>
          <w:iCs/>
        </w:rPr>
        <w:t>Phase-Locked</w:t>
      </w:r>
      <w:proofErr w:type="spellEnd"/>
      <w:r w:rsidRPr="00E21846">
        <w:rPr>
          <w:i/>
          <w:iCs/>
        </w:rPr>
        <w:t xml:space="preserve"> </w:t>
      </w:r>
      <w:proofErr w:type="spellStart"/>
      <w:r w:rsidRPr="00E21846">
        <w:rPr>
          <w:i/>
          <w:iCs/>
        </w:rPr>
        <w:t>Loop</w:t>
      </w:r>
      <w:proofErr w:type="spellEnd"/>
      <w:r w:rsidRPr="00E21846">
        <w:rPr>
          <w:i/>
          <w:iCs/>
        </w:rPr>
        <w:t>) do synchronizacji z sygnałem wejściowym.</w:t>
      </w:r>
    </w:p>
    <w:p w14:paraId="5EF58A19" w14:textId="77777777" w:rsidR="00E21846" w:rsidRPr="00E21846" w:rsidRDefault="00E21846" w:rsidP="00E21846">
      <w:pPr>
        <w:numPr>
          <w:ilvl w:val="1"/>
          <w:numId w:val="11"/>
        </w:numPr>
        <w:tabs>
          <w:tab w:val="num" w:pos="1440"/>
        </w:tabs>
        <w:rPr>
          <w:i/>
          <w:iCs/>
        </w:rPr>
      </w:pPr>
      <w:r w:rsidRPr="00E21846">
        <w:rPr>
          <w:i/>
          <w:iCs/>
        </w:rPr>
        <w:t>Oddziela dane audio (PCM) i generuje sygnały zegarowe:</w:t>
      </w:r>
    </w:p>
    <w:p w14:paraId="0CBFBD23" w14:textId="77777777" w:rsidR="00E21846" w:rsidRPr="00E21846" w:rsidRDefault="00E21846" w:rsidP="00E21846">
      <w:pPr>
        <w:numPr>
          <w:ilvl w:val="2"/>
          <w:numId w:val="11"/>
        </w:numPr>
        <w:rPr>
          <w:i/>
          <w:iCs/>
        </w:rPr>
      </w:pPr>
      <w:r w:rsidRPr="00E21846">
        <w:rPr>
          <w:b/>
          <w:bCs/>
          <w:i/>
          <w:iCs/>
        </w:rPr>
        <w:t>LRCKO</w:t>
      </w:r>
      <w:r w:rsidRPr="00E21846">
        <w:rPr>
          <w:i/>
          <w:iCs/>
        </w:rPr>
        <w:t xml:space="preserve"> – sygnał ramki (</w:t>
      </w:r>
      <w:proofErr w:type="spellStart"/>
      <w:r w:rsidRPr="00E21846">
        <w:rPr>
          <w:i/>
          <w:iCs/>
        </w:rPr>
        <w:t>Left</w:t>
      </w:r>
      <w:proofErr w:type="spellEnd"/>
      <w:r w:rsidRPr="00E21846">
        <w:rPr>
          <w:i/>
          <w:iCs/>
        </w:rPr>
        <w:t xml:space="preserve">/Right </w:t>
      </w:r>
      <w:proofErr w:type="spellStart"/>
      <w:r w:rsidRPr="00E21846">
        <w:rPr>
          <w:i/>
          <w:iCs/>
        </w:rPr>
        <w:t>Clock</w:t>
      </w:r>
      <w:proofErr w:type="spellEnd"/>
      <w:r w:rsidRPr="00E21846">
        <w:rPr>
          <w:i/>
          <w:iCs/>
        </w:rPr>
        <w:t>)</w:t>
      </w:r>
    </w:p>
    <w:p w14:paraId="32C78DA1" w14:textId="77777777" w:rsidR="00E21846" w:rsidRPr="00E21846" w:rsidRDefault="00E21846" w:rsidP="00E21846">
      <w:pPr>
        <w:numPr>
          <w:ilvl w:val="2"/>
          <w:numId w:val="11"/>
        </w:numPr>
        <w:rPr>
          <w:i/>
          <w:iCs/>
        </w:rPr>
      </w:pPr>
      <w:r w:rsidRPr="00E21846">
        <w:rPr>
          <w:b/>
          <w:bCs/>
          <w:i/>
          <w:iCs/>
        </w:rPr>
        <w:t>BCKO</w:t>
      </w:r>
      <w:r w:rsidRPr="00E21846">
        <w:rPr>
          <w:i/>
          <w:iCs/>
        </w:rPr>
        <w:t xml:space="preserve"> – bit </w:t>
      </w:r>
      <w:proofErr w:type="spellStart"/>
      <w:r w:rsidRPr="00E21846">
        <w:rPr>
          <w:i/>
          <w:iCs/>
        </w:rPr>
        <w:t>clock</w:t>
      </w:r>
      <w:proofErr w:type="spellEnd"/>
      <w:r w:rsidRPr="00E21846">
        <w:rPr>
          <w:i/>
          <w:iCs/>
        </w:rPr>
        <w:t xml:space="preserve"> (zegar bitowy)</w:t>
      </w:r>
    </w:p>
    <w:p w14:paraId="2C912FE2" w14:textId="77777777" w:rsidR="00E21846" w:rsidRPr="00E21846" w:rsidRDefault="00E21846" w:rsidP="00E21846">
      <w:pPr>
        <w:numPr>
          <w:ilvl w:val="2"/>
          <w:numId w:val="11"/>
        </w:numPr>
        <w:rPr>
          <w:i/>
          <w:iCs/>
        </w:rPr>
      </w:pPr>
      <w:r w:rsidRPr="00E21846">
        <w:rPr>
          <w:b/>
          <w:bCs/>
          <w:i/>
          <w:iCs/>
        </w:rPr>
        <w:t>DOUT</w:t>
      </w:r>
      <w:r w:rsidRPr="00E21846">
        <w:rPr>
          <w:i/>
          <w:iCs/>
        </w:rPr>
        <w:t xml:space="preserve"> – zdekodowane dane audio w formacie I2S lub innym (wybieranym </w:t>
      </w:r>
      <w:proofErr w:type="spellStart"/>
      <w:r w:rsidRPr="00E21846">
        <w:rPr>
          <w:i/>
          <w:iCs/>
        </w:rPr>
        <w:t>pinami</w:t>
      </w:r>
      <w:proofErr w:type="spellEnd"/>
      <w:r w:rsidRPr="00E21846">
        <w:rPr>
          <w:i/>
          <w:iCs/>
        </w:rPr>
        <w:t xml:space="preserve"> FMT0, FMT1).</w:t>
      </w:r>
    </w:p>
    <w:p w14:paraId="58E6B523" w14:textId="77777777" w:rsidR="00E21846" w:rsidRPr="00E21846" w:rsidRDefault="00E21846" w:rsidP="00E21846">
      <w:pPr>
        <w:numPr>
          <w:ilvl w:val="0"/>
          <w:numId w:val="11"/>
        </w:numPr>
        <w:rPr>
          <w:i/>
          <w:iCs/>
        </w:rPr>
      </w:pPr>
      <w:r w:rsidRPr="00E21846">
        <w:rPr>
          <w:b/>
          <w:bCs/>
          <w:i/>
          <w:iCs/>
        </w:rPr>
        <w:t>Rola SN74LVU04A (bufor logiczny)</w:t>
      </w:r>
      <w:r w:rsidRPr="00E21846">
        <w:rPr>
          <w:i/>
          <w:iCs/>
        </w:rPr>
        <w:br/>
        <w:t>Chociaż wyjścia DIR9001 są logicznie kompatybilne, w praktycznych projektach audio przy wysokich częstotliwościach lub długich ścieżkach sygnałowych, mogą występować:</w:t>
      </w:r>
    </w:p>
    <w:p w14:paraId="25BFD6DC" w14:textId="77777777" w:rsidR="00E21846" w:rsidRPr="00E21846" w:rsidRDefault="00E21846" w:rsidP="00E21846">
      <w:pPr>
        <w:numPr>
          <w:ilvl w:val="1"/>
          <w:numId w:val="11"/>
        </w:numPr>
        <w:tabs>
          <w:tab w:val="num" w:pos="1440"/>
        </w:tabs>
        <w:rPr>
          <w:i/>
          <w:iCs/>
        </w:rPr>
      </w:pPr>
      <w:r w:rsidRPr="00E21846">
        <w:rPr>
          <w:i/>
          <w:iCs/>
        </w:rPr>
        <w:t>zniekształcenia zboczy sygnału,</w:t>
      </w:r>
    </w:p>
    <w:p w14:paraId="4BA272EA" w14:textId="77777777" w:rsidR="00E21846" w:rsidRPr="00E21846" w:rsidRDefault="00E21846" w:rsidP="00E21846">
      <w:pPr>
        <w:numPr>
          <w:ilvl w:val="1"/>
          <w:numId w:val="11"/>
        </w:numPr>
        <w:tabs>
          <w:tab w:val="num" w:pos="1440"/>
        </w:tabs>
        <w:rPr>
          <w:i/>
          <w:iCs/>
        </w:rPr>
      </w:pPr>
      <w:r w:rsidRPr="00E21846">
        <w:rPr>
          <w:i/>
          <w:iCs/>
        </w:rPr>
        <w:t>obniżenie amplitudy sygnału logicznego,</w:t>
      </w:r>
    </w:p>
    <w:p w14:paraId="321F4F4E" w14:textId="77777777" w:rsidR="00E21846" w:rsidRPr="00E21846" w:rsidRDefault="00E21846" w:rsidP="00E21846">
      <w:pPr>
        <w:numPr>
          <w:ilvl w:val="1"/>
          <w:numId w:val="11"/>
        </w:numPr>
        <w:tabs>
          <w:tab w:val="num" w:pos="1440"/>
        </w:tabs>
        <w:rPr>
          <w:i/>
          <w:iCs/>
        </w:rPr>
      </w:pPr>
      <w:r w:rsidRPr="00E21846">
        <w:rPr>
          <w:i/>
          <w:iCs/>
        </w:rPr>
        <w:t>zakłócenia EMI.</w:t>
      </w:r>
    </w:p>
    <w:p w14:paraId="76322412" w14:textId="77777777" w:rsidR="00E21846" w:rsidRPr="00E21846" w:rsidRDefault="00E21846" w:rsidP="00E21846">
      <w:pPr>
        <w:ind w:left="708"/>
        <w:rPr>
          <w:i/>
          <w:iCs/>
        </w:rPr>
      </w:pPr>
      <w:r w:rsidRPr="00E21846">
        <w:rPr>
          <w:i/>
          <w:iCs/>
        </w:rPr>
        <w:t xml:space="preserve">SN74LVU04A działa jako </w:t>
      </w:r>
      <w:r w:rsidRPr="00E21846">
        <w:rPr>
          <w:b/>
          <w:bCs/>
          <w:i/>
          <w:iCs/>
        </w:rPr>
        <w:t>bufor i „odświeżacz” sygnału logicznego</w:t>
      </w:r>
      <w:r w:rsidRPr="00E21846">
        <w:rPr>
          <w:i/>
          <w:iCs/>
        </w:rPr>
        <w:t>. Wzmacnia i kształtuje sygnały I2S, zapewniając:</w:t>
      </w:r>
    </w:p>
    <w:p w14:paraId="7C9EC457" w14:textId="77777777" w:rsidR="00E21846" w:rsidRPr="00E21846" w:rsidRDefault="00E21846" w:rsidP="00E21846">
      <w:pPr>
        <w:numPr>
          <w:ilvl w:val="1"/>
          <w:numId w:val="11"/>
        </w:numPr>
        <w:tabs>
          <w:tab w:val="num" w:pos="1440"/>
        </w:tabs>
        <w:rPr>
          <w:i/>
          <w:iCs/>
        </w:rPr>
      </w:pPr>
      <w:r w:rsidRPr="00E21846">
        <w:rPr>
          <w:i/>
          <w:iCs/>
        </w:rPr>
        <w:t>ostrzejsze zbocza sygnału,</w:t>
      </w:r>
    </w:p>
    <w:p w14:paraId="71DF3CE8" w14:textId="77777777" w:rsidR="00E21846" w:rsidRPr="00E21846" w:rsidRDefault="00E21846" w:rsidP="00E21846">
      <w:pPr>
        <w:numPr>
          <w:ilvl w:val="1"/>
          <w:numId w:val="11"/>
        </w:numPr>
        <w:tabs>
          <w:tab w:val="num" w:pos="1440"/>
        </w:tabs>
        <w:rPr>
          <w:i/>
          <w:iCs/>
        </w:rPr>
      </w:pPr>
      <w:r w:rsidRPr="00E21846">
        <w:rPr>
          <w:i/>
          <w:iCs/>
        </w:rPr>
        <w:t>lepszą odporność na zakłócenia,</w:t>
      </w:r>
    </w:p>
    <w:p w14:paraId="1C308180" w14:textId="77777777" w:rsidR="00E21846" w:rsidRPr="00E21846" w:rsidRDefault="00E21846" w:rsidP="00E21846">
      <w:pPr>
        <w:numPr>
          <w:ilvl w:val="1"/>
          <w:numId w:val="11"/>
        </w:numPr>
        <w:tabs>
          <w:tab w:val="num" w:pos="1440"/>
        </w:tabs>
        <w:rPr>
          <w:i/>
          <w:iCs/>
        </w:rPr>
      </w:pPr>
      <w:r w:rsidRPr="00E21846">
        <w:rPr>
          <w:i/>
          <w:iCs/>
        </w:rPr>
        <w:t>pełne dostosowanie poziomów logicznych do wymagań DAC (AD1955).</w:t>
      </w:r>
    </w:p>
    <w:p w14:paraId="0BE4D0AA" w14:textId="77777777" w:rsidR="00E21846" w:rsidRPr="00E21846" w:rsidRDefault="00E21846" w:rsidP="00E21846">
      <w:pPr>
        <w:numPr>
          <w:ilvl w:val="0"/>
          <w:numId w:val="11"/>
        </w:numPr>
        <w:rPr>
          <w:i/>
          <w:iCs/>
        </w:rPr>
      </w:pPr>
      <w:r w:rsidRPr="00E21846">
        <w:rPr>
          <w:b/>
          <w:bCs/>
          <w:i/>
          <w:iCs/>
        </w:rPr>
        <w:t>Przekazanie sygnału I2S</w:t>
      </w:r>
      <w:r w:rsidRPr="00E21846">
        <w:rPr>
          <w:i/>
          <w:iCs/>
        </w:rPr>
        <w:br/>
        <w:t>Stabilny, wzmocniony sygnał I2S (LRCK, BCK, DATA) jest przesyłany dalej do przetwornika DAC AD1955, który zamienia go na sygnał analogowy.</w:t>
      </w:r>
    </w:p>
    <w:p w14:paraId="6C23223A" w14:textId="77777777" w:rsidR="00E21846" w:rsidRPr="00E21846" w:rsidRDefault="00E21846" w:rsidP="00E21846">
      <w:pPr>
        <w:rPr>
          <w:i/>
          <w:iCs/>
        </w:rPr>
      </w:pPr>
    </w:p>
    <w:p w14:paraId="5E8F9DF4" w14:textId="77777777" w:rsidR="00E21846" w:rsidRPr="00E21846" w:rsidRDefault="00E21846" w:rsidP="00E21846">
      <w:pPr>
        <w:rPr>
          <w:i/>
          <w:iCs/>
        </w:rPr>
      </w:pPr>
    </w:p>
    <w:p w14:paraId="1786D71B" w14:textId="77777777" w:rsidR="00E21846" w:rsidRPr="00E21846" w:rsidRDefault="00E21846" w:rsidP="00E21846">
      <w:pPr>
        <w:rPr>
          <w:i/>
          <w:iCs/>
        </w:rPr>
      </w:pPr>
    </w:p>
    <w:p w14:paraId="5ED58983" w14:textId="77777777" w:rsidR="00E21846" w:rsidRPr="00E21846" w:rsidRDefault="00E21846" w:rsidP="00E21846">
      <w:pPr>
        <w:rPr>
          <w:i/>
          <w:iCs/>
        </w:rPr>
      </w:pPr>
    </w:p>
    <w:p w14:paraId="1E12E9F1" w14:textId="77777777" w:rsidR="00E21846" w:rsidRPr="00E21846" w:rsidRDefault="00E21846" w:rsidP="00E21846">
      <w:pPr>
        <w:rPr>
          <w:i/>
          <w:iCs/>
        </w:rPr>
      </w:pPr>
    </w:p>
    <w:p w14:paraId="26A1E5B7" w14:textId="77777777" w:rsidR="00E21846" w:rsidRPr="00E21846" w:rsidRDefault="00E21846" w:rsidP="00E21846">
      <w:pPr>
        <w:rPr>
          <w:i/>
          <w:iCs/>
        </w:rPr>
      </w:pPr>
    </w:p>
    <w:p w14:paraId="3C0F551F" w14:textId="77777777" w:rsidR="00E21846" w:rsidRPr="00E21846" w:rsidRDefault="00E21846" w:rsidP="00E21846">
      <w:pPr>
        <w:rPr>
          <w:i/>
          <w:iCs/>
        </w:rPr>
      </w:pPr>
    </w:p>
    <w:p w14:paraId="48DFDF68" w14:textId="77777777" w:rsidR="00E21846" w:rsidRPr="00E21846" w:rsidRDefault="00E21846" w:rsidP="00E21846">
      <w:pPr>
        <w:rPr>
          <w:b/>
          <w:bCs/>
          <w:i/>
          <w:iCs/>
        </w:rPr>
      </w:pPr>
      <w:r w:rsidRPr="00E21846">
        <w:rPr>
          <w:b/>
          <w:bCs/>
          <w:i/>
          <w:iCs/>
        </w:rPr>
        <w:lastRenderedPageBreak/>
        <w:t>Dlaczego wybrano takie elementy</w:t>
      </w:r>
    </w:p>
    <w:p w14:paraId="4F8A8667" w14:textId="77777777" w:rsidR="00E21846" w:rsidRPr="00E21846" w:rsidRDefault="00E21846" w:rsidP="00E21846">
      <w:pPr>
        <w:numPr>
          <w:ilvl w:val="0"/>
          <w:numId w:val="12"/>
        </w:numPr>
        <w:rPr>
          <w:i/>
          <w:iCs/>
        </w:rPr>
      </w:pPr>
      <w:r w:rsidRPr="00E21846">
        <w:rPr>
          <w:b/>
          <w:bCs/>
          <w:i/>
          <w:iCs/>
        </w:rPr>
        <w:t>DIR9001</w:t>
      </w:r>
    </w:p>
    <w:p w14:paraId="1052ED4B" w14:textId="77777777" w:rsidR="00E21846" w:rsidRPr="00E21846" w:rsidRDefault="00E21846" w:rsidP="00E21846">
      <w:pPr>
        <w:numPr>
          <w:ilvl w:val="1"/>
          <w:numId w:val="12"/>
        </w:numPr>
        <w:tabs>
          <w:tab w:val="num" w:pos="1440"/>
        </w:tabs>
        <w:rPr>
          <w:i/>
          <w:iCs/>
        </w:rPr>
      </w:pPr>
      <w:r w:rsidRPr="00E21846">
        <w:rPr>
          <w:i/>
          <w:iCs/>
        </w:rPr>
        <w:t xml:space="preserve">Bardzo niski </w:t>
      </w:r>
      <w:proofErr w:type="spellStart"/>
      <w:r w:rsidRPr="00E21846">
        <w:rPr>
          <w:i/>
          <w:iCs/>
        </w:rPr>
        <w:t>jitter</w:t>
      </w:r>
      <w:proofErr w:type="spellEnd"/>
      <w:r w:rsidRPr="00E21846">
        <w:rPr>
          <w:i/>
          <w:iCs/>
        </w:rPr>
        <w:t xml:space="preserve"> (50 </w:t>
      </w:r>
      <w:proofErr w:type="spellStart"/>
      <w:r w:rsidRPr="00E21846">
        <w:rPr>
          <w:i/>
          <w:iCs/>
        </w:rPr>
        <w:t>ps</w:t>
      </w:r>
      <w:proofErr w:type="spellEnd"/>
      <w:r w:rsidRPr="00E21846">
        <w:rPr>
          <w:i/>
          <w:iCs/>
        </w:rPr>
        <w:t xml:space="preserve"> </w:t>
      </w:r>
      <w:proofErr w:type="spellStart"/>
      <w:r w:rsidRPr="00E21846">
        <w:rPr>
          <w:i/>
          <w:iCs/>
        </w:rPr>
        <w:t>rms</w:t>
      </w:r>
      <w:proofErr w:type="spellEnd"/>
      <w:r w:rsidRPr="00E21846">
        <w:rPr>
          <w:i/>
          <w:iCs/>
        </w:rPr>
        <w:t>), co jest kluczowe w aplikacjach audio wysokiej jakości.</w:t>
      </w:r>
    </w:p>
    <w:p w14:paraId="586621D9" w14:textId="77777777" w:rsidR="00E21846" w:rsidRPr="00E21846" w:rsidRDefault="00E21846" w:rsidP="00E21846">
      <w:pPr>
        <w:numPr>
          <w:ilvl w:val="1"/>
          <w:numId w:val="12"/>
        </w:numPr>
        <w:tabs>
          <w:tab w:val="num" w:pos="1440"/>
        </w:tabs>
        <w:rPr>
          <w:i/>
          <w:iCs/>
        </w:rPr>
      </w:pPr>
      <w:r w:rsidRPr="00E21846">
        <w:rPr>
          <w:i/>
          <w:iCs/>
        </w:rPr>
        <w:t>Obsługa szerokiego zakresu częstotliwości próbkowania (28–108 kHz).</w:t>
      </w:r>
    </w:p>
    <w:p w14:paraId="612D663C" w14:textId="77777777" w:rsidR="00E21846" w:rsidRPr="00E21846" w:rsidRDefault="00E21846" w:rsidP="00E21846">
      <w:pPr>
        <w:numPr>
          <w:ilvl w:val="1"/>
          <w:numId w:val="12"/>
        </w:numPr>
        <w:tabs>
          <w:tab w:val="num" w:pos="1440"/>
        </w:tabs>
        <w:rPr>
          <w:i/>
          <w:iCs/>
        </w:rPr>
      </w:pPr>
      <w:r w:rsidRPr="00E21846">
        <w:rPr>
          <w:i/>
          <w:iCs/>
        </w:rPr>
        <w:t>Łatwość integracji – pełne sterowanie sprzętowe lub możliwość współpracy z mikrokontrolerem.</w:t>
      </w:r>
    </w:p>
    <w:p w14:paraId="25B7F4EC" w14:textId="77777777" w:rsidR="00E21846" w:rsidRPr="00E21846" w:rsidRDefault="00E21846" w:rsidP="00E21846">
      <w:pPr>
        <w:numPr>
          <w:ilvl w:val="1"/>
          <w:numId w:val="12"/>
        </w:numPr>
        <w:tabs>
          <w:tab w:val="num" w:pos="1440"/>
        </w:tabs>
        <w:rPr>
          <w:i/>
          <w:iCs/>
        </w:rPr>
      </w:pPr>
      <w:r w:rsidRPr="00E21846">
        <w:rPr>
          <w:i/>
          <w:iCs/>
        </w:rPr>
        <w:t>Zgodność z I2S – umożliwia łatwe połączenie z DAC-</w:t>
      </w:r>
      <w:proofErr w:type="spellStart"/>
      <w:r w:rsidRPr="00E21846">
        <w:rPr>
          <w:i/>
          <w:iCs/>
        </w:rPr>
        <w:t>iem</w:t>
      </w:r>
      <w:proofErr w:type="spellEnd"/>
      <w:r w:rsidRPr="00E21846">
        <w:rPr>
          <w:i/>
          <w:iCs/>
        </w:rPr>
        <w:t xml:space="preserve"> AD1955.</w:t>
      </w:r>
    </w:p>
    <w:p w14:paraId="1D3BD582" w14:textId="77777777" w:rsidR="00E21846" w:rsidRPr="00E21846" w:rsidRDefault="00E21846" w:rsidP="00E21846">
      <w:pPr>
        <w:numPr>
          <w:ilvl w:val="0"/>
          <w:numId w:val="12"/>
        </w:numPr>
        <w:rPr>
          <w:i/>
          <w:iCs/>
        </w:rPr>
      </w:pPr>
      <w:r w:rsidRPr="00E21846">
        <w:rPr>
          <w:b/>
          <w:bCs/>
          <w:i/>
          <w:iCs/>
        </w:rPr>
        <w:t>SN74LVU04A</w:t>
      </w:r>
    </w:p>
    <w:p w14:paraId="1B7A928D" w14:textId="77777777" w:rsidR="00E21846" w:rsidRPr="00E21846" w:rsidRDefault="00E21846" w:rsidP="00E21846">
      <w:pPr>
        <w:numPr>
          <w:ilvl w:val="1"/>
          <w:numId w:val="12"/>
        </w:numPr>
        <w:tabs>
          <w:tab w:val="num" w:pos="1440"/>
        </w:tabs>
        <w:rPr>
          <w:i/>
          <w:iCs/>
        </w:rPr>
      </w:pPr>
      <w:r w:rsidRPr="00E21846">
        <w:rPr>
          <w:i/>
          <w:iCs/>
        </w:rPr>
        <w:t>Szybkie inwertery logiczne, które kształtują sygnał i eliminują zniekształcenia transmisyjne.</w:t>
      </w:r>
    </w:p>
    <w:p w14:paraId="4854F926" w14:textId="77777777" w:rsidR="00E21846" w:rsidRPr="00E21846" w:rsidRDefault="00E21846" w:rsidP="00E21846">
      <w:pPr>
        <w:numPr>
          <w:ilvl w:val="1"/>
          <w:numId w:val="12"/>
        </w:numPr>
        <w:tabs>
          <w:tab w:val="num" w:pos="1440"/>
        </w:tabs>
        <w:rPr>
          <w:i/>
          <w:iCs/>
        </w:rPr>
      </w:pPr>
      <w:r w:rsidRPr="00E21846">
        <w:rPr>
          <w:i/>
          <w:iCs/>
        </w:rPr>
        <w:t xml:space="preserve">Pozwalają na uzyskanie </w:t>
      </w:r>
      <w:r w:rsidRPr="00E21846">
        <w:rPr>
          <w:b/>
          <w:bCs/>
          <w:i/>
          <w:iCs/>
        </w:rPr>
        <w:t>maksymalnej jakości sygnału audio</w:t>
      </w:r>
      <w:r w:rsidRPr="00E21846">
        <w:rPr>
          <w:i/>
          <w:iCs/>
        </w:rPr>
        <w:t xml:space="preserve"> w krytycznych ścieżkach zegarowych i danych.</w:t>
      </w:r>
    </w:p>
    <w:p w14:paraId="7EE6FD0B" w14:textId="77777777" w:rsidR="00E21846" w:rsidRPr="00E21846" w:rsidRDefault="00E21846" w:rsidP="00E21846">
      <w:pPr>
        <w:numPr>
          <w:ilvl w:val="0"/>
          <w:numId w:val="12"/>
        </w:numPr>
        <w:rPr>
          <w:i/>
          <w:iCs/>
        </w:rPr>
      </w:pPr>
      <w:r w:rsidRPr="00E21846">
        <w:rPr>
          <w:b/>
          <w:bCs/>
          <w:i/>
          <w:iCs/>
        </w:rPr>
        <w:t>Kwarc 24,576 MHz</w:t>
      </w:r>
    </w:p>
    <w:p w14:paraId="6D27C197" w14:textId="2D5030D0" w:rsidR="00E21846" w:rsidRPr="00F55597" w:rsidRDefault="00E21846" w:rsidP="00E21846">
      <w:pPr>
        <w:numPr>
          <w:ilvl w:val="1"/>
          <w:numId w:val="12"/>
        </w:numPr>
        <w:tabs>
          <w:tab w:val="num" w:pos="1440"/>
        </w:tabs>
        <w:rPr>
          <w:i/>
          <w:iCs/>
        </w:rPr>
      </w:pPr>
      <w:r w:rsidRPr="00E21846">
        <w:rPr>
          <w:i/>
          <w:iCs/>
        </w:rPr>
        <w:t>Zapewnia stabilne i precyzyjne źródło zegara – wymagane dla poprawnej pracy DIR9001 (zgodnie z dokumentacją).</w:t>
      </w:r>
    </w:p>
    <w:p w14:paraId="4BD10BAF" w14:textId="77777777" w:rsidR="00E21846" w:rsidRPr="00E21846" w:rsidRDefault="00E21846" w:rsidP="00E21846">
      <w:pPr>
        <w:rPr>
          <w:i/>
          <w:iCs/>
        </w:rPr>
      </w:pPr>
    </w:p>
    <w:p w14:paraId="0D12CAE5" w14:textId="77777777" w:rsidR="00F55597" w:rsidRPr="00F55597" w:rsidRDefault="00F55597" w:rsidP="00F55597">
      <w:pPr>
        <w:rPr>
          <w:b/>
          <w:bCs/>
          <w:i/>
          <w:iCs/>
        </w:rPr>
      </w:pPr>
      <w:r w:rsidRPr="00F55597">
        <w:rPr>
          <w:b/>
          <w:bCs/>
          <w:i/>
          <w:iCs/>
        </w:rPr>
        <w:t>Podsumowanie</w:t>
      </w:r>
    </w:p>
    <w:p w14:paraId="24FE7C19" w14:textId="77777777" w:rsidR="00F55597" w:rsidRPr="00F55597" w:rsidRDefault="00F55597" w:rsidP="00F55597">
      <w:pPr>
        <w:rPr>
          <w:i/>
          <w:iCs/>
        </w:rPr>
      </w:pPr>
      <w:r w:rsidRPr="00F55597">
        <w:rPr>
          <w:i/>
          <w:iCs/>
        </w:rPr>
        <w:t xml:space="preserve">Moduł konwertera S/PDIF → I2S w projekcie wzmacniacza audio jest kluczowym ogniwem w torze sygnału. Oparty na układzie DIR9001, zapewnia niezawodne dekodowanie sygnału cyfrowego audio i jego konwersję do formatu I2S, wymaganego przez wysokiej klasy DAC AD1955. Zastosowanie dodatkowego bufora logicznego SN74LVU04A zapewnia maksymalną jakość i stabilność sygnałów logicznych. Dzięki temu możliwe jest uzyskanie dźwięku o wysokiej jakości, z minimalnym poziomem zakłóceń i </w:t>
      </w:r>
      <w:proofErr w:type="spellStart"/>
      <w:r w:rsidRPr="00F55597">
        <w:rPr>
          <w:i/>
          <w:iCs/>
        </w:rPr>
        <w:t>jittera</w:t>
      </w:r>
      <w:proofErr w:type="spellEnd"/>
      <w:r w:rsidRPr="00F55597">
        <w:rPr>
          <w:i/>
          <w:iCs/>
        </w:rPr>
        <w:t>.</w:t>
      </w:r>
    </w:p>
    <w:p w14:paraId="56C5D9A7" w14:textId="77777777" w:rsidR="00E21846" w:rsidRPr="00E21846" w:rsidRDefault="00E21846" w:rsidP="00E21846">
      <w:pPr>
        <w:rPr>
          <w:i/>
          <w:iCs/>
        </w:rPr>
      </w:pPr>
    </w:p>
    <w:p w14:paraId="7B535A9C" w14:textId="77777777" w:rsidR="00E21846" w:rsidRDefault="00E21846" w:rsidP="00E21846">
      <w:pPr>
        <w:rPr>
          <w:i/>
          <w:iCs/>
        </w:rPr>
      </w:pPr>
    </w:p>
    <w:p w14:paraId="60697A0D" w14:textId="77777777" w:rsidR="00E21846" w:rsidRDefault="00E21846" w:rsidP="00E21846">
      <w:pPr>
        <w:rPr>
          <w:i/>
          <w:iCs/>
        </w:rPr>
      </w:pPr>
    </w:p>
    <w:p w14:paraId="3EEBAF97" w14:textId="77777777" w:rsidR="00E21846" w:rsidRDefault="00E21846" w:rsidP="00E21846">
      <w:pPr>
        <w:rPr>
          <w:i/>
          <w:iCs/>
        </w:rPr>
      </w:pPr>
    </w:p>
    <w:p w14:paraId="3260A31B" w14:textId="77777777" w:rsidR="00E21846" w:rsidRDefault="00E21846" w:rsidP="00E21846">
      <w:pPr>
        <w:rPr>
          <w:i/>
          <w:iCs/>
        </w:rPr>
      </w:pPr>
    </w:p>
    <w:p w14:paraId="7424ED7E" w14:textId="77777777" w:rsidR="00E21846" w:rsidRDefault="00E21846" w:rsidP="00E21846">
      <w:pPr>
        <w:rPr>
          <w:i/>
          <w:iCs/>
        </w:rPr>
      </w:pPr>
    </w:p>
    <w:p w14:paraId="7771E295" w14:textId="77777777" w:rsidR="00E21846" w:rsidRDefault="00E21846" w:rsidP="00E21846">
      <w:pPr>
        <w:rPr>
          <w:i/>
          <w:iCs/>
        </w:rPr>
      </w:pPr>
    </w:p>
    <w:p w14:paraId="2EB16FCE" w14:textId="77777777" w:rsidR="00E21846" w:rsidRDefault="00E21846" w:rsidP="00E21846">
      <w:pPr>
        <w:rPr>
          <w:i/>
          <w:iCs/>
        </w:rPr>
      </w:pPr>
    </w:p>
    <w:p w14:paraId="3496E331" w14:textId="77777777" w:rsidR="00987F44" w:rsidRDefault="00987F44" w:rsidP="00E21846">
      <w:pPr>
        <w:rPr>
          <w:i/>
          <w:iCs/>
        </w:rPr>
      </w:pPr>
    </w:p>
    <w:p w14:paraId="32C80E7A" w14:textId="77777777" w:rsidR="001F2BAD" w:rsidRDefault="001F2BAD" w:rsidP="008C1176">
      <w:pPr>
        <w:rPr>
          <w:i/>
          <w:iCs/>
        </w:rPr>
      </w:pPr>
    </w:p>
    <w:p w14:paraId="5777B0F5" w14:textId="77777777" w:rsidR="00987F44" w:rsidRDefault="00987F44" w:rsidP="001F2BAD">
      <w:pPr>
        <w:rPr>
          <w:b/>
          <w:bCs/>
          <w:i/>
          <w:iCs/>
          <w:sz w:val="40"/>
          <w:szCs w:val="40"/>
        </w:rPr>
      </w:pPr>
      <w:r w:rsidRPr="00987F44">
        <w:rPr>
          <w:b/>
          <w:bCs/>
          <w:i/>
          <w:iCs/>
          <w:sz w:val="40"/>
          <w:szCs w:val="40"/>
        </w:rPr>
        <w:lastRenderedPageBreak/>
        <w:t>Moduł DAC (przetwornika cyfrowo-analogowego)</w:t>
      </w:r>
    </w:p>
    <w:p w14:paraId="3DF30808" w14:textId="01B9FEFC" w:rsidR="001F2BAD" w:rsidRPr="001F2BAD" w:rsidRDefault="001F2BAD" w:rsidP="001F2BAD">
      <w:pPr>
        <w:rPr>
          <w:b/>
          <w:bCs/>
          <w:i/>
          <w:iCs/>
        </w:rPr>
      </w:pPr>
      <w:r w:rsidRPr="001F2BAD">
        <w:rPr>
          <w:b/>
          <w:bCs/>
          <w:i/>
          <w:iCs/>
        </w:rPr>
        <w:t>Cel modułu</w:t>
      </w:r>
    </w:p>
    <w:p w14:paraId="1629E5F9" w14:textId="52E0BB73" w:rsidR="001F2BAD" w:rsidRDefault="00987F44" w:rsidP="00987F44">
      <w:pPr>
        <w:rPr>
          <w:i/>
          <w:iCs/>
        </w:rPr>
      </w:pPr>
      <w:r w:rsidRPr="00987F44">
        <w:rPr>
          <w:i/>
          <w:iCs/>
        </w:rPr>
        <w:t>Celem modułu DAC jest precyzyjna konwersja sygnału cyfrowego audio w standardzie I2S na sygnał analogowy napięciowy. Moduł ten odpowiada za jakość dźwięku w całym torze audio – jakość przetwarzania w DAC jest kluczowa dla późniejszego wzmocnienia w końcówce mocy.</w:t>
      </w:r>
    </w:p>
    <w:p w14:paraId="79C2B0ED" w14:textId="30A2B2A8" w:rsidR="005E4127" w:rsidRDefault="005E4127" w:rsidP="00987F44">
      <w:pPr>
        <w:rPr>
          <w:i/>
          <w:iCs/>
        </w:rPr>
      </w:pPr>
      <w:r w:rsidRPr="005E4127">
        <w:rPr>
          <w:i/>
          <w:iCs/>
          <w:noProof/>
        </w:rPr>
        <w:drawing>
          <wp:inline distT="0" distB="0" distL="0" distR="0" wp14:anchorId="6CACAAE0" wp14:editId="39717E68">
            <wp:extent cx="5760720" cy="2460625"/>
            <wp:effectExtent l="0" t="0" r="0" b="0"/>
            <wp:docPr id="79287171" name="Obraz 1" descr="Obraz zawierający tekst, diagram, Plan,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171" name="Obraz 1" descr="Obraz zawierający tekst, diagram, Plan, wykres&#10;&#10;Zawartość wygenerowana przez AI może być niepoprawna."/>
                    <pic:cNvPicPr/>
                  </pic:nvPicPr>
                  <pic:blipFill>
                    <a:blip r:embed="rId9"/>
                    <a:stretch>
                      <a:fillRect/>
                    </a:stretch>
                  </pic:blipFill>
                  <pic:spPr>
                    <a:xfrm>
                      <a:off x="0" y="0"/>
                      <a:ext cx="5760720" cy="2460625"/>
                    </a:xfrm>
                    <a:prstGeom prst="rect">
                      <a:avLst/>
                    </a:prstGeom>
                  </pic:spPr>
                </pic:pic>
              </a:graphicData>
            </a:graphic>
          </wp:inline>
        </w:drawing>
      </w:r>
    </w:p>
    <w:p w14:paraId="193D1444" w14:textId="1B9991D3" w:rsidR="00987F44" w:rsidRDefault="00987F44" w:rsidP="005E4127">
      <w:pPr>
        <w:rPr>
          <w:b/>
          <w:bCs/>
          <w:i/>
          <w:iCs/>
        </w:rPr>
      </w:pPr>
      <w:r w:rsidRPr="00987F44">
        <w:rPr>
          <w:b/>
          <w:bCs/>
          <w:i/>
          <w:iCs/>
        </w:rPr>
        <w:t>Z czego się składa:</w:t>
      </w:r>
      <w:r w:rsidRPr="00987F44">
        <w:rPr>
          <w:i/>
          <w:iCs/>
        </w:rPr>
        <w:br/>
        <w:t xml:space="preserve">• </w:t>
      </w:r>
      <w:r w:rsidRPr="00987F44">
        <w:rPr>
          <w:b/>
          <w:bCs/>
          <w:i/>
          <w:iCs/>
        </w:rPr>
        <w:t>AD1955 (U2)</w:t>
      </w:r>
      <w:r w:rsidRPr="00987F44">
        <w:rPr>
          <w:i/>
          <w:iCs/>
        </w:rPr>
        <w:t xml:space="preserve"> – wysokiej klasy 24-bitowy przetwornik cyfrowo-analogowy audio</w:t>
      </w:r>
      <w:r w:rsidRPr="00987F44">
        <w:rPr>
          <w:i/>
          <w:iCs/>
        </w:rPr>
        <w:br/>
        <w:t xml:space="preserve">• </w:t>
      </w:r>
      <w:r w:rsidRPr="00987F44">
        <w:rPr>
          <w:b/>
          <w:bCs/>
          <w:i/>
          <w:iCs/>
        </w:rPr>
        <w:t xml:space="preserve">Wzmacniacze operacyjne AD797 – </w:t>
      </w:r>
      <w:r w:rsidRPr="00987F44">
        <w:rPr>
          <w:i/>
          <w:iCs/>
        </w:rPr>
        <w:t>wysokiej jakości wzmacniacze w obwodach konwersji prąd-napięcie (I/V)</w:t>
      </w:r>
    </w:p>
    <w:p w14:paraId="6D5E9EA3" w14:textId="77777777" w:rsidR="005E4127" w:rsidRPr="005E4127" w:rsidRDefault="005E4127" w:rsidP="005E4127">
      <w:pPr>
        <w:rPr>
          <w:i/>
          <w:iCs/>
        </w:rPr>
      </w:pPr>
      <w:r w:rsidRPr="005E4127">
        <w:rPr>
          <w:b/>
          <w:bCs/>
          <w:i/>
          <w:iCs/>
        </w:rPr>
        <w:t>Zasada działania modułu</w:t>
      </w:r>
    </w:p>
    <w:p w14:paraId="61F8CA46" w14:textId="77777777" w:rsidR="005E4127" w:rsidRPr="005E4127" w:rsidRDefault="005E4127" w:rsidP="005E4127">
      <w:pPr>
        <w:numPr>
          <w:ilvl w:val="0"/>
          <w:numId w:val="14"/>
        </w:numPr>
        <w:rPr>
          <w:i/>
          <w:iCs/>
        </w:rPr>
      </w:pPr>
      <w:r w:rsidRPr="005E4127">
        <w:rPr>
          <w:b/>
          <w:bCs/>
          <w:i/>
          <w:iCs/>
        </w:rPr>
        <w:t>Odbiór sygnału I2S</w:t>
      </w:r>
      <w:r w:rsidRPr="005E4127">
        <w:rPr>
          <w:i/>
          <w:iCs/>
        </w:rPr>
        <w:br/>
        <w:t xml:space="preserve">Sygnał cyfrowy audio w formacie I2S (LRCK – sygnał ramki, BCK – bit </w:t>
      </w:r>
      <w:proofErr w:type="spellStart"/>
      <w:r w:rsidRPr="005E4127">
        <w:rPr>
          <w:i/>
          <w:iCs/>
        </w:rPr>
        <w:t>clock</w:t>
      </w:r>
      <w:proofErr w:type="spellEnd"/>
      <w:r w:rsidRPr="005E4127">
        <w:rPr>
          <w:i/>
          <w:iCs/>
        </w:rPr>
        <w:t>, SDATA – dane audio) trafia do wejść DAC AD1955.</w:t>
      </w:r>
    </w:p>
    <w:p w14:paraId="2074D166" w14:textId="77777777" w:rsidR="005E4127" w:rsidRPr="005E4127" w:rsidRDefault="005E4127" w:rsidP="005E4127">
      <w:pPr>
        <w:numPr>
          <w:ilvl w:val="0"/>
          <w:numId w:val="14"/>
        </w:numPr>
        <w:rPr>
          <w:i/>
          <w:iCs/>
        </w:rPr>
      </w:pPr>
      <w:r w:rsidRPr="005E4127">
        <w:rPr>
          <w:b/>
          <w:bCs/>
          <w:i/>
          <w:iCs/>
        </w:rPr>
        <w:t>Konwersja cyfrowo-analogowa</w:t>
      </w:r>
      <w:r w:rsidRPr="005E4127">
        <w:rPr>
          <w:i/>
          <w:iCs/>
        </w:rPr>
        <w:br/>
        <w:t>AD1955 przetwarza dane audio PCM na sygnały analogowe prądowe (IOUTL± i IOUTR±) za pomocą wewnętrznego modulatora sigma-delta oraz interpolacyjnego filtra cyfrowego.</w:t>
      </w:r>
    </w:p>
    <w:p w14:paraId="3C91F419" w14:textId="77777777" w:rsidR="005E4127" w:rsidRPr="005E4127" w:rsidRDefault="005E4127" w:rsidP="005E4127">
      <w:pPr>
        <w:numPr>
          <w:ilvl w:val="0"/>
          <w:numId w:val="15"/>
        </w:numPr>
        <w:tabs>
          <w:tab w:val="num" w:pos="720"/>
        </w:tabs>
        <w:rPr>
          <w:i/>
          <w:iCs/>
        </w:rPr>
      </w:pPr>
      <w:r w:rsidRPr="005E4127">
        <w:rPr>
          <w:i/>
          <w:iCs/>
        </w:rPr>
        <w:t>Obsługuje częstotliwości próbkowania od 32 kHz do 192 kHz oraz słowo 16/18/20/24 bitów.</w:t>
      </w:r>
    </w:p>
    <w:p w14:paraId="464E25D8" w14:textId="77777777" w:rsidR="005E4127" w:rsidRPr="005E4127" w:rsidRDefault="005E4127" w:rsidP="005E4127">
      <w:pPr>
        <w:numPr>
          <w:ilvl w:val="0"/>
          <w:numId w:val="15"/>
        </w:numPr>
        <w:tabs>
          <w:tab w:val="num" w:pos="720"/>
        </w:tabs>
        <w:rPr>
          <w:i/>
          <w:iCs/>
        </w:rPr>
      </w:pPr>
      <w:r w:rsidRPr="005E4127">
        <w:rPr>
          <w:i/>
          <w:iCs/>
        </w:rPr>
        <w:t xml:space="preserve">Oferuje bardzo niski </w:t>
      </w:r>
      <w:proofErr w:type="spellStart"/>
      <w:r w:rsidRPr="005E4127">
        <w:rPr>
          <w:i/>
          <w:iCs/>
        </w:rPr>
        <w:t>jitter</w:t>
      </w:r>
      <w:proofErr w:type="spellEnd"/>
      <w:r w:rsidRPr="005E4127">
        <w:rPr>
          <w:i/>
          <w:iCs/>
        </w:rPr>
        <w:t xml:space="preserve">, niski poziom zniekształceń (THD+N &lt; –110 </w:t>
      </w:r>
      <w:proofErr w:type="spellStart"/>
      <w:r w:rsidRPr="005E4127">
        <w:rPr>
          <w:i/>
          <w:iCs/>
        </w:rPr>
        <w:t>dB</w:t>
      </w:r>
      <w:proofErr w:type="spellEnd"/>
      <w:r w:rsidRPr="005E4127">
        <w:rPr>
          <w:i/>
          <w:iCs/>
        </w:rPr>
        <w:t xml:space="preserve">) oraz wysoki współczynnik SNR (120 </w:t>
      </w:r>
      <w:proofErr w:type="spellStart"/>
      <w:r w:rsidRPr="005E4127">
        <w:rPr>
          <w:i/>
          <w:iCs/>
        </w:rPr>
        <w:t>dB</w:t>
      </w:r>
      <w:proofErr w:type="spellEnd"/>
      <w:r w:rsidRPr="005E4127">
        <w:rPr>
          <w:i/>
          <w:iCs/>
        </w:rPr>
        <w:t xml:space="preserve"> stereo, 123 </w:t>
      </w:r>
      <w:proofErr w:type="spellStart"/>
      <w:r w:rsidRPr="005E4127">
        <w:rPr>
          <w:i/>
          <w:iCs/>
        </w:rPr>
        <w:t>dB</w:t>
      </w:r>
      <w:proofErr w:type="spellEnd"/>
      <w:r w:rsidRPr="005E4127">
        <w:rPr>
          <w:i/>
          <w:iCs/>
        </w:rPr>
        <w:t xml:space="preserve"> mono).</w:t>
      </w:r>
    </w:p>
    <w:p w14:paraId="3F0EA33D" w14:textId="77777777" w:rsidR="005E4127" w:rsidRPr="005E4127" w:rsidRDefault="005E4127" w:rsidP="005E4127">
      <w:pPr>
        <w:numPr>
          <w:ilvl w:val="0"/>
          <w:numId w:val="16"/>
        </w:numPr>
        <w:rPr>
          <w:i/>
          <w:iCs/>
        </w:rPr>
      </w:pPr>
      <w:r w:rsidRPr="005E4127">
        <w:rPr>
          <w:b/>
          <w:bCs/>
          <w:i/>
          <w:iCs/>
        </w:rPr>
        <w:t>Konwersja prąd-napięcie (I/V)</w:t>
      </w:r>
      <w:r w:rsidRPr="005E4127">
        <w:rPr>
          <w:i/>
          <w:iCs/>
        </w:rPr>
        <w:br/>
        <w:t xml:space="preserve">Wyjścia prądowe DAC są konwertowane na napięciowe w układach filtrów I/V opartych na wzmacniaczach AD797. Układy te pełnią jednocześnie funkcję filtracji (dzięki elementom RC), kształtując pasmo przenoszenia i minimalizując </w:t>
      </w:r>
      <w:proofErr w:type="spellStart"/>
      <w:r w:rsidRPr="005E4127">
        <w:rPr>
          <w:i/>
          <w:iCs/>
        </w:rPr>
        <w:t>aliasing</w:t>
      </w:r>
      <w:proofErr w:type="spellEnd"/>
      <w:r w:rsidRPr="005E4127">
        <w:rPr>
          <w:i/>
          <w:iCs/>
        </w:rPr>
        <w:t>.</w:t>
      </w:r>
    </w:p>
    <w:p w14:paraId="5A623B32" w14:textId="412CA97F" w:rsidR="005E4127" w:rsidRPr="005E4127" w:rsidRDefault="005E4127" w:rsidP="005E4127">
      <w:pPr>
        <w:numPr>
          <w:ilvl w:val="0"/>
          <w:numId w:val="16"/>
        </w:numPr>
        <w:rPr>
          <w:i/>
          <w:iCs/>
        </w:rPr>
      </w:pPr>
      <w:r w:rsidRPr="005E4127">
        <w:rPr>
          <w:b/>
          <w:bCs/>
          <w:i/>
          <w:iCs/>
        </w:rPr>
        <w:t>Buforowanie sygnału analogowego</w:t>
      </w:r>
      <w:r w:rsidRPr="005E4127">
        <w:rPr>
          <w:i/>
          <w:iCs/>
        </w:rPr>
        <w:br/>
        <w:t>Wzmacniacze AD797 buforują sygnał napięciowy, zapewniając odpowiednią impedancję wyjściową i wysoką jakość sygnału przekazywanego do końcówki mocy.</w:t>
      </w:r>
    </w:p>
    <w:p w14:paraId="4C059FCD" w14:textId="17881389" w:rsidR="005E4127" w:rsidRPr="005E4127" w:rsidRDefault="005E4127" w:rsidP="005E4127">
      <w:pPr>
        <w:rPr>
          <w:i/>
          <w:iCs/>
        </w:rPr>
      </w:pPr>
      <w:r w:rsidRPr="005E4127">
        <w:rPr>
          <w:b/>
          <w:bCs/>
          <w:i/>
          <w:iCs/>
        </w:rPr>
        <w:lastRenderedPageBreak/>
        <w:t>Sterowanie parametrami pracy AD1955</w:t>
      </w:r>
      <w:r w:rsidRPr="005E4127">
        <w:rPr>
          <w:i/>
          <w:iCs/>
        </w:rPr>
        <w:br/>
        <w:t xml:space="preserve">AD1955 oferuje szerokie możliwości konfiguracji, sterowane przez interfejs </w:t>
      </w:r>
      <w:r w:rsidRPr="005E4127">
        <w:rPr>
          <w:b/>
          <w:bCs/>
          <w:i/>
          <w:iCs/>
        </w:rPr>
        <w:t>SPI</w:t>
      </w:r>
      <w:r w:rsidRPr="005E4127">
        <w:rPr>
          <w:i/>
          <w:iCs/>
        </w:rPr>
        <w:t xml:space="preserve"> (piny CCLK, CLATCH, CDATA). Układ umożliwia m.in.:</w:t>
      </w:r>
    </w:p>
    <w:p w14:paraId="0ED04CD9" w14:textId="77777777" w:rsidR="005E4127" w:rsidRPr="005E4127" w:rsidRDefault="005E4127" w:rsidP="005E4127">
      <w:pPr>
        <w:numPr>
          <w:ilvl w:val="0"/>
          <w:numId w:val="17"/>
        </w:numPr>
        <w:rPr>
          <w:i/>
          <w:iCs/>
          <w:lang w:val="en-US"/>
        </w:rPr>
      </w:pPr>
      <w:proofErr w:type="spellStart"/>
      <w:r w:rsidRPr="005E4127">
        <w:rPr>
          <w:i/>
          <w:iCs/>
          <w:lang w:val="en-US"/>
        </w:rPr>
        <w:t>Wybór</w:t>
      </w:r>
      <w:proofErr w:type="spellEnd"/>
      <w:r w:rsidRPr="005E4127">
        <w:rPr>
          <w:i/>
          <w:iCs/>
          <w:lang w:val="en-US"/>
        </w:rPr>
        <w:t xml:space="preserve"> </w:t>
      </w:r>
      <w:proofErr w:type="spellStart"/>
      <w:r w:rsidRPr="005E4127">
        <w:rPr>
          <w:b/>
          <w:bCs/>
          <w:i/>
          <w:iCs/>
          <w:lang w:val="en-US"/>
        </w:rPr>
        <w:t>formatu</w:t>
      </w:r>
      <w:proofErr w:type="spellEnd"/>
      <w:r w:rsidRPr="005E4127">
        <w:rPr>
          <w:b/>
          <w:bCs/>
          <w:i/>
          <w:iCs/>
          <w:lang w:val="en-US"/>
        </w:rPr>
        <w:t xml:space="preserve"> </w:t>
      </w:r>
      <w:proofErr w:type="spellStart"/>
      <w:r w:rsidRPr="005E4127">
        <w:rPr>
          <w:b/>
          <w:bCs/>
          <w:i/>
          <w:iCs/>
          <w:lang w:val="en-US"/>
        </w:rPr>
        <w:t>i</w:t>
      </w:r>
      <w:proofErr w:type="spellEnd"/>
      <w:r w:rsidRPr="005E4127">
        <w:rPr>
          <w:b/>
          <w:bCs/>
          <w:i/>
          <w:iCs/>
          <w:lang w:val="en-US"/>
        </w:rPr>
        <w:t xml:space="preserve"> </w:t>
      </w:r>
      <w:proofErr w:type="spellStart"/>
      <w:r w:rsidRPr="005E4127">
        <w:rPr>
          <w:b/>
          <w:bCs/>
          <w:i/>
          <w:iCs/>
          <w:lang w:val="en-US"/>
        </w:rPr>
        <w:t>długości</w:t>
      </w:r>
      <w:proofErr w:type="spellEnd"/>
      <w:r w:rsidRPr="005E4127">
        <w:rPr>
          <w:b/>
          <w:bCs/>
          <w:i/>
          <w:iCs/>
          <w:lang w:val="en-US"/>
        </w:rPr>
        <w:t xml:space="preserve"> </w:t>
      </w:r>
      <w:proofErr w:type="spellStart"/>
      <w:r w:rsidRPr="005E4127">
        <w:rPr>
          <w:b/>
          <w:bCs/>
          <w:i/>
          <w:iCs/>
          <w:lang w:val="en-US"/>
        </w:rPr>
        <w:t>słowa</w:t>
      </w:r>
      <w:proofErr w:type="spellEnd"/>
      <w:r w:rsidRPr="005E4127">
        <w:rPr>
          <w:b/>
          <w:bCs/>
          <w:i/>
          <w:iCs/>
          <w:lang w:val="en-US"/>
        </w:rPr>
        <w:t xml:space="preserve"> </w:t>
      </w:r>
      <w:proofErr w:type="spellStart"/>
      <w:r w:rsidRPr="005E4127">
        <w:rPr>
          <w:b/>
          <w:bCs/>
          <w:i/>
          <w:iCs/>
          <w:lang w:val="en-US"/>
        </w:rPr>
        <w:t>danych</w:t>
      </w:r>
      <w:proofErr w:type="spellEnd"/>
      <w:r w:rsidRPr="005E4127">
        <w:rPr>
          <w:b/>
          <w:bCs/>
          <w:i/>
          <w:iCs/>
          <w:lang w:val="en-US"/>
        </w:rPr>
        <w:t xml:space="preserve"> PCM</w:t>
      </w:r>
      <w:r w:rsidRPr="005E4127">
        <w:rPr>
          <w:i/>
          <w:iCs/>
          <w:lang w:val="en-US"/>
        </w:rPr>
        <w:t xml:space="preserve"> (I2S, Left-Justified, Right-Justified; 16/18/20/24 bity)</w:t>
      </w:r>
    </w:p>
    <w:p w14:paraId="6820DE59" w14:textId="77777777" w:rsidR="005E4127" w:rsidRPr="005E4127" w:rsidRDefault="005E4127" w:rsidP="005E4127">
      <w:pPr>
        <w:numPr>
          <w:ilvl w:val="0"/>
          <w:numId w:val="17"/>
        </w:numPr>
        <w:rPr>
          <w:i/>
          <w:iCs/>
        </w:rPr>
      </w:pPr>
      <w:r w:rsidRPr="005E4127">
        <w:rPr>
          <w:i/>
          <w:iCs/>
        </w:rPr>
        <w:t xml:space="preserve">Ustawienie </w:t>
      </w:r>
      <w:r w:rsidRPr="005E4127">
        <w:rPr>
          <w:b/>
          <w:bCs/>
          <w:i/>
          <w:iCs/>
        </w:rPr>
        <w:t>częstotliwości próbkowania</w:t>
      </w:r>
      <w:r w:rsidRPr="005E4127">
        <w:rPr>
          <w:i/>
          <w:iCs/>
        </w:rPr>
        <w:t xml:space="preserve"> i trybu pracy interpolatora (48, 96, 192 kHz)</w:t>
      </w:r>
    </w:p>
    <w:p w14:paraId="4FFEDB0A" w14:textId="77777777" w:rsidR="005E4127" w:rsidRPr="005E4127" w:rsidRDefault="005E4127" w:rsidP="005E4127">
      <w:pPr>
        <w:numPr>
          <w:ilvl w:val="0"/>
          <w:numId w:val="17"/>
        </w:numPr>
        <w:rPr>
          <w:i/>
          <w:iCs/>
        </w:rPr>
      </w:pPr>
      <w:r w:rsidRPr="005E4127">
        <w:rPr>
          <w:i/>
          <w:iCs/>
        </w:rPr>
        <w:t xml:space="preserve">Wybór </w:t>
      </w:r>
      <w:r w:rsidRPr="005E4127">
        <w:rPr>
          <w:b/>
          <w:bCs/>
          <w:i/>
          <w:iCs/>
        </w:rPr>
        <w:t>trybu pracy</w:t>
      </w:r>
      <w:r w:rsidRPr="005E4127">
        <w:rPr>
          <w:i/>
          <w:iCs/>
        </w:rPr>
        <w:t xml:space="preserve">: PCM, </w:t>
      </w:r>
      <w:proofErr w:type="spellStart"/>
      <w:r w:rsidRPr="005E4127">
        <w:rPr>
          <w:i/>
          <w:iCs/>
        </w:rPr>
        <w:t>External</w:t>
      </w:r>
      <w:proofErr w:type="spellEnd"/>
      <w:r w:rsidRPr="005E4127">
        <w:rPr>
          <w:i/>
          <w:iCs/>
        </w:rPr>
        <w:t xml:space="preserve"> </w:t>
      </w:r>
      <w:proofErr w:type="spellStart"/>
      <w:r w:rsidRPr="005E4127">
        <w:rPr>
          <w:i/>
          <w:iCs/>
        </w:rPr>
        <w:t>Filter</w:t>
      </w:r>
      <w:proofErr w:type="spellEnd"/>
      <w:r w:rsidRPr="005E4127">
        <w:rPr>
          <w:i/>
          <w:iCs/>
        </w:rPr>
        <w:t xml:space="preserve"> lub SACD (tryb </w:t>
      </w:r>
      <w:proofErr w:type="spellStart"/>
      <w:r w:rsidRPr="005E4127">
        <w:rPr>
          <w:i/>
          <w:iCs/>
        </w:rPr>
        <w:t>slave</w:t>
      </w:r>
      <w:proofErr w:type="spellEnd"/>
      <w:r w:rsidRPr="005E4127">
        <w:rPr>
          <w:i/>
          <w:iCs/>
        </w:rPr>
        <w:t>/master)</w:t>
      </w:r>
    </w:p>
    <w:p w14:paraId="7F25FF3F" w14:textId="77777777" w:rsidR="005E4127" w:rsidRPr="005E4127" w:rsidRDefault="005E4127" w:rsidP="005E4127">
      <w:pPr>
        <w:numPr>
          <w:ilvl w:val="0"/>
          <w:numId w:val="17"/>
        </w:numPr>
        <w:rPr>
          <w:i/>
          <w:iCs/>
        </w:rPr>
      </w:pPr>
      <w:r w:rsidRPr="005E4127">
        <w:rPr>
          <w:i/>
          <w:iCs/>
        </w:rPr>
        <w:t xml:space="preserve">Konfigurację </w:t>
      </w:r>
      <w:r w:rsidRPr="005E4127">
        <w:rPr>
          <w:b/>
          <w:bCs/>
          <w:i/>
          <w:iCs/>
        </w:rPr>
        <w:t>kanałów wyjściowych</w:t>
      </w:r>
      <w:r w:rsidRPr="005E4127">
        <w:rPr>
          <w:i/>
          <w:iCs/>
        </w:rPr>
        <w:t>: stereo lub mono (lewy/prawy kanał)</w:t>
      </w:r>
    </w:p>
    <w:p w14:paraId="6FBE1450" w14:textId="77777777" w:rsidR="005E4127" w:rsidRPr="005E4127" w:rsidRDefault="005E4127" w:rsidP="005E4127">
      <w:pPr>
        <w:numPr>
          <w:ilvl w:val="0"/>
          <w:numId w:val="17"/>
        </w:numPr>
        <w:rPr>
          <w:i/>
          <w:iCs/>
        </w:rPr>
      </w:pPr>
      <w:r w:rsidRPr="005E4127">
        <w:rPr>
          <w:i/>
          <w:iCs/>
        </w:rPr>
        <w:t xml:space="preserve">Aktywację </w:t>
      </w:r>
      <w:r w:rsidRPr="005E4127">
        <w:rPr>
          <w:b/>
          <w:bCs/>
          <w:i/>
          <w:iCs/>
        </w:rPr>
        <w:t>de-emfazy</w:t>
      </w:r>
      <w:r w:rsidRPr="005E4127">
        <w:rPr>
          <w:i/>
          <w:iCs/>
        </w:rPr>
        <w:t xml:space="preserve"> dla próbkowania 32, 44,1 i 48 kHz</w:t>
      </w:r>
    </w:p>
    <w:p w14:paraId="6A1E27C9" w14:textId="77777777" w:rsidR="005E4127" w:rsidRPr="005E4127" w:rsidRDefault="005E4127" w:rsidP="005E4127">
      <w:pPr>
        <w:numPr>
          <w:ilvl w:val="0"/>
          <w:numId w:val="17"/>
        </w:numPr>
        <w:rPr>
          <w:i/>
          <w:iCs/>
        </w:rPr>
      </w:pPr>
      <w:r w:rsidRPr="005E4127">
        <w:rPr>
          <w:i/>
          <w:iCs/>
        </w:rPr>
        <w:t xml:space="preserve">Włączenie/wyłączenie funkcji </w:t>
      </w:r>
      <w:proofErr w:type="spellStart"/>
      <w:r w:rsidRPr="005E4127">
        <w:rPr>
          <w:b/>
          <w:bCs/>
          <w:i/>
          <w:iCs/>
        </w:rPr>
        <w:t>mute</w:t>
      </w:r>
      <w:proofErr w:type="spellEnd"/>
      <w:r w:rsidRPr="005E4127">
        <w:rPr>
          <w:i/>
          <w:iCs/>
        </w:rPr>
        <w:t xml:space="preserve"> (poprzez bit 14 rejestru 0 lub bezpośrednio pin MUTE)</w:t>
      </w:r>
    </w:p>
    <w:p w14:paraId="21E94B6C" w14:textId="77777777" w:rsidR="005E4127" w:rsidRPr="005E4127" w:rsidRDefault="005E4127" w:rsidP="005E4127">
      <w:pPr>
        <w:numPr>
          <w:ilvl w:val="0"/>
          <w:numId w:val="17"/>
        </w:numPr>
        <w:rPr>
          <w:i/>
          <w:iCs/>
        </w:rPr>
      </w:pPr>
      <w:r w:rsidRPr="005E4127">
        <w:rPr>
          <w:i/>
          <w:iCs/>
        </w:rPr>
        <w:t xml:space="preserve">Regulację </w:t>
      </w:r>
      <w:r w:rsidRPr="005E4127">
        <w:rPr>
          <w:b/>
          <w:bCs/>
          <w:i/>
          <w:iCs/>
        </w:rPr>
        <w:t>poziomu głośności</w:t>
      </w:r>
      <w:r w:rsidRPr="005E4127">
        <w:rPr>
          <w:i/>
          <w:iCs/>
        </w:rPr>
        <w:t xml:space="preserve"> niezależnie dla lewego i prawego kanału (rejestry 2 i 3, 14-bitowa regulacja)</w:t>
      </w:r>
    </w:p>
    <w:p w14:paraId="0DFF3C50" w14:textId="77777777" w:rsidR="005E4127" w:rsidRDefault="005E4127" w:rsidP="005E4127">
      <w:pPr>
        <w:rPr>
          <w:i/>
          <w:iCs/>
        </w:rPr>
      </w:pPr>
      <w:r w:rsidRPr="005E4127">
        <w:rPr>
          <w:i/>
          <w:iCs/>
        </w:rPr>
        <w:t>Dzięki temu moduł DAC jest bardzo elastyczny i pozwala na dokładne dostosowanie parametrów pracy do wymagań systemu audio.</w:t>
      </w:r>
    </w:p>
    <w:p w14:paraId="26E7E34D" w14:textId="7982820F" w:rsidR="005E4127" w:rsidRDefault="005E4127" w:rsidP="005E4127">
      <w:pPr>
        <w:rPr>
          <w:i/>
          <w:iCs/>
        </w:rPr>
      </w:pPr>
      <w:r w:rsidRPr="005E4127">
        <w:rPr>
          <w:b/>
          <w:bCs/>
          <w:i/>
          <w:iCs/>
        </w:rPr>
        <w:t>Dlaczego wybrano takie elementy</w:t>
      </w:r>
      <w:r w:rsidRPr="005E4127">
        <w:rPr>
          <w:i/>
          <w:iCs/>
        </w:rPr>
        <w:br/>
        <w:t xml:space="preserve">• </w:t>
      </w:r>
      <w:r w:rsidRPr="005E4127">
        <w:rPr>
          <w:b/>
          <w:bCs/>
          <w:i/>
          <w:iCs/>
        </w:rPr>
        <w:t>AD1955</w:t>
      </w:r>
      <w:r w:rsidRPr="005E4127">
        <w:rPr>
          <w:i/>
          <w:iCs/>
        </w:rPr>
        <w:t xml:space="preserve"> – DAC klasy high-end z wysokim SNR i bardzo niskim THD+N, idealny do aplikacji audio </w:t>
      </w:r>
      <w:proofErr w:type="spellStart"/>
      <w:r w:rsidRPr="005E4127">
        <w:rPr>
          <w:i/>
          <w:iCs/>
        </w:rPr>
        <w:t>HiFi</w:t>
      </w:r>
      <w:proofErr w:type="spellEnd"/>
      <w:r w:rsidRPr="005E4127">
        <w:rPr>
          <w:i/>
          <w:iCs/>
        </w:rPr>
        <w:t>.</w:t>
      </w:r>
      <w:r w:rsidRPr="005E4127">
        <w:rPr>
          <w:i/>
          <w:iCs/>
        </w:rPr>
        <w:br/>
        <w:t xml:space="preserve">• </w:t>
      </w:r>
      <w:r w:rsidRPr="005E4127">
        <w:rPr>
          <w:b/>
          <w:bCs/>
          <w:i/>
          <w:iCs/>
        </w:rPr>
        <w:t>AD797</w:t>
      </w:r>
      <w:r w:rsidRPr="005E4127">
        <w:rPr>
          <w:i/>
          <w:iCs/>
        </w:rPr>
        <w:t xml:space="preserve"> – wzmacniacze o bardzo niskim poziomie szumów, szerokim paśmie przenoszenia i doskonałej liniowości</w:t>
      </w:r>
      <w:r>
        <w:rPr>
          <w:i/>
          <w:iCs/>
        </w:rPr>
        <w:t>, układ był też zalecany do użycia przez producenta</w:t>
      </w:r>
      <w:r w:rsidRPr="005E4127">
        <w:rPr>
          <w:i/>
          <w:iCs/>
        </w:rPr>
        <w:t>.</w:t>
      </w:r>
    </w:p>
    <w:p w14:paraId="736A62C1" w14:textId="77777777" w:rsidR="005E4127" w:rsidRDefault="005E4127" w:rsidP="005E4127">
      <w:pPr>
        <w:rPr>
          <w:i/>
          <w:iCs/>
        </w:rPr>
      </w:pPr>
    </w:p>
    <w:p w14:paraId="75FDE89F" w14:textId="00B0A1D0" w:rsidR="005E4127" w:rsidRPr="005E4127" w:rsidRDefault="005E4127" w:rsidP="005E4127">
      <w:pPr>
        <w:rPr>
          <w:i/>
          <w:iCs/>
        </w:rPr>
      </w:pPr>
      <w:r w:rsidRPr="005E4127">
        <w:rPr>
          <w:b/>
          <w:bCs/>
          <w:i/>
          <w:iCs/>
        </w:rPr>
        <w:t>Podsumowanie</w:t>
      </w:r>
      <w:r w:rsidRPr="005E4127">
        <w:rPr>
          <w:i/>
          <w:iCs/>
        </w:rPr>
        <w:br/>
        <w:t xml:space="preserve">Moduł DAC AD1955 w połączeniu z filtrami I/V opartymi na wzmacniaczach AD797 umożliwia precyzyjną konwersję sygnału cyfrowego na analogowy, gwarantując sygnał o bardzo wysokiej jakości i minimalnym poziomie zakłóceń. Możliwość sterowania rejestrami przez interfejs SPI pozwala na łatwe dostosowanie modułu do wymagań dowolnego systemu audio klasy </w:t>
      </w:r>
      <w:proofErr w:type="spellStart"/>
      <w:r w:rsidRPr="005E4127">
        <w:rPr>
          <w:i/>
          <w:iCs/>
        </w:rPr>
        <w:t>HiFi</w:t>
      </w:r>
      <w:proofErr w:type="spellEnd"/>
      <w:r w:rsidRPr="005E4127">
        <w:rPr>
          <w:i/>
          <w:iCs/>
        </w:rPr>
        <w:t>.</w:t>
      </w:r>
    </w:p>
    <w:p w14:paraId="2930A08B" w14:textId="77777777" w:rsidR="005E4127" w:rsidRPr="005E4127" w:rsidRDefault="005E4127" w:rsidP="005E4127">
      <w:pPr>
        <w:rPr>
          <w:i/>
          <w:iCs/>
        </w:rPr>
      </w:pPr>
    </w:p>
    <w:p w14:paraId="4A087A60" w14:textId="77777777" w:rsidR="005E4127" w:rsidRPr="00987F44" w:rsidRDefault="005E4127" w:rsidP="005E4127">
      <w:pPr>
        <w:rPr>
          <w:i/>
          <w:iCs/>
        </w:rPr>
      </w:pPr>
    </w:p>
    <w:p w14:paraId="1B1929DC" w14:textId="77777777" w:rsidR="001F2BAD" w:rsidRDefault="001F2BAD" w:rsidP="008C1176">
      <w:pPr>
        <w:rPr>
          <w:rStyle w:val="Uwydatnienie"/>
        </w:rPr>
      </w:pPr>
    </w:p>
    <w:p w14:paraId="65EC80A7" w14:textId="77777777" w:rsidR="00794F51" w:rsidRDefault="00794F51" w:rsidP="008C1176">
      <w:pPr>
        <w:rPr>
          <w:rStyle w:val="Uwydatnienie"/>
        </w:rPr>
      </w:pPr>
    </w:p>
    <w:p w14:paraId="3A52D5E1" w14:textId="77777777" w:rsidR="00794F51" w:rsidRDefault="00794F51" w:rsidP="008C1176">
      <w:pPr>
        <w:rPr>
          <w:rStyle w:val="Uwydatnienie"/>
        </w:rPr>
      </w:pPr>
    </w:p>
    <w:p w14:paraId="411A723B" w14:textId="77777777" w:rsidR="00794F51" w:rsidRDefault="00794F51" w:rsidP="008C1176">
      <w:pPr>
        <w:rPr>
          <w:rStyle w:val="Uwydatnienie"/>
        </w:rPr>
      </w:pPr>
    </w:p>
    <w:p w14:paraId="5DDB4AB3" w14:textId="77777777" w:rsidR="00794F51" w:rsidRDefault="00794F51" w:rsidP="008C1176">
      <w:pPr>
        <w:rPr>
          <w:rStyle w:val="Uwydatnienie"/>
        </w:rPr>
      </w:pPr>
    </w:p>
    <w:p w14:paraId="2DF67262" w14:textId="77777777" w:rsidR="00794F51" w:rsidRDefault="00794F51" w:rsidP="008C1176">
      <w:pPr>
        <w:rPr>
          <w:rStyle w:val="Uwydatnienie"/>
        </w:rPr>
      </w:pPr>
    </w:p>
    <w:p w14:paraId="2054D0C7" w14:textId="77777777" w:rsidR="00794F51" w:rsidRDefault="00794F51" w:rsidP="008C1176">
      <w:pPr>
        <w:rPr>
          <w:rStyle w:val="Uwydatnienie"/>
        </w:rPr>
      </w:pPr>
    </w:p>
    <w:p w14:paraId="7C6D569C" w14:textId="77777777" w:rsidR="00794F51" w:rsidRPr="001F2BAD" w:rsidRDefault="00794F51" w:rsidP="008C1176">
      <w:pPr>
        <w:rPr>
          <w:rStyle w:val="Uwydatnienie"/>
        </w:rPr>
      </w:pPr>
    </w:p>
    <w:p w14:paraId="1ADE5F6F" w14:textId="77777777" w:rsidR="00794F51" w:rsidRPr="00794F51" w:rsidRDefault="00794F51" w:rsidP="00794F51">
      <w:pPr>
        <w:rPr>
          <w:b/>
          <w:bCs/>
          <w:i/>
          <w:iCs/>
          <w:sz w:val="40"/>
          <w:szCs w:val="40"/>
        </w:rPr>
      </w:pPr>
      <w:r w:rsidRPr="00794F51">
        <w:rPr>
          <w:b/>
          <w:bCs/>
          <w:i/>
          <w:iCs/>
          <w:sz w:val="40"/>
          <w:szCs w:val="40"/>
        </w:rPr>
        <w:lastRenderedPageBreak/>
        <w:t>Moduł mikrokontrolera (MCU)</w:t>
      </w:r>
    </w:p>
    <w:p w14:paraId="39F3250C" w14:textId="21B9F0CA" w:rsidR="00794F51" w:rsidRDefault="00794F51" w:rsidP="008C1176">
      <w:pPr>
        <w:rPr>
          <w:i/>
          <w:iCs/>
        </w:rPr>
      </w:pPr>
      <w:r w:rsidRPr="00794F51">
        <w:rPr>
          <w:b/>
          <w:bCs/>
          <w:i/>
          <w:iCs/>
        </w:rPr>
        <w:t>Cel modułu</w:t>
      </w:r>
      <w:r w:rsidRPr="00794F51">
        <w:rPr>
          <w:i/>
          <w:iCs/>
        </w:rPr>
        <w:br/>
        <w:t xml:space="preserve">Celem modułu mikrokontrolera jest realizacja logiki sterowania całym wzmacniaczem audio. Mikrokontroler odpowiada za konfigurowanie parametrów pracy DAC-a AD1955 poprzez interfejs SPI, kontrolę poziomu głośności, obsługę trybu </w:t>
      </w:r>
      <w:proofErr w:type="spellStart"/>
      <w:r w:rsidRPr="00794F51">
        <w:rPr>
          <w:i/>
          <w:iCs/>
        </w:rPr>
        <w:t>mute</w:t>
      </w:r>
      <w:proofErr w:type="spellEnd"/>
      <w:r w:rsidRPr="00794F51">
        <w:rPr>
          <w:i/>
          <w:iCs/>
        </w:rPr>
        <w:t xml:space="preserve"> oraz ewentualnie dodatkowe funkcje użytkownika </w:t>
      </w:r>
      <w:r>
        <w:rPr>
          <w:i/>
          <w:iCs/>
        </w:rPr>
        <w:t xml:space="preserve">w ewentualnych następnych wersjach projektu </w:t>
      </w:r>
      <w:r w:rsidRPr="00794F51">
        <w:rPr>
          <w:i/>
          <w:iCs/>
        </w:rPr>
        <w:t>(np. wybór źródła sygnału, obsługę przycisków). Dzięki temu moduł MCU jest kluczowym elementem w zapewnieniu elastycznego i wygodnego sterowania wzmacniaczem audio.</w:t>
      </w:r>
    </w:p>
    <w:p w14:paraId="2BCD1156" w14:textId="26FB03F5" w:rsidR="00794F51" w:rsidRDefault="00794F51" w:rsidP="008C1176">
      <w:pPr>
        <w:rPr>
          <w:rStyle w:val="Uwydatnienie"/>
        </w:rPr>
      </w:pPr>
      <w:r w:rsidRPr="00794F51">
        <w:rPr>
          <w:b/>
          <w:bCs/>
          <w:i/>
          <w:iCs/>
        </w:rPr>
        <w:t>Z czego się składa:</w:t>
      </w:r>
      <w:r w:rsidRPr="00794F51">
        <w:rPr>
          <w:i/>
          <w:iCs/>
        </w:rPr>
        <w:br/>
        <w:t xml:space="preserve">• </w:t>
      </w:r>
      <w:r w:rsidRPr="00794F51">
        <w:rPr>
          <w:b/>
          <w:bCs/>
          <w:i/>
          <w:iCs/>
        </w:rPr>
        <w:t>Mikrokontroler (np. STM32F103 lub inny, w zależności od projektu)</w:t>
      </w:r>
      <w:r w:rsidRPr="00794F51">
        <w:rPr>
          <w:i/>
          <w:iCs/>
        </w:rPr>
        <w:t xml:space="preserve"> – jednostka główna sterująca</w:t>
      </w:r>
    </w:p>
    <w:p w14:paraId="315F0DF8" w14:textId="77777777" w:rsidR="00794F51" w:rsidRPr="00794F51" w:rsidRDefault="00794F51" w:rsidP="00794F51">
      <w:pPr>
        <w:rPr>
          <w:i/>
          <w:iCs/>
        </w:rPr>
      </w:pPr>
      <w:r w:rsidRPr="00794F51">
        <w:rPr>
          <w:b/>
          <w:bCs/>
          <w:i/>
          <w:iCs/>
        </w:rPr>
        <w:t>Zasada działania modułu</w:t>
      </w:r>
    </w:p>
    <w:p w14:paraId="26A7BC56" w14:textId="77777777" w:rsidR="00794F51" w:rsidRPr="00794F51" w:rsidRDefault="00794F51" w:rsidP="00794F51">
      <w:pPr>
        <w:numPr>
          <w:ilvl w:val="0"/>
          <w:numId w:val="18"/>
        </w:numPr>
        <w:rPr>
          <w:i/>
          <w:iCs/>
        </w:rPr>
      </w:pPr>
      <w:r w:rsidRPr="00794F51">
        <w:rPr>
          <w:b/>
          <w:bCs/>
          <w:i/>
          <w:iCs/>
        </w:rPr>
        <w:t>Konfiguracja DAC AD1955 przez SPI</w:t>
      </w:r>
      <w:r w:rsidRPr="00794F51">
        <w:rPr>
          <w:i/>
          <w:iCs/>
        </w:rPr>
        <w:br/>
        <w:t>Mikrokontroler wysyła do DAC-a słowa konfiguracyjne (16-bitowe) poprzez linie SPI (CCLK, CLATCH, CDATA), ustalając:</w:t>
      </w:r>
      <w:r w:rsidRPr="00794F51">
        <w:rPr>
          <w:i/>
          <w:iCs/>
        </w:rPr>
        <w:br/>
        <w:t>• format i długość słowa PCM</w:t>
      </w:r>
      <w:r w:rsidRPr="00794F51">
        <w:rPr>
          <w:i/>
          <w:iCs/>
        </w:rPr>
        <w:br/>
        <w:t>• częstotliwość próbkowania i tryb pracy</w:t>
      </w:r>
      <w:r w:rsidRPr="00794F51">
        <w:rPr>
          <w:i/>
          <w:iCs/>
        </w:rPr>
        <w:br/>
        <w:t>• kanały wyjściowe (stereo/mono)</w:t>
      </w:r>
      <w:r w:rsidRPr="00794F51">
        <w:rPr>
          <w:i/>
          <w:iCs/>
        </w:rPr>
        <w:br/>
        <w:t>• poziom głośności (ustawienie rejestrów regulacji)</w:t>
      </w:r>
      <w:r w:rsidRPr="00794F51">
        <w:rPr>
          <w:i/>
          <w:iCs/>
        </w:rPr>
        <w:br/>
        <w:t>• aktywację/dezaktywację wyciszenia (</w:t>
      </w:r>
      <w:proofErr w:type="spellStart"/>
      <w:r w:rsidRPr="00794F51">
        <w:rPr>
          <w:i/>
          <w:iCs/>
        </w:rPr>
        <w:t>mute</w:t>
      </w:r>
      <w:proofErr w:type="spellEnd"/>
      <w:r w:rsidRPr="00794F51">
        <w:rPr>
          <w:i/>
          <w:iCs/>
        </w:rPr>
        <w:t>)</w:t>
      </w:r>
      <w:r w:rsidRPr="00794F51">
        <w:rPr>
          <w:i/>
          <w:iCs/>
        </w:rPr>
        <w:br/>
        <w:t>• de-emfazę i inne opcje</w:t>
      </w:r>
    </w:p>
    <w:p w14:paraId="0BF0EF89" w14:textId="77777777" w:rsidR="00794F51" w:rsidRPr="00794F51" w:rsidRDefault="00794F51" w:rsidP="00794F51">
      <w:pPr>
        <w:numPr>
          <w:ilvl w:val="0"/>
          <w:numId w:val="18"/>
        </w:numPr>
        <w:rPr>
          <w:i/>
          <w:iCs/>
        </w:rPr>
      </w:pPr>
      <w:r w:rsidRPr="00794F51">
        <w:rPr>
          <w:b/>
          <w:bCs/>
          <w:i/>
          <w:iCs/>
        </w:rPr>
        <w:t xml:space="preserve">Sterowanie funkcją </w:t>
      </w:r>
      <w:proofErr w:type="spellStart"/>
      <w:r w:rsidRPr="00794F51">
        <w:rPr>
          <w:b/>
          <w:bCs/>
          <w:i/>
          <w:iCs/>
        </w:rPr>
        <w:t>mute</w:t>
      </w:r>
      <w:proofErr w:type="spellEnd"/>
      <w:r w:rsidRPr="00794F51">
        <w:rPr>
          <w:i/>
          <w:iCs/>
        </w:rPr>
        <w:br/>
        <w:t>Mikrokontroler może sterować bezpośrednio linią MUTE w AD1955 (pin 22) lub ustawiać bit MUTE w rejestrze 0 przez SPI.</w:t>
      </w:r>
    </w:p>
    <w:p w14:paraId="35220867" w14:textId="77777777" w:rsidR="00794F51" w:rsidRPr="00794F51" w:rsidRDefault="00794F51" w:rsidP="00794F51">
      <w:pPr>
        <w:numPr>
          <w:ilvl w:val="0"/>
          <w:numId w:val="18"/>
        </w:numPr>
        <w:rPr>
          <w:i/>
          <w:iCs/>
        </w:rPr>
      </w:pPr>
      <w:r w:rsidRPr="00794F51">
        <w:rPr>
          <w:b/>
          <w:bCs/>
          <w:i/>
          <w:iCs/>
        </w:rPr>
        <w:t>Obsługa regulacji głośności</w:t>
      </w:r>
      <w:r w:rsidRPr="00794F51">
        <w:rPr>
          <w:i/>
          <w:iCs/>
        </w:rPr>
        <w:br/>
        <w:t>Mikrokontroler umożliwia płynne sterowanie poziomem głośności lewego i prawego kanału, zapisując odpowiednie wartości do rejestrów DAC-a (rejestry 2 i 3). Funkcja ta jest sprzętowo wspierana przez układ AD1955 (tzw. „</w:t>
      </w:r>
      <w:proofErr w:type="spellStart"/>
      <w:r w:rsidRPr="00794F51">
        <w:rPr>
          <w:i/>
          <w:iCs/>
        </w:rPr>
        <w:t>clickless</w:t>
      </w:r>
      <w:proofErr w:type="spellEnd"/>
      <w:r w:rsidRPr="00794F51">
        <w:rPr>
          <w:i/>
          <w:iCs/>
        </w:rPr>
        <w:t xml:space="preserve"> </w:t>
      </w:r>
      <w:proofErr w:type="spellStart"/>
      <w:r w:rsidRPr="00794F51">
        <w:rPr>
          <w:i/>
          <w:iCs/>
        </w:rPr>
        <w:t>volume</w:t>
      </w:r>
      <w:proofErr w:type="spellEnd"/>
      <w:r w:rsidRPr="00794F51">
        <w:rPr>
          <w:i/>
          <w:iCs/>
        </w:rPr>
        <w:t xml:space="preserve"> </w:t>
      </w:r>
      <w:proofErr w:type="spellStart"/>
      <w:r w:rsidRPr="00794F51">
        <w:rPr>
          <w:i/>
          <w:iCs/>
        </w:rPr>
        <w:t>control</w:t>
      </w:r>
      <w:proofErr w:type="spellEnd"/>
      <w:r w:rsidRPr="00794F51">
        <w:rPr>
          <w:i/>
          <w:iCs/>
        </w:rPr>
        <w:t>”).</w:t>
      </w:r>
    </w:p>
    <w:p w14:paraId="75A922A5" w14:textId="77777777" w:rsidR="00794F51" w:rsidRPr="00794F51" w:rsidRDefault="00794F51" w:rsidP="00794F51">
      <w:pPr>
        <w:numPr>
          <w:ilvl w:val="0"/>
          <w:numId w:val="18"/>
        </w:numPr>
        <w:rPr>
          <w:i/>
          <w:iCs/>
        </w:rPr>
      </w:pPr>
      <w:r w:rsidRPr="00794F51">
        <w:rPr>
          <w:b/>
          <w:bCs/>
          <w:i/>
          <w:iCs/>
        </w:rPr>
        <w:t>Ewentualne dodatkowe funkcje</w:t>
      </w:r>
      <w:r w:rsidRPr="00794F51">
        <w:rPr>
          <w:i/>
          <w:iCs/>
        </w:rPr>
        <w:br/>
        <w:t>Mikrokontroler może obsługiwać dodatkowe elementy interfejsu użytkownika:</w:t>
      </w:r>
      <w:r w:rsidRPr="00794F51">
        <w:rPr>
          <w:i/>
          <w:iCs/>
        </w:rPr>
        <w:br/>
        <w:t xml:space="preserve">• przyciski i </w:t>
      </w:r>
      <w:proofErr w:type="spellStart"/>
      <w:r w:rsidRPr="00794F51">
        <w:rPr>
          <w:i/>
          <w:iCs/>
        </w:rPr>
        <w:t>enkodery</w:t>
      </w:r>
      <w:proofErr w:type="spellEnd"/>
      <w:r w:rsidRPr="00794F51">
        <w:rPr>
          <w:i/>
          <w:iCs/>
        </w:rPr>
        <w:t xml:space="preserve"> do wyboru źródła, regulacji głośności</w:t>
      </w:r>
      <w:r w:rsidRPr="00794F51">
        <w:rPr>
          <w:i/>
          <w:iCs/>
        </w:rPr>
        <w:br/>
        <w:t>• diody LED sygnalizujące stan pracy wzmacniacza</w:t>
      </w:r>
      <w:r w:rsidRPr="00794F51">
        <w:rPr>
          <w:i/>
          <w:iCs/>
        </w:rPr>
        <w:br/>
        <w:t>• tryb „</w:t>
      </w:r>
      <w:proofErr w:type="spellStart"/>
      <w:r w:rsidRPr="00794F51">
        <w:rPr>
          <w:i/>
          <w:iCs/>
        </w:rPr>
        <w:t>mute</w:t>
      </w:r>
      <w:proofErr w:type="spellEnd"/>
      <w:r w:rsidRPr="00794F51">
        <w:rPr>
          <w:i/>
          <w:iCs/>
        </w:rPr>
        <w:t>” lub „</w:t>
      </w:r>
      <w:proofErr w:type="spellStart"/>
      <w:r w:rsidRPr="00794F51">
        <w:rPr>
          <w:i/>
          <w:iCs/>
        </w:rPr>
        <w:t>standby</w:t>
      </w:r>
      <w:proofErr w:type="spellEnd"/>
      <w:r w:rsidRPr="00794F51">
        <w:rPr>
          <w:i/>
          <w:iCs/>
        </w:rPr>
        <w:t>” całego układu</w:t>
      </w:r>
    </w:p>
    <w:p w14:paraId="1CAA4D50" w14:textId="5F55A47B" w:rsidR="00794F51" w:rsidRDefault="00794F51" w:rsidP="008C1176">
      <w:pPr>
        <w:rPr>
          <w:i/>
          <w:iCs/>
        </w:rPr>
      </w:pPr>
      <w:r w:rsidRPr="00794F51">
        <w:rPr>
          <w:b/>
          <w:bCs/>
          <w:i/>
          <w:iCs/>
        </w:rPr>
        <w:t>Dlaczego wybrano takie rozwiązanie</w:t>
      </w:r>
      <w:r w:rsidRPr="00794F51">
        <w:rPr>
          <w:i/>
          <w:iCs/>
        </w:rPr>
        <w:br/>
        <w:t xml:space="preserve">• </w:t>
      </w:r>
      <w:r w:rsidRPr="00794F51">
        <w:rPr>
          <w:b/>
          <w:bCs/>
          <w:i/>
          <w:iCs/>
        </w:rPr>
        <w:t>Mikrokontroler</w:t>
      </w:r>
      <w:r w:rsidRPr="00794F51">
        <w:rPr>
          <w:i/>
          <w:iCs/>
        </w:rPr>
        <w:t xml:space="preserve"> umożliwia </w:t>
      </w:r>
      <w:r w:rsidRPr="00794F51">
        <w:rPr>
          <w:b/>
          <w:bCs/>
          <w:i/>
          <w:iCs/>
        </w:rPr>
        <w:t>elastyczne sterowanie</w:t>
      </w:r>
      <w:r w:rsidRPr="00794F51">
        <w:rPr>
          <w:i/>
          <w:iCs/>
        </w:rPr>
        <w:t xml:space="preserve"> wszystkimi parametrami DAC-a AD1955, co jest nieosiągalne w prostych układach analogowych.</w:t>
      </w:r>
    </w:p>
    <w:p w14:paraId="5CC2AFDB" w14:textId="1EF129C2" w:rsidR="00794F51" w:rsidRPr="00794F51" w:rsidRDefault="00794F51" w:rsidP="008C1176">
      <w:pPr>
        <w:rPr>
          <w:rStyle w:val="Uwydatnienie"/>
        </w:rPr>
      </w:pPr>
      <w:r w:rsidRPr="00794F51">
        <w:rPr>
          <w:b/>
          <w:bCs/>
          <w:i/>
          <w:iCs/>
        </w:rPr>
        <w:t>Podsumowanie</w:t>
      </w:r>
      <w:r w:rsidRPr="00794F51">
        <w:rPr>
          <w:i/>
          <w:iCs/>
        </w:rPr>
        <w:br/>
        <w:t>Moduł mikrokontrolera jest centralnym elementem logicznym wzmacniacza audio. Dzięki komunikacji z DAC-</w:t>
      </w:r>
      <w:proofErr w:type="spellStart"/>
      <w:r w:rsidRPr="00794F51">
        <w:rPr>
          <w:i/>
          <w:iCs/>
        </w:rPr>
        <w:t>iem</w:t>
      </w:r>
      <w:proofErr w:type="spellEnd"/>
      <w:r w:rsidRPr="00794F51">
        <w:rPr>
          <w:i/>
          <w:iCs/>
        </w:rPr>
        <w:t xml:space="preserve"> AD1955 przez interfejs SPI oraz obsłudze sygnałów sterujących, umożliwia pełną konfigurację toru audio – od wyboru formatu i częstotliwości próbkowania, przez regulację głośności, aż po aktywację wyciszenia. To rozwiązanie pozwala stworzyć elastyczny i zaawansowany wzmacniacz audio klasy </w:t>
      </w:r>
      <w:proofErr w:type="spellStart"/>
      <w:r w:rsidRPr="00794F51">
        <w:rPr>
          <w:i/>
          <w:iCs/>
        </w:rPr>
        <w:t>HiFi</w:t>
      </w:r>
      <w:proofErr w:type="spellEnd"/>
    </w:p>
    <w:p w14:paraId="0B69ECE5" w14:textId="77777777" w:rsidR="00721CB5" w:rsidRDefault="00721CB5" w:rsidP="008C1176">
      <w:pPr>
        <w:rPr>
          <w:b/>
          <w:bCs/>
          <w:i/>
          <w:iCs/>
        </w:rPr>
      </w:pPr>
      <w:r w:rsidRPr="00721CB5">
        <w:rPr>
          <w:b/>
          <w:bCs/>
          <w:i/>
          <w:iCs/>
          <w:sz w:val="40"/>
          <w:szCs w:val="40"/>
        </w:rPr>
        <w:lastRenderedPageBreak/>
        <w:t>Moduł wzmacniacza mocy (stopień mocy)</w:t>
      </w:r>
      <w:r w:rsidR="00794F51" w:rsidRPr="00794F51">
        <w:rPr>
          <w:i/>
          <w:iCs/>
        </w:rPr>
        <w:br/>
      </w:r>
    </w:p>
    <w:p w14:paraId="179CB354" w14:textId="4158EC31" w:rsidR="00794F51" w:rsidRDefault="00721CB5" w:rsidP="008C1176">
      <w:pPr>
        <w:rPr>
          <w:i/>
          <w:iCs/>
        </w:rPr>
      </w:pPr>
      <w:r w:rsidRPr="00721CB5">
        <w:rPr>
          <w:b/>
          <w:bCs/>
          <w:i/>
          <w:iCs/>
        </w:rPr>
        <w:t>Cel modułu</w:t>
      </w:r>
      <w:r w:rsidRPr="00721CB5">
        <w:rPr>
          <w:i/>
          <w:iCs/>
        </w:rPr>
        <w:br/>
        <w:t>Celem modułu wzmacniacza mocy jest końcowe wzmocnienie sygnału analogowego z modułu DAC do poziomu umożliwiającego zasilenie głośników. Stopień mocy odpowiada za uzyskanie odpowiedniego prądu i napięcia wyjściowego, zapewniając jednocześnie wysoką jakość dźwięku, stabilność pracy i minimalne zniekształcenia sygnału audio.</w:t>
      </w:r>
    </w:p>
    <w:p w14:paraId="62E9FD9B" w14:textId="6ADD1E99" w:rsidR="00721CB5" w:rsidRPr="00721CB5" w:rsidRDefault="00721CB5" w:rsidP="008C1176">
      <w:pPr>
        <w:rPr>
          <w:b/>
          <w:bCs/>
          <w:i/>
          <w:iCs/>
          <w:sz w:val="40"/>
          <w:szCs w:val="40"/>
        </w:rPr>
      </w:pPr>
      <w:r w:rsidRPr="00721CB5">
        <w:rPr>
          <w:b/>
          <w:bCs/>
          <w:i/>
          <w:iCs/>
          <w:noProof/>
          <w:sz w:val="40"/>
          <w:szCs w:val="40"/>
        </w:rPr>
        <w:drawing>
          <wp:inline distT="0" distB="0" distL="0" distR="0" wp14:anchorId="3FEBD103" wp14:editId="0027C70D">
            <wp:extent cx="5760720" cy="4014470"/>
            <wp:effectExtent l="0" t="0" r="0" b="5080"/>
            <wp:docPr id="1881255159" name="Obraz 1" descr="Obraz zawierający tekst, diagram, Plan,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55159" name="Obraz 1" descr="Obraz zawierający tekst, diagram, Plan, linia&#10;&#10;Zawartość wygenerowana przez AI może być niepoprawna."/>
                    <pic:cNvPicPr/>
                  </pic:nvPicPr>
                  <pic:blipFill>
                    <a:blip r:embed="rId10"/>
                    <a:stretch>
                      <a:fillRect/>
                    </a:stretch>
                  </pic:blipFill>
                  <pic:spPr>
                    <a:xfrm>
                      <a:off x="0" y="0"/>
                      <a:ext cx="5760720" cy="4014470"/>
                    </a:xfrm>
                    <a:prstGeom prst="rect">
                      <a:avLst/>
                    </a:prstGeom>
                  </pic:spPr>
                </pic:pic>
              </a:graphicData>
            </a:graphic>
          </wp:inline>
        </w:drawing>
      </w:r>
    </w:p>
    <w:p w14:paraId="3C5AA241" w14:textId="53A38C01" w:rsidR="00794F51" w:rsidRDefault="00794F51" w:rsidP="008C1176">
      <w:pPr>
        <w:rPr>
          <w:i/>
          <w:iCs/>
        </w:rPr>
      </w:pPr>
      <w:r w:rsidRPr="00794F51">
        <w:rPr>
          <w:b/>
          <w:bCs/>
          <w:i/>
          <w:iCs/>
        </w:rPr>
        <w:t>Z czego się składa:</w:t>
      </w:r>
      <w:r w:rsidRPr="00794F51">
        <w:rPr>
          <w:i/>
          <w:iCs/>
        </w:rPr>
        <w:br/>
        <w:t xml:space="preserve">• </w:t>
      </w:r>
      <w:r w:rsidRPr="00794F51">
        <w:rPr>
          <w:b/>
          <w:bCs/>
          <w:i/>
          <w:iCs/>
        </w:rPr>
        <w:t>Tranzystory mocy MJL4281AG</w:t>
      </w:r>
      <w:r w:rsidRPr="00794F51">
        <w:rPr>
          <w:i/>
          <w:iCs/>
        </w:rPr>
        <w:t xml:space="preserve"> – tranzystory bipolarne dużej mocy, stanowiące główne elementy wzmacniające sygnał</w:t>
      </w:r>
      <w:r w:rsidRPr="00794F51">
        <w:rPr>
          <w:i/>
          <w:iCs/>
        </w:rPr>
        <w:br/>
        <w:t xml:space="preserve">• </w:t>
      </w:r>
      <w:r w:rsidRPr="00794F51">
        <w:rPr>
          <w:b/>
          <w:bCs/>
          <w:i/>
          <w:iCs/>
        </w:rPr>
        <w:t>Tranzystory driverów BD139</w:t>
      </w:r>
      <w:r w:rsidRPr="00794F51">
        <w:rPr>
          <w:i/>
          <w:iCs/>
        </w:rPr>
        <w:t xml:space="preserve"> – tranzystory średniej mocy odpowiedzialne za wysterowanie tranzystorów końcowych</w:t>
      </w:r>
      <w:r w:rsidRPr="00794F51">
        <w:rPr>
          <w:i/>
          <w:iCs/>
        </w:rPr>
        <w:br/>
        <w:t xml:space="preserve">• </w:t>
      </w:r>
      <w:r w:rsidRPr="00794F51">
        <w:rPr>
          <w:b/>
          <w:bCs/>
          <w:i/>
          <w:iCs/>
        </w:rPr>
        <w:t>Tranzystory pomocnicze BC557C</w:t>
      </w:r>
      <w:r w:rsidRPr="00794F51">
        <w:rPr>
          <w:i/>
          <w:iCs/>
        </w:rPr>
        <w:t xml:space="preserve"> – małej mocy tranzystory pomocnicze w obwodach polaryzacji i zabezpieczeń</w:t>
      </w:r>
    </w:p>
    <w:p w14:paraId="12E61B0E" w14:textId="77777777" w:rsidR="00721CB5" w:rsidRDefault="00721CB5" w:rsidP="008C1176">
      <w:pPr>
        <w:rPr>
          <w:i/>
          <w:iCs/>
        </w:rPr>
      </w:pPr>
    </w:p>
    <w:p w14:paraId="02D0B594" w14:textId="77777777" w:rsidR="00721CB5" w:rsidRDefault="00721CB5" w:rsidP="008C1176">
      <w:pPr>
        <w:rPr>
          <w:i/>
          <w:iCs/>
        </w:rPr>
      </w:pPr>
    </w:p>
    <w:p w14:paraId="77C9F72C" w14:textId="77777777" w:rsidR="00721CB5" w:rsidRDefault="00721CB5" w:rsidP="008C1176">
      <w:pPr>
        <w:rPr>
          <w:i/>
          <w:iCs/>
        </w:rPr>
      </w:pPr>
    </w:p>
    <w:p w14:paraId="4B936B7A" w14:textId="77777777" w:rsidR="00721CB5" w:rsidRDefault="00721CB5" w:rsidP="008C1176">
      <w:pPr>
        <w:rPr>
          <w:i/>
          <w:iCs/>
        </w:rPr>
      </w:pPr>
    </w:p>
    <w:p w14:paraId="1793A367" w14:textId="77777777" w:rsidR="00721CB5" w:rsidRDefault="00721CB5" w:rsidP="008C1176">
      <w:pPr>
        <w:rPr>
          <w:i/>
          <w:iCs/>
        </w:rPr>
      </w:pPr>
    </w:p>
    <w:p w14:paraId="13B31F79" w14:textId="77777777" w:rsidR="00721CB5" w:rsidRDefault="00721CB5" w:rsidP="008C1176">
      <w:pPr>
        <w:rPr>
          <w:rStyle w:val="Uwydatnienie"/>
        </w:rPr>
      </w:pPr>
    </w:p>
    <w:p w14:paraId="04F04F88" w14:textId="77777777" w:rsidR="00721CB5" w:rsidRPr="00721CB5" w:rsidRDefault="00721CB5" w:rsidP="00721CB5">
      <w:pPr>
        <w:rPr>
          <w:i/>
          <w:iCs/>
        </w:rPr>
      </w:pPr>
      <w:r w:rsidRPr="00721CB5">
        <w:rPr>
          <w:b/>
          <w:bCs/>
          <w:i/>
          <w:iCs/>
        </w:rPr>
        <w:lastRenderedPageBreak/>
        <w:t>Zasada działania modułu</w:t>
      </w:r>
    </w:p>
    <w:p w14:paraId="1227B501" w14:textId="77777777" w:rsidR="00721CB5" w:rsidRPr="00721CB5" w:rsidRDefault="00721CB5" w:rsidP="00721CB5">
      <w:pPr>
        <w:numPr>
          <w:ilvl w:val="0"/>
          <w:numId w:val="19"/>
        </w:numPr>
        <w:spacing w:after="0"/>
        <w:rPr>
          <w:i/>
          <w:iCs/>
        </w:rPr>
      </w:pPr>
      <w:r w:rsidRPr="00721CB5">
        <w:rPr>
          <w:b/>
          <w:bCs/>
          <w:i/>
          <w:iCs/>
        </w:rPr>
        <w:t>Klasa pracy</w:t>
      </w:r>
      <w:r w:rsidRPr="00721CB5">
        <w:rPr>
          <w:i/>
          <w:iCs/>
        </w:rPr>
        <w:br/>
        <w:t xml:space="preserve">Moduł wzmacniacza mocy pracuje w </w:t>
      </w:r>
      <w:r w:rsidRPr="00721CB5">
        <w:rPr>
          <w:b/>
          <w:bCs/>
          <w:i/>
          <w:iCs/>
        </w:rPr>
        <w:t>klasie A</w:t>
      </w:r>
      <w:r w:rsidRPr="00721CB5">
        <w:rPr>
          <w:i/>
          <w:iCs/>
        </w:rPr>
        <w:t>, co oznacza, że:</w:t>
      </w:r>
    </w:p>
    <w:p w14:paraId="18579B5E" w14:textId="77777777" w:rsidR="00721CB5" w:rsidRPr="00721CB5" w:rsidRDefault="00721CB5" w:rsidP="00721CB5">
      <w:pPr>
        <w:numPr>
          <w:ilvl w:val="0"/>
          <w:numId w:val="20"/>
        </w:numPr>
        <w:spacing w:after="0"/>
        <w:rPr>
          <w:i/>
          <w:iCs/>
        </w:rPr>
      </w:pPr>
      <w:r w:rsidRPr="00721CB5">
        <w:rPr>
          <w:i/>
          <w:iCs/>
        </w:rPr>
        <w:t xml:space="preserve">Przez obydwa tranzystory mocy płynie cały czas </w:t>
      </w:r>
      <w:r w:rsidRPr="00721CB5">
        <w:rPr>
          <w:b/>
          <w:bCs/>
          <w:i/>
          <w:iCs/>
        </w:rPr>
        <w:t>duży prąd spoczynkowy</w:t>
      </w:r>
      <w:r w:rsidRPr="00721CB5">
        <w:rPr>
          <w:i/>
          <w:iCs/>
        </w:rPr>
        <w:t xml:space="preserve"> (</w:t>
      </w:r>
      <w:proofErr w:type="spellStart"/>
      <w:r w:rsidRPr="00721CB5">
        <w:rPr>
          <w:i/>
          <w:iCs/>
        </w:rPr>
        <w:t>quiescent</w:t>
      </w:r>
      <w:proofErr w:type="spellEnd"/>
      <w:r w:rsidRPr="00721CB5">
        <w:rPr>
          <w:i/>
          <w:iCs/>
        </w:rPr>
        <w:t xml:space="preserve"> </w:t>
      </w:r>
      <w:proofErr w:type="spellStart"/>
      <w:r w:rsidRPr="00721CB5">
        <w:rPr>
          <w:i/>
          <w:iCs/>
        </w:rPr>
        <w:t>current</w:t>
      </w:r>
      <w:proofErr w:type="spellEnd"/>
      <w:r w:rsidRPr="00721CB5">
        <w:rPr>
          <w:i/>
          <w:iCs/>
        </w:rPr>
        <w:t>).</w:t>
      </w:r>
    </w:p>
    <w:p w14:paraId="73F01ADF" w14:textId="77777777" w:rsidR="00721CB5" w:rsidRPr="00721CB5" w:rsidRDefault="00721CB5" w:rsidP="00721CB5">
      <w:pPr>
        <w:numPr>
          <w:ilvl w:val="0"/>
          <w:numId w:val="20"/>
        </w:numPr>
        <w:spacing w:after="0"/>
        <w:rPr>
          <w:i/>
          <w:iCs/>
        </w:rPr>
      </w:pPr>
      <w:r w:rsidRPr="00721CB5">
        <w:rPr>
          <w:i/>
          <w:iCs/>
        </w:rPr>
        <w:t>Oba tranzystory mocy zawsze przewodzą prąd, a ich rezystancje kolektor-emiter są modulowane przez sygnał audio.</w:t>
      </w:r>
    </w:p>
    <w:p w14:paraId="5D43BFEA" w14:textId="77777777" w:rsidR="00721CB5" w:rsidRDefault="00721CB5" w:rsidP="00721CB5">
      <w:pPr>
        <w:numPr>
          <w:ilvl w:val="0"/>
          <w:numId w:val="20"/>
        </w:numPr>
        <w:spacing w:after="0"/>
        <w:rPr>
          <w:i/>
          <w:iCs/>
        </w:rPr>
      </w:pPr>
      <w:r w:rsidRPr="00721CB5">
        <w:rPr>
          <w:i/>
          <w:iCs/>
        </w:rPr>
        <w:t>Dzięki temu sygnał wyjściowy jest wolny od zniekształceń przejściowych (</w:t>
      </w:r>
      <w:proofErr w:type="spellStart"/>
      <w:r w:rsidRPr="00721CB5">
        <w:rPr>
          <w:i/>
          <w:iCs/>
        </w:rPr>
        <w:t>crossover</w:t>
      </w:r>
      <w:proofErr w:type="spellEnd"/>
      <w:r w:rsidRPr="00721CB5">
        <w:rPr>
          <w:i/>
          <w:iCs/>
        </w:rPr>
        <w:t xml:space="preserve"> </w:t>
      </w:r>
      <w:proofErr w:type="spellStart"/>
      <w:r w:rsidRPr="00721CB5">
        <w:rPr>
          <w:i/>
          <w:iCs/>
        </w:rPr>
        <w:t>distortion</w:t>
      </w:r>
      <w:proofErr w:type="spellEnd"/>
      <w:r w:rsidRPr="00721CB5">
        <w:rPr>
          <w:i/>
          <w:iCs/>
        </w:rPr>
        <w:t>) typowych dla klasy B lub AB.</w:t>
      </w:r>
    </w:p>
    <w:p w14:paraId="18251F10" w14:textId="77777777" w:rsidR="00721CB5" w:rsidRPr="00721CB5" w:rsidRDefault="00721CB5" w:rsidP="00721CB5">
      <w:pPr>
        <w:spacing w:after="0"/>
        <w:ind w:left="720"/>
        <w:rPr>
          <w:i/>
          <w:iCs/>
        </w:rPr>
      </w:pPr>
    </w:p>
    <w:p w14:paraId="0B266B39" w14:textId="77777777" w:rsidR="00721CB5" w:rsidRPr="00721CB5" w:rsidRDefault="00721CB5" w:rsidP="00721CB5">
      <w:pPr>
        <w:numPr>
          <w:ilvl w:val="0"/>
          <w:numId w:val="21"/>
        </w:numPr>
        <w:spacing w:after="0"/>
        <w:rPr>
          <w:i/>
          <w:iCs/>
        </w:rPr>
      </w:pPr>
      <w:r w:rsidRPr="00721CB5">
        <w:rPr>
          <w:b/>
          <w:bCs/>
          <w:i/>
          <w:iCs/>
        </w:rPr>
        <w:t>Wzmocnienie i sterowanie</w:t>
      </w:r>
    </w:p>
    <w:p w14:paraId="5BEC1CCF" w14:textId="77777777" w:rsidR="00721CB5" w:rsidRPr="00721CB5" w:rsidRDefault="00721CB5" w:rsidP="00721CB5">
      <w:pPr>
        <w:numPr>
          <w:ilvl w:val="0"/>
          <w:numId w:val="22"/>
        </w:numPr>
        <w:spacing w:after="0"/>
        <w:rPr>
          <w:i/>
          <w:iCs/>
        </w:rPr>
      </w:pPr>
      <w:r w:rsidRPr="00721CB5">
        <w:rPr>
          <w:b/>
          <w:bCs/>
          <w:i/>
          <w:iCs/>
        </w:rPr>
        <w:t>Tranzystory driverów (BD139)</w:t>
      </w:r>
      <w:r w:rsidRPr="00721CB5">
        <w:rPr>
          <w:i/>
          <w:iCs/>
        </w:rPr>
        <w:t xml:space="preserve"> wstępnie wzmacniają sygnał napięciowy z modułu DAC, umożliwiając skuteczne wysterowanie tranzystorów mocy (MJL4281AG).</w:t>
      </w:r>
    </w:p>
    <w:p w14:paraId="0C1A0665" w14:textId="63288187" w:rsidR="00721CB5" w:rsidRDefault="00721CB5" w:rsidP="00721CB5">
      <w:pPr>
        <w:numPr>
          <w:ilvl w:val="0"/>
          <w:numId w:val="22"/>
        </w:numPr>
        <w:spacing w:after="0"/>
        <w:rPr>
          <w:i/>
          <w:iCs/>
        </w:rPr>
      </w:pPr>
      <w:r w:rsidRPr="00721CB5">
        <w:rPr>
          <w:b/>
          <w:bCs/>
          <w:i/>
          <w:iCs/>
        </w:rPr>
        <w:t>Tranzystory mocy</w:t>
      </w:r>
      <w:r w:rsidRPr="00721CB5">
        <w:rPr>
          <w:i/>
          <w:iCs/>
        </w:rPr>
        <w:t xml:space="preserve"> wzmacniają sygnał do poziomu wymaganego do zasilenia głośników (moc wyjściowa do 3 W).</w:t>
      </w:r>
    </w:p>
    <w:p w14:paraId="2CF601AD" w14:textId="77777777" w:rsidR="00721CB5" w:rsidRPr="00721CB5" w:rsidRDefault="00721CB5" w:rsidP="00721CB5">
      <w:pPr>
        <w:spacing w:after="0"/>
        <w:ind w:left="720"/>
        <w:rPr>
          <w:i/>
          <w:iCs/>
        </w:rPr>
      </w:pPr>
    </w:p>
    <w:p w14:paraId="5D741852" w14:textId="77777777" w:rsidR="00721CB5" w:rsidRPr="00721CB5" w:rsidRDefault="00721CB5" w:rsidP="00721CB5">
      <w:pPr>
        <w:numPr>
          <w:ilvl w:val="0"/>
          <w:numId w:val="23"/>
        </w:numPr>
        <w:spacing w:after="0"/>
        <w:rPr>
          <w:i/>
          <w:iCs/>
        </w:rPr>
      </w:pPr>
      <w:r w:rsidRPr="00721CB5">
        <w:rPr>
          <w:b/>
          <w:bCs/>
          <w:i/>
          <w:iCs/>
        </w:rPr>
        <w:t>Ustalanie punktów pracy</w:t>
      </w:r>
    </w:p>
    <w:p w14:paraId="49D5F481" w14:textId="77777777" w:rsidR="00721CB5" w:rsidRPr="00721CB5" w:rsidRDefault="00721CB5" w:rsidP="00721CB5">
      <w:pPr>
        <w:numPr>
          <w:ilvl w:val="0"/>
          <w:numId w:val="24"/>
        </w:numPr>
        <w:spacing w:after="0"/>
        <w:rPr>
          <w:i/>
          <w:iCs/>
        </w:rPr>
      </w:pPr>
      <w:r w:rsidRPr="00721CB5">
        <w:rPr>
          <w:i/>
          <w:iCs/>
        </w:rPr>
        <w:t>Wartość prądu spoczynkowego (</w:t>
      </w:r>
      <w:proofErr w:type="spellStart"/>
      <w:r w:rsidRPr="00721CB5">
        <w:rPr>
          <w:i/>
          <w:iCs/>
        </w:rPr>
        <w:t>Iidle</w:t>
      </w:r>
      <w:proofErr w:type="spellEnd"/>
      <w:r w:rsidRPr="00721CB5">
        <w:rPr>
          <w:i/>
          <w:iCs/>
        </w:rPr>
        <w:t xml:space="preserve">) oraz napięcia na złączu kolektor-kolektor (½ napięcia zasilania) jest regulowana poprzez odpowiednio dobrane rezystory i potencjometry (np. R8 w klasycznym schemacie </w:t>
      </w:r>
      <w:proofErr w:type="spellStart"/>
      <w:r w:rsidRPr="00721CB5">
        <w:rPr>
          <w:i/>
          <w:iCs/>
        </w:rPr>
        <w:t>Linsley</w:t>
      </w:r>
      <w:proofErr w:type="spellEnd"/>
      <w:r w:rsidRPr="00721CB5">
        <w:rPr>
          <w:i/>
          <w:iCs/>
        </w:rPr>
        <w:t>-Hooda).</w:t>
      </w:r>
    </w:p>
    <w:p w14:paraId="3011D63A" w14:textId="77777777" w:rsidR="00721CB5" w:rsidRDefault="00721CB5" w:rsidP="00721CB5">
      <w:pPr>
        <w:numPr>
          <w:ilvl w:val="0"/>
          <w:numId w:val="24"/>
        </w:numPr>
        <w:spacing w:after="0"/>
        <w:rPr>
          <w:i/>
          <w:iCs/>
        </w:rPr>
      </w:pPr>
      <w:r w:rsidRPr="00721CB5">
        <w:rPr>
          <w:i/>
          <w:iCs/>
        </w:rPr>
        <w:t>Duży prąd spoczynkowy płynie niezależnie od poziomu sygnału audio, co zapewnia brak zniekształceń przy małych sygnałach.</w:t>
      </w:r>
    </w:p>
    <w:p w14:paraId="608596A6" w14:textId="77777777" w:rsidR="00721CB5" w:rsidRPr="00721CB5" w:rsidRDefault="00721CB5" w:rsidP="00721CB5">
      <w:pPr>
        <w:spacing w:after="0"/>
        <w:ind w:left="720"/>
        <w:rPr>
          <w:i/>
          <w:iCs/>
        </w:rPr>
      </w:pPr>
    </w:p>
    <w:p w14:paraId="37542EFC" w14:textId="77777777" w:rsidR="00721CB5" w:rsidRPr="00721CB5" w:rsidRDefault="00721CB5" w:rsidP="00721CB5">
      <w:pPr>
        <w:numPr>
          <w:ilvl w:val="0"/>
          <w:numId w:val="25"/>
        </w:numPr>
        <w:spacing w:after="0"/>
        <w:rPr>
          <w:i/>
          <w:iCs/>
        </w:rPr>
      </w:pPr>
      <w:r w:rsidRPr="00721CB5">
        <w:rPr>
          <w:b/>
          <w:bCs/>
          <w:i/>
          <w:iCs/>
        </w:rPr>
        <w:t>Sprzężenie zwrotne</w:t>
      </w:r>
    </w:p>
    <w:p w14:paraId="339B5110" w14:textId="77777777" w:rsidR="00721CB5" w:rsidRPr="00721CB5" w:rsidRDefault="00721CB5" w:rsidP="00721CB5">
      <w:pPr>
        <w:numPr>
          <w:ilvl w:val="0"/>
          <w:numId w:val="26"/>
        </w:numPr>
        <w:spacing w:after="0"/>
        <w:rPr>
          <w:i/>
          <w:iCs/>
        </w:rPr>
      </w:pPr>
      <w:r w:rsidRPr="00721CB5">
        <w:rPr>
          <w:i/>
          <w:iCs/>
        </w:rPr>
        <w:t>Wzmacniacz wykorzystuje sprzężenie zwrotne (rezystory R6 i R7 w klasycznym układzie), które stabilizuje prąd w obwodzie i wpływa na wzmocnienie napięciowe.</w:t>
      </w:r>
    </w:p>
    <w:p w14:paraId="6881B2A5" w14:textId="77777777" w:rsidR="00721CB5" w:rsidRDefault="00721CB5" w:rsidP="00721CB5">
      <w:pPr>
        <w:numPr>
          <w:ilvl w:val="0"/>
          <w:numId w:val="26"/>
        </w:numPr>
        <w:spacing w:after="0"/>
        <w:rPr>
          <w:i/>
          <w:iCs/>
        </w:rPr>
      </w:pPr>
      <w:r w:rsidRPr="00721CB5">
        <w:rPr>
          <w:i/>
          <w:iCs/>
        </w:rPr>
        <w:t>Sprzężenie to pozwala zminimalizować różnice w pracy tranzystorów i stabilizować sygnał wyjściowy.</w:t>
      </w:r>
    </w:p>
    <w:p w14:paraId="655CA598" w14:textId="77777777" w:rsidR="00721CB5" w:rsidRPr="00721CB5" w:rsidRDefault="00721CB5" w:rsidP="00721CB5">
      <w:pPr>
        <w:numPr>
          <w:ilvl w:val="0"/>
          <w:numId w:val="26"/>
        </w:numPr>
        <w:spacing w:after="0"/>
        <w:rPr>
          <w:i/>
          <w:iCs/>
        </w:rPr>
      </w:pPr>
    </w:p>
    <w:p w14:paraId="27100A62" w14:textId="4DB3639D" w:rsidR="00794F51" w:rsidRDefault="00721CB5" w:rsidP="008C1176">
      <w:pPr>
        <w:rPr>
          <w:i/>
          <w:iCs/>
        </w:rPr>
      </w:pPr>
      <w:r w:rsidRPr="00721CB5">
        <w:rPr>
          <w:b/>
          <w:bCs/>
          <w:i/>
          <w:iCs/>
        </w:rPr>
        <w:t>Dlaczego wybrano takie rozwiązanie</w:t>
      </w:r>
      <w:r w:rsidRPr="00721CB5">
        <w:rPr>
          <w:i/>
          <w:iCs/>
        </w:rPr>
        <w:br/>
        <w:t xml:space="preserve">• </w:t>
      </w:r>
      <w:r w:rsidRPr="00721CB5">
        <w:rPr>
          <w:b/>
          <w:bCs/>
          <w:i/>
          <w:iCs/>
        </w:rPr>
        <w:t>Klasa A</w:t>
      </w:r>
      <w:r w:rsidRPr="00721CB5">
        <w:rPr>
          <w:i/>
          <w:iCs/>
        </w:rPr>
        <w:t xml:space="preserve"> – zapewnia najwyższą jakość dźwięku dzięki pracy tranzystorów w pełnym zakresie sygnału bez zniekształceń </w:t>
      </w:r>
      <w:proofErr w:type="spellStart"/>
      <w:r w:rsidRPr="00721CB5">
        <w:rPr>
          <w:i/>
          <w:iCs/>
        </w:rPr>
        <w:t>crossover</w:t>
      </w:r>
      <w:proofErr w:type="spellEnd"/>
      <w:r w:rsidRPr="00721CB5">
        <w:rPr>
          <w:i/>
          <w:iCs/>
        </w:rPr>
        <w:t>.</w:t>
      </w:r>
      <w:r w:rsidRPr="00721CB5">
        <w:rPr>
          <w:i/>
          <w:iCs/>
        </w:rPr>
        <w:br/>
        <w:t xml:space="preserve">• </w:t>
      </w:r>
      <w:r w:rsidRPr="00721CB5">
        <w:rPr>
          <w:b/>
          <w:bCs/>
          <w:i/>
          <w:iCs/>
        </w:rPr>
        <w:t>Tranzystory mocy MJL4281AG</w:t>
      </w:r>
      <w:r w:rsidRPr="00721CB5">
        <w:rPr>
          <w:i/>
          <w:iCs/>
        </w:rPr>
        <w:t xml:space="preserve"> – mają duży zapas mocy, wysoką liniowość i są dedykowane do audio </w:t>
      </w:r>
      <w:proofErr w:type="spellStart"/>
      <w:r w:rsidRPr="00721CB5">
        <w:rPr>
          <w:i/>
          <w:iCs/>
        </w:rPr>
        <w:t>HiFi</w:t>
      </w:r>
      <w:proofErr w:type="spellEnd"/>
      <w:r w:rsidRPr="00721CB5">
        <w:rPr>
          <w:i/>
          <w:iCs/>
        </w:rPr>
        <w:t>.</w:t>
      </w:r>
      <w:r w:rsidRPr="00721CB5">
        <w:rPr>
          <w:i/>
          <w:iCs/>
        </w:rPr>
        <w:br/>
        <w:t xml:space="preserve">• </w:t>
      </w:r>
      <w:r w:rsidRPr="00721CB5">
        <w:rPr>
          <w:b/>
          <w:bCs/>
          <w:i/>
          <w:iCs/>
        </w:rPr>
        <w:t>Tranzystory driverów i pomocnicze</w:t>
      </w:r>
      <w:r w:rsidRPr="00721CB5">
        <w:rPr>
          <w:i/>
          <w:iCs/>
        </w:rPr>
        <w:t xml:space="preserve"> – dobrze znane, łatwo dostępne i idealne do aplikacji audio.</w:t>
      </w:r>
      <w:r w:rsidRPr="00721CB5">
        <w:rPr>
          <w:i/>
          <w:iCs/>
        </w:rPr>
        <w:br/>
        <w:t xml:space="preserve">• </w:t>
      </w:r>
      <w:r w:rsidRPr="00721CB5">
        <w:rPr>
          <w:b/>
          <w:bCs/>
          <w:i/>
          <w:iCs/>
        </w:rPr>
        <w:t xml:space="preserve">Rozwiązanie </w:t>
      </w:r>
      <w:proofErr w:type="spellStart"/>
      <w:r w:rsidRPr="00721CB5">
        <w:rPr>
          <w:b/>
          <w:bCs/>
          <w:i/>
          <w:iCs/>
        </w:rPr>
        <w:t>Linsley</w:t>
      </w:r>
      <w:proofErr w:type="spellEnd"/>
      <w:r w:rsidRPr="00721CB5">
        <w:rPr>
          <w:b/>
          <w:bCs/>
          <w:i/>
          <w:iCs/>
        </w:rPr>
        <w:t>-Hood</w:t>
      </w:r>
      <w:r w:rsidRPr="00721CB5">
        <w:rPr>
          <w:i/>
          <w:iCs/>
        </w:rPr>
        <w:t xml:space="preserve"> – sprawdzona topologia wzmacniacza klasy A, z </w:t>
      </w:r>
      <w:r>
        <w:rPr>
          <w:i/>
          <w:iCs/>
        </w:rPr>
        <w:t>wysoką</w:t>
      </w:r>
      <w:r w:rsidRPr="00721CB5">
        <w:rPr>
          <w:i/>
          <w:iCs/>
        </w:rPr>
        <w:t xml:space="preserve"> jakością brzmienia i bardzo niskim THD.</w:t>
      </w:r>
    </w:p>
    <w:p w14:paraId="5C7F6489" w14:textId="4FC4E96B" w:rsidR="00721CB5" w:rsidRDefault="00721CB5" w:rsidP="008C1176">
      <w:pPr>
        <w:rPr>
          <w:rStyle w:val="Uwydatnienie"/>
        </w:rPr>
      </w:pPr>
      <w:r w:rsidRPr="00721CB5">
        <w:rPr>
          <w:b/>
          <w:bCs/>
          <w:i/>
          <w:iCs/>
        </w:rPr>
        <w:t>Podsumowanie</w:t>
      </w:r>
      <w:r w:rsidRPr="00721CB5">
        <w:rPr>
          <w:i/>
          <w:iCs/>
        </w:rPr>
        <w:br/>
        <w:t xml:space="preserve">Moduł wzmacniacza mocy w stylu </w:t>
      </w:r>
      <w:proofErr w:type="spellStart"/>
      <w:r w:rsidRPr="00721CB5">
        <w:rPr>
          <w:i/>
          <w:iCs/>
        </w:rPr>
        <w:t>Linsley</w:t>
      </w:r>
      <w:proofErr w:type="spellEnd"/>
      <w:r w:rsidRPr="00721CB5">
        <w:rPr>
          <w:i/>
          <w:iCs/>
        </w:rPr>
        <w:t xml:space="preserve">-Hood 1969 w Twoim projekcie zapewnia najwyższą jakość dźwięku dzięki pracy w klasie A oraz dobrze zaprojektowanemu sprzężeniu zwrotnemu. Tranzystory mocy MJL4281AG, sterowane przez tranzystory BD139 i wspomagane przez elementy pomocnicze BC557C, tworzą stabilny i liniowy tor sygnału. Dzięki temu możliwe jest wzmocnienie sygnału analogowego do poziomu 3 W RMS bez kompromisów jakościowych, co czyni ten projekt wzmacniacza audio idealnym dla entuzjastów </w:t>
      </w:r>
      <w:proofErr w:type="spellStart"/>
      <w:r w:rsidRPr="00721CB5">
        <w:rPr>
          <w:i/>
          <w:iCs/>
        </w:rPr>
        <w:t>HiFi</w:t>
      </w:r>
      <w:proofErr w:type="spellEnd"/>
      <w:r w:rsidRPr="00721CB5">
        <w:rPr>
          <w:i/>
          <w:iCs/>
        </w:rPr>
        <w:t>.</w:t>
      </w:r>
    </w:p>
    <w:p w14:paraId="2BEE458D" w14:textId="3074CC73" w:rsidR="00721CB5" w:rsidRDefault="00B47D60" w:rsidP="008C1176">
      <w:pPr>
        <w:rPr>
          <w:b/>
          <w:bCs/>
          <w:i/>
          <w:iCs/>
          <w:sz w:val="40"/>
          <w:szCs w:val="40"/>
        </w:rPr>
      </w:pPr>
      <w:r w:rsidRPr="00B47D60">
        <w:rPr>
          <w:b/>
          <w:bCs/>
          <w:i/>
          <w:iCs/>
          <w:sz w:val="40"/>
          <w:szCs w:val="40"/>
        </w:rPr>
        <w:lastRenderedPageBreak/>
        <w:t>Moduł zasilania</w:t>
      </w:r>
    </w:p>
    <w:p w14:paraId="7CA7506B" w14:textId="77777777" w:rsidR="00B47D60" w:rsidRDefault="00B47D60" w:rsidP="00B47D60">
      <w:pPr>
        <w:rPr>
          <w:i/>
          <w:iCs/>
        </w:rPr>
      </w:pPr>
      <w:r w:rsidRPr="00B47D60">
        <w:rPr>
          <w:b/>
          <w:bCs/>
          <w:i/>
          <w:iCs/>
        </w:rPr>
        <w:t>Cel modułu</w:t>
      </w:r>
      <w:r w:rsidRPr="00B47D60">
        <w:rPr>
          <w:i/>
          <w:iCs/>
        </w:rPr>
        <w:br/>
        <w:t>Celem modułu zasilania jest dostarczenie odpowiednich napięć zasilających do wszystkich sekcji wzmacniacza audio, zapewniając im stabilne warunki pracy. Moduł ten odpowiada za konwersję napięcia zewnętrznego na napięcia potrzebne dla układów cyfrowych, analogowych oraz końcówki mocy, jednocześnie minimalizując zakłócenia i wpływ wahań napięcia zasilania na jakość sygnału audio.</w:t>
      </w:r>
    </w:p>
    <w:p w14:paraId="64824F34" w14:textId="74898851" w:rsidR="00B47D60" w:rsidRPr="00B47D60" w:rsidRDefault="00B47D60" w:rsidP="00B47D60">
      <w:pPr>
        <w:rPr>
          <w:i/>
          <w:iCs/>
        </w:rPr>
      </w:pPr>
      <w:r w:rsidRPr="00B47D60">
        <w:rPr>
          <w:i/>
          <w:iCs/>
          <w:noProof/>
        </w:rPr>
        <w:drawing>
          <wp:inline distT="0" distB="0" distL="0" distR="0" wp14:anchorId="5B3F8BB4" wp14:editId="35C1A51B">
            <wp:extent cx="5142585" cy="3696516"/>
            <wp:effectExtent l="0" t="0" r="1270" b="0"/>
            <wp:docPr id="203304921" name="Obraz 1" descr="Obraz zawierający tekst, diagram,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4921" name="Obraz 1" descr="Obraz zawierający tekst, diagram, zrzut ekranu, linia&#10;&#10;Zawartość wygenerowana przez AI może być niepoprawna."/>
                    <pic:cNvPicPr/>
                  </pic:nvPicPr>
                  <pic:blipFill>
                    <a:blip r:embed="rId11"/>
                    <a:stretch>
                      <a:fillRect/>
                    </a:stretch>
                  </pic:blipFill>
                  <pic:spPr>
                    <a:xfrm>
                      <a:off x="0" y="0"/>
                      <a:ext cx="5155787" cy="3706006"/>
                    </a:xfrm>
                    <a:prstGeom prst="rect">
                      <a:avLst/>
                    </a:prstGeom>
                  </pic:spPr>
                </pic:pic>
              </a:graphicData>
            </a:graphic>
          </wp:inline>
        </w:drawing>
      </w:r>
    </w:p>
    <w:p w14:paraId="1AFBAA34" w14:textId="77777777" w:rsidR="00B47D60" w:rsidRDefault="00B47D60" w:rsidP="00B47D60">
      <w:pPr>
        <w:rPr>
          <w:i/>
          <w:iCs/>
        </w:rPr>
      </w:pPr>
      <w:r w:rsidRPr="00B47D60">
        <w:rPr>
          <w:b/>
          <w:bCs/>
          <w:i/>
          <w:iCs/>
        </w:rPr>
        <w:t>Z czego się składa:</w:t>
      </w:r>
      <w:r w:rsidRPr="00B47D60">
        <w:rPr>
          <w:i/>
          <w:iCs/>
        </w:rPr>
        <w:br/>
        <w:t xml:space="preserve">• </w:t>
      </w:r>
      <w:r w:rsidRPr="00B47D60">
        <w:rPr>
          <w:b/>
          <w:bCs/>
          <w:i/>
          <w:iCs/>
        </w:rPr>
        <w:t>Mostki prostownicze (MB6S)</w:t>
      </w:r>
      <w:r w:rsidRPr="00B47D60">
        <w:rPr>
          <w:i/>
          <w:iCs/>
        </w:rPr>
        <w:t xml:space="preserve"> – odpowiadają za prostowanie napięcia AC dostarczanego do wzmacniacza.</w:t>
      </w:r>
      <w:r w:rsidRPr="00B47D60">
        <w:rPr>
          <w:i/>
          <w:iCs/>
        </w:rPr>
        <w:br/>
        <w:t xml:space="preserve">• </w:t>
      </w:r>
      <w:r w:rsidRPr="00B47D60">
        <w:rPr>
          <w:b/>
          <w:bCs/>
          <w:i/>
          <w:iCs/>
        </w:rPr>
        <w:t xml:space="preserve">Duże kondensatory elektrolityczne (np. 2,2 </w:t>
      </w:r>
      <w:proofErr w:type="spellStart"/>
      <w:r w:rsidRPr="00B47D60">
        <w:rPr>
          <w:b/>
          <w:bCs/>
          <w:i/>
          <w:iCs/>
        </w:rPr>
        <w:t>mF</w:t>
      </w:r>
      <w:proofErr w:type="spellEnd"/>
      <w:r w:rsidRPr="00B47D60">
        <w:rPr>
          <w:b/>
          <w:bCs/>
          <w:i/>
          <w:iCs/>
        </w:rPr>
        <w:t>, 330 µF, 220 µF)</w:t>
      </w:r>
      <w:r w:rsidRPr="00B47D60">
        <w:rPr>
          <w:i/>
          <w:iCs/>
        </w:rPr>
        <w:t xml:space="preserve"> – wygładzają napięcie stałe po prostowaniu, redukując tętnienia.</w:t>
      </w:r>
      <w:r w:rsidRPr="00B47D60">
        <w:rPr>
          <w:i/>
          <w:iCs/>
        </w:rPr>
        <w:br/>
        <w:t xml:space="preserve">• </w:t>
      </w:r>
      <w:r w:rsidRPr="00B47D60">
        <w:rPr>
          <w:b/>
          <w:bCs/>
          <w:i/>
          <w:iCs/>
        </w:rPr>
        <w:t>Stabilizatory napięcia (L7805, L7905, REG1117-3.3)</w:t>
      </w:r>
      <w:r w:rsidRPr="00B47D60">
        <w:rPr>
          <w:i/>
          <w:iCs/>
        </w:rPr>
        <w:t xml:space="preserve"> – generują stabilne napięcia +5 V, –5 V oraz +3,3 V dla części cyfrowej i analogowej (np. DAC, odbiornik S/PDIF, mikrokontroler).</w:t>
      </w:r>
    </w:p>
    <w:p w14:paraId="4E4FA856" w14:textId="77777777" w:rsidR="00B47D60" w:rsidRDefault="00B47D60" w:rsidP="00B47D60">
      <w:pPr>
        <w:rPr>
          <w:i/>
          <w:iCs/>
        </w:rPr>
      </w:pPr>
    </w:p>
    <w:p w14:paraId="6B71AC9F" w14:textId="77777777" w:rsidR="00B47D60" w:rsidRDefault="00B47D60" w:rsidP="00B47D60">
      <w:pPr>
        <w:rPr>
          <w:i/>
          <w:iCs/>
        </w:rPr>
      </w:pPr>
    </w:p>
    <w:p w14:paraId="0B20887B" w14:textId="77777777" w:rsidR="00B47D60" w:rsidRDefault="00B47D60" w:rsidP="00B47D60">
      <w:pPr>
        <w:rPr>
          <w:i/>
          <w:iCs/>
        </w:rPr>
      </w:pPr>
    </w:p>
    <w:p w14:paraId="784AB455" w14:textId="77777777" w:rsidR="00D01CC1" w:rsidRDefault="00D01CC1" w:rsidP="00D01CC1">
      <w:pPr>
        <w:spacing w:after="0"/>
        <w:rPr>
          <w:i/>
          <w:iCs/>
        </w:rPr>
      </w:pPr>
    </w:p>
    <w:p w14:paraId="27206120" w14:textId="77777777" w:rsidR="00D01CC1" w:rsidRDefault="00D01CC1" w:rsidP="00D01CC1">
      <w:pPr>
        <w:spacing w:after="0"/>
        <w:rPr>
          <w:i/>
          <w:iCs/>
        </w:rPr>
      </w:pPr>
    </w:p>
    <w:p w14:paraId="2AA014A2" w14:textId="77777777" w:rsidR="00AB3A74" w:rsidRDefault="00AB3A74" w:rsidP="00D01CC1">
      <w:pPr>
        <w:spacing w:after="0"/>
        <w:rPr>
          <w:i/>
          <w:iCs/>
        </w:rPr>
      </w:pPr>
    </w:p>
    <w:p w14:paraId="090C17B0" w14:textId="77777777" w:rsidR="00AB3A74" w:rsidRDefault="00AB3A74" w:rsidP="00D01CC1">
      <w:pPr>
        <w:spacing w:after="0"/>
        <w:rPr>
          <w:i/>
          <w:iCs/>
        </w:rPr>
      </w:pPr>
    </w:p>
    <w:p w14:paraId="774E9685" w14:textId="77777777" w:rsidR="00AB3A74" w:rsidRDefault="00AB3A74" w:rsidP="00D01CC1">
      <w:pPr>
        <w:spacing w:after="0"/>
        <w:rPr>
          <w:i/>
          <w:iCs/>
        </w:rPr>
      </w:pPr>
    </w:p>
    <w:p w14:paraId="66238B26" w14:textId="64F50727" w:rsidR="00D01CC1" w:rsidRPr="00D01CC1" w:rsidRDefault="00B47D60" w:rsidP="00D01CC1">
      <w:pPr>
        <w:spacing w:after="0"/>
        <w:rPr>
          <w:i/>
          <w:iCs/>
        </w:rPr>
      </w:pPr>
      <w:r w:rsidRPr="00B47D60">
        <w:rPr>
          <w:i/>
          <w:iCs/>
        </w:rPr>
        <w:lastRenderedPageBreak/>
        <w:br/>
      </w:r>
      <w:r w:rsidR="00D01CC1" w:rsidRPr="00D01CC1">
        <w:rPr>
          <w:b/>
          <w:bCs/>
          <w:i/>
          <w:iCs/>
        </w:rPr>
        <w:t>Zasada działania modułu</w:t>
      </w:r>
    </w:p>
    <w:p w14:paraId="7C9E1A00" w14:textId="77777777" w:rsidR="00D01CC1" w:rsidRPr="00D01CC1" w:rsidRDefault="00D01CC1" w:rsidP="00D01CC1">
      <w:pPr>
        <w:numPr>
          <w:ilvl w:val="0"/>
          <w:numId w:val="30"/>
        </w:numPr>
        <w:spacing w:after="0"/>
        <w:rPr>
          <w:i/>
          <w:iCs/>
        </w:rPr>
      </w:pPr>
      <w:r w:rsidRPr="00D01CC1">
        <w:rPr>
          <w:b/>
          <w:bCs/>
          <w:i/>
          <w:iCs/>
        </w:rPr>
        <w:t>Prostowniki i filtracja</w:t>
      </w:r>
      <w:r w:rsidRPr="00D01CC1">
        <w:rPr>
          <w:i/>
          <w:iCs/>
        </w:rPr>
        <w:br/>
        <w:t>Wejściowe napięcie AC jest prostowane przez mostki MB6S, tworząc napięcie stałe. Duże kondensatory elektrolityczne wygładzają to napięcie, redukując tętnienia i zakłócenia sieciowe, aby zapewnić stabilną podstawę zasilania dla wszystkich bloków wzmacniacza.</w:t>
      </w:r>
    </w:p>
    <w:p w14:paraId="5858731A" w14:textId="77777777" w:rsidR="00D01CC1" w:rsidRPr="00D01CC1" w:rsidRDefault="00D01CC1" w:rsidP="00D01CC1">
      <w:pPr>
        <w:numPr>
          <w:ilvl w:val="0"/>
          <w:numId w:val="30"/>
        </w:numPr>
        <w:spacing w:after="0"/>
        <w:rPr>
          <w:i/>
          <w:iCs/>
        </w:rPr>
      </w:pPr>
      <w:r w:rsidRPr="00D01CC1">
        <w:rPr>
          <w:b/>
          <w:bCs/>
          <w:i/>
          <w:iCs/>
        </w:rPr>
        <w:t>Stabilizacja napięć</w:t>
      </w:r>
    </w:p>
    <w:p w14:paraId="54448516" w14:textId="77777777" w:rsidR="00D01CC1" w:rsidRPr="00D01CC1" w:rsidRDefault="00D01CC1" w:rsidP="00D01CC1">
      <w:pPr>
        <w:numPr>
          <w:ilvl w:val="0"/>
          <w:numId w:val="31"/>
        </w:numPr>
        <w:spacing w:after="0"/>
        <w:rPr>
          <w:i/>
          <w:iCs/>
        </w:rPr>
      </w:pPr>
      <w:r w:rsidRPr="00D01CC1">
        <w:rPr>
          <w:b/>
          <w:bCs/>
          <w:i/>
          <w:iCs/>
        </w:rPr>
        <w:t>L7805</w:t>
      </w:r>
      <w:r w:rsidRPr="00D01CC1">
        <w:rPr>
          <w:i/>
          <w:iCs/>
        </w:rPr>
        <w:t xml:space="preserve"> generuje napięcie +5 V dla części cyfrowej (np. odbiornik S/PDIF DIR9001, interfejsy mikrokontrolera).</w:t>
      </w:r>
    </w:p>
    <w:p w14:paraId="63B27242" w14:textId="77777777" w:rsidR="00D01CC1" w:rsidRPr="00D01CC1" w:rsidRDefault="00D01CC1" w:rsidP="00D01CC1">
      <w:pPr>
        <w:numPr>
          <w:ilvl w:val="0"/>
          <w:numId w:val="31"/>
        </w:numPr>
        <w:spacing w:after="0"/>
        <w:rPr>
          <w:i/>
          <w:iCs/>
        </w:rPr>
      </w:pPr>
      <w:r w:rsidRPr="00D01CC1">
        <w:rPr>
          <w:b/>
          <w:bCs/>
          <w:i/>
          <w:iCs/>
        </w:rPr>
        <w:t>L7905</w:t>
      </w:r>
      <w:r w:rsidRPr="00D01CC1">
        <w:rPr>
          <w:i/>
          <w:iCs/>
        </w:rPr>
        <w:t xml:space="preserve"> dostarcza napięcie –5 V, potrzebne dla wybranych obwodów analogowych.</w:t>
      </w:r>
    </w:p>
    <w:p w14:paraId="4FD642F0" w14:textId="77777777" w:rsidR="00D01CC1" w:rsidRPr="00D01CC1" w:rsidRDefault="00D01CC1" w:rsidP="00D01CC1">
      <w:pPr>
        <w:numPr>
          <w:ilvl w:val="0"/>
          <w:numId w:val="31"/>
        </w:numPr>
        <w:spacing w:after="0"/>
        <w:rPr>
          <w:i/>
          <w:iCs/>
        </w:rPr>
      </w:pPr>
      <w:r w:rsidRPr="00D01CC1">
        <w:rPr>
          <w:b/>
          <w:bCs/>
          <w:i/>
          <w:iCs/>
        </w:rPr>
        <w:t>REG1117-3.3</w:t>
      </w:r>
      <w:r w:rsidRPr="00D01CC1">
        <w:rPr>
          <w:i/>
          <w:iCs/>
        </w:rPr>
        <w:t xml:space="preserve"> stabilizuje napięcie +3,3 V dla układów cyfrowych pracujących w tym standardzie.</w:t>
      </w:r>
    </w:p>
    <w:p w14:paraId="69D2DFC8" w14:textId="77777777" w:rsidR="00D01CC1" w:rsidRPr="00D01CC1" w:rsidRDefault="00D01CC1" w:rsidP="00D01CC1">
      <w:pPr>
        <w:numPr>
          <w:ilvl w:val="0"/>
          <w:numId w:val="31"/>
        </w:numPr>
        <w:spacing w:after="0"/>
        <w:rPr>
          <w:i/>
          <w:iCs/>
        </w:rPr>
      </w:pPr>
      <w:r w:rsidRPr="00D01CC1">
        <w:rPr>
          <w:i/>
          <w:iCs/>
        </w:rPr>
        <w:t>Symetryczne napięcia ±12 V zasilają wzmacniacze operacyjne w torze analogowym (np. AD8610, AD8620, AD797).</w:t>
      </w:r>
    </w:p>
    <w:p w14:paraId="59DFD964" w14:textId="77777777" w:rsidR="00D01CC1" w:rsidRPr="00D01CC1" w:rsidRDefault="00D01CC1" w:rsidP="00D01CC1">
      <w:pPr>
        <w:numPr>
          <w:ilvl w:val="0"/>
          <w:numId w:val="32"/>
        </w:numPr>
        <w:spacing w:after="0"/>
        <w:rPr>
          <w:i/>
          <w:iCs/>
        </w:rPr>
      </w:pPr>
      <w:r w:rsidRPr="00D01CC1">
        <w:rPr>
          <w:b/>
          <w:bCs/>
          <w:i/>
          <w:iCs/>
        </w:rPr>
        <w:t>Separacja masy i redukcja zakłóceń</w:t>
      </w:r>
      <w:r w:rsidRPr="00D01CC1">
        <w:rPr>
          <w:i/>
          <w:iCs/>
        </w:rPr>
        <w:br/>
        <w:t>W projekcie zastosowano dławiki ferrytowe, które:</w:t>
      </w:r>
    </w:p>
    <w:p w14:paraId="7BA3B415" w14:textId="77777777" w:rsidR="00D01CC1" w:rsidRPr="00D01CC1" w:rsidRDefault="00D01CC1" w:rsidP="00D01CC1">
      <w:pPr>
        <w:numPr>
          <w:ilvl w:val="0"/>
          <w:numId w:val="33"/>
        </w:numPr>
        <w:spacing w:after="0"/>
        <w:rPr>
          <w:i/>
          <w:iCs/>
        </w:rPr>
      </w:pPr>
      <w:r w:rsidRPr="00D01CC1">
        <w:rPr>
          <w:i/>
          <w:iCs/>
        </w:rPr>
        <w:t>Separują masę analogową od cyfrowej, ograniczając wpływ zakłóceń generowanych przez szybkie sygnały cyfrowe.</w:t>
      </w:r>
    </w:p>
    <w:p w14:paraId="524072E7" w14:textId="77777777" w:rsidR="00D01CC1" w:rsidRPr="00D01CC1" w:rsidRDefault="00D01CC1" w:rsidP="00D01CC1">
      <w:pPr>
        <w:numPr>
          <w:ilvl w:val="0"/>
          <w:numId w:val="33"/>
        </w:numPr>
        <w:spacing w:after="0"/>
        <w:rPr>
          <w:i/>
          <w:iCs/>
        </w:rPr>
      </w:pPr>
      <w:r w:rsidRPr="00D01CC1">
        <w:rPr>
          <w:i/>
          <w:iCs/>
        </w:rPr>
        <w:t>W liniach zasilania DAC AD1955 minimalizują wpływ szumów i zakłóceń między sekcjami układu, poprawiając jakość dźwięku.</w:t>
      </w:r>
    </w:p>
    <w:p w14:paraId="0D84E9B4" w14:textId="77777777" w:rsidR="00D01CC1" w:rsidRPr="00D01CC1" w:rsidRDefault="00D01CC1" w:rsidP="00D01CC1">
      <w:pPr>
        <w:numPr>
          <w:ilvl w:val="0"/>
          <w:numId w:val="34"/>
        </w:numPr>
        <w:spacing w:after="0"/>
        <w:rPr>
          <w:i/>
          <w:iCs/>
        </w:rPr>
      </w:pPr>
      <w:r w:rsidRPr="00D01CC1">
        <w:rPr>
          <w:b/>
          <w:bCs/>
          <w:i/>
          <w:iCs/>
        </w:rPr>
        <w:t>Zasilanie stopnia mocy</w:t>
      </w:r>
      <w:r w:rsidRPr="00D01CC1">
        <w:rPr>
          <w:i/>
          <w:iCs/>
        </w:rPr>
        <w:br/>
        <w:t>Pojedyncze napięcie (np. +36 V) dostarcza energii do stopnia końcowego wzmacniacza mocy. Dzięki temu końcówka mocy ma wystarczającą rezerwę prądową, aby wysterować głośniki z odpowiednią mocą i dynamiką.</w:t>
      </w:r>
    </w:p>
    <w:p w14:paraId="6D597494" w14:textId="166C0CCE" w:rsidR="00B47D60" w:rsidRDefault="00D01CC1" w:rsidP="00D01CC1">
      <w:pPr>
        <w:rPr>
          <w:i/>
          <w:iCs/>
        </w:rPr>
      </w:pPr>
      <w:r w:rsidRPr="00D01CC1">
        <w:rPr>
          <w:b/>
          <w:bCs/>
          <w:i/>
          <w:iCs/>
        </w:rPr>
        <w:t>Dlaczego wybrano takie elementy</w:t>
      </w:r>
      <w:r w:rsidRPr="00D01CC1">
        <w:rPr>
          <w:i/>
          <w:iCs/>
        </w:rPr>
        <w:br/>
        <w:t xml:space="preserve">• </w:t>
      </w:r>
      <w:r w:rsidRPr="00D01CC1">
        <w:rPr>
          <w:b/>
          <w:bCs/>
          <w:i/>
          <w:iCs/>
        </w:rPr>
        <w:t>Stabilizatory napięcia L7805, L7905 i REG1117-3.3</w:t>
      </w:r>
      <w:r w:rsidRPr="00D01CC1">
        <w:rPr>
          <w:i/>
          <w:iCs/>
        </w:rPr>
        <w:t xml:space="preserve"> – popularne, sprawdzone rozwiązania gwarantujące niskie tętnienia i stabilne napięcia zasilania.</w:t>
      </w:r>
      <w:r w:rsidRPr="00D01CC1">
        <w:rPr>
          <w:i/>
          <w:iCs/>
        </w:rPr>
        <w:br/>
        <w:t xml:space="preserve">• </w:t>
      </w:r>
      <w:r w:rsidRPr="00D01CC1">
        <w:rPr>
          <w:b/>
          <w:bCs/>
          <w:i/>
          <w:iCs/>
        </w:rPr>
        <w:t>Mostki prostownicze MB6S</w:t>
      </w:r>
      <w:r w:rsidRPr="00D01CC1">
        <w:rPr>
          <w:i/>
          <w:iCs/>
        </w:rPr>
        <w:t xml:space="preserve"> – kompaktowe, wydajne i łatwe w montażu, zapewniające niezawodne prostowanie napięcia.</w:t>
      </w:r>
      <w:r w:rsidRPr="00D01CC1">
        <w:rPr>
          <w:i/>
          <w:iCs/>
        </w:rPr>
        <w:br/>
        <w:t xml:space="preserve">• </w:t>
      </w:r>
      <w:r w:rsidRPr="00D01CC1">
        <w:rPr>
          <w:b/>
          <w:bCs/>
          <w:i/>
          <w:iCs/>
        </w:rPr>
        <w:t>Duże kondensatory filtrujące</w:t>
      </w:r>
      <w:r w:rsidRPr="00D01CC1">
        <w:rPr>
          <w:i/>
          <w:iCs/>
        </w:rPr>
        <w:t xml:space="preserve"> – minimalizują zakłócenia w zasilaniu i wpływ tętnień na sygnał audio.</w:t>
      </w:r>
      <w:r w:rsidRPr="00D01CC1">
        <w:rPr>
          <w:i/>
          <w:iCs/>
        </w:rPr>
        <w:br/>
        <w:t xml:space="preserve">• </w:t>
      </w:r>
      <w:r w:rsidRPr="00D01CC1">
        <w:rPr>
          <w:b/>
          <w:bCs/>
          <w:i/>
          <w:iCs/>
        </w:rPr>
        <w:t>Symetryczne zasilanie ±12 V</w:t>
      </w:r>
      <w:r w:rsidRPr="00D01CC1">
        <w:rPr>
          <w:i/>
          <w:iCs/>
        </w:rPr>
        <w:t xml:space="preserve"> – kluczowe dla uzyskania najlepszej jakości pracy wzmacniaczy operacyjnych w filtrach I/V.</w:t>
      </w:r>
      <w:r w:rsidRPr="00D01CC1">
        <w:rPr>
          <w:i/>
          <w:iCs/>
        </w:rPr>
        <w:br/>
        <w:t xml:space="preserve">• </w:t>
      </w:r>
      <w:r w:rsidRPr="00D01CC1">
        <w:rPr>
          <w:b/>
          <w:bCs/>
          <w:i/>
          <w:iCs/>
        </w:rPr>
        <w:t>Pojedyncze napięcie +36 V</w:t>
      </w:r>
      <w:r w:rsidRPr="00D01CC1">
        <w:rPr>
          <w:i/>
          <w:iCs/>
        </w:rPr>
        <w:t xml:space="preserve"> – zapewnia odpowiedni zapas mocy dla stopnia końcowego wzmacniacza mocy.</w:t>
      </w:r>
    </w:p>
    <w:p w14:paraId="5035966F" w14:textId="77777777" w:rsidR="00D01CC1" w:rsidRPr="00D01CC1" w:rsidRDefault="00D01CC1" w:rsidP="00D01CC1">
      <w:pPr>
        <w:rPr>
          <w:i/>
          <w:iCs/>
        </w:rPr>
      </w:pPr>
      <w:r w:rsidRPr="00D01CC1">
        <w:rPr>
          <w:b/>
          <w:bCs/>
          <w:i/>
          <w:iCs/>
        </w:rPr>
        <w:t>Podsumowanie</w:t>
      </w:r>
      <w:r w:rsidRPr="00D01CC1">
        <w:rPr>
          <w:i/>
          <w:iCs/>
        </w:rPr>
        <w:br/>
        <w:t xml:space="preserve">Moduł zasilania w projekcie wzmacniacza audio dostarcza wszystkie niezbędne napięcia – od +3,3 V dla części cyfrowej, przez ±12 V dla precyzyjnych układów analogowych, aż po +36 V dla końcówki mocy. Stabilne, czyste napięcia zasilania są fundamentem dla uzyskania najwyższej jakości dźwięku w systemie audio klasy </w:t>
      </w:r>
      <w:proofErr w:type="spellStart"/>
      <w:r w:rsidRPr="00D01CC1">
        <w:rPr>
          <w:i/>
          <w:iCs/>
        </w:rPr>
        <w:t>HiFi</w:t>
      </w:r>
      <w:proofErr w:type="spellEnd"/>
      <w:r w:rsidRPr="00D01CC1">
        <w:rPr>
          <w:i/>
          <w:iCs/>
        </w:rPr>
        <w:t>. Odpowiednia filtracja i stabilizacja pozwalają wyeliminować zakłócenia i wpływają na końcową jakość sygnału audio.</w:t>
      </w:r>
    </w:p>
    <w:p w14:paraId="371AA8F0" w14:textId="77777777" w:rsidR="00D01CC1" w:rsidRPr="00B47D60" w:rsidRDefault="00D01CC1" w:rsidP="00D01CC1">
      <w:pPr>
        <w:rPr>
          <w:i/>
          <w:iCs/>
        </w:rPr>
      </w:pPr>
    </w:p>
    <w:p w14:paraId="094C2A0E" w14:textId="1BDA38B8" w:rsidR="00B47D60" w:rsidRDefault="00B47D60" w:rsidP="008C1176">
      <w:pPr>
        <w:rPr>
          <w:i/>
          <w:iCs/>
        </w:rPr>
      </w:pPr>
    </w:p>
    <w:p w14:paraId="27F7C0FB" w14:textId="77777777" w:rsidR="00B47D60" w:rsidRDefault="00B47D60" w:rsidP="008C1176">
      <w:pPr>
        <w:rPr>
          <w:i/>
          <w:iCs/>
        </w:rPr>
      </w:pPr>
    </w:p>
    <w:p w14:paraId="7F5C2C03" w14:textId="77777777" w:rsidR="00B47D60" w:rsidRPr="00B47D60" w:rsidRDefault="00B47D60" w:rsidP="008C1176">
      <w:pPr>
        <w:rPr>
          <w:rStyle w:val="Uwydatnienie"/>
        </w:rPr>
      </w:pPr>
    </w:p>
    <w:p w14:paraId="12FE0A9F" w14:textId="1329CCDF" w:rsidR="00EE43AD" w:rsidRDefault="00EE43AD" w:rsidP="008C1176">
      <w:pPr>
        <w:rPr>
          <w:b/>
          <w:bCs/>
          <w:i/>
          <w:iCs/>
          <w:sz w:val="40"/>
          <w:szCs w:val="40"/>
        </w:rPr>
      </w:pPr>
      <w:r w:rsidRPr="00EE43AD">
        <w:rPr>
          <w:b/>
          <w:bCs/>
          <w:i/>
          <w:iCs/>
          <w:sz w:val="40"/>
          <w:szCs w:val="40"/>
        </w:rPr>
        <w:t>Symulacja projektu wzmacniacza audio</w:t>
      </w:r>
    </w:p>
    <w:p w14:paraId="476B3330" w14:textId="4D4A1E88" w:rsidR="00EE43AD" w:rsidRDefault="00EE43AD" w:rsidP="008C1176">
      <w:pPr>
        <w:rPr>
          <w:i/>
          <w:iCs/>
        </w:rPr>
      </w:pPr>
      <w:r w:rsidRPr="00EE43AD">
        <w:rPr>
          <w:i/>
          <w:iCs/>
        </w:rPr>
        <w:t>Układ symulowany</w:t>
      </w:r>
    </w:p>
    <w:p w14:paraId="1B436428" w14:textId="216714C9" w:rsidR="00EE43AD" w:rsidRPr="00EE43AD" w:rsidRDefault="00EE43AD" w:rsidP="008C1176">
      <w:pPr>
        <w:rPr>
          <w:i/>
          <w:iCs/>
        </w:rPr>
      </w:pPr>
      <w:r w:rsidRPr="00EE43AD">
        <w:rPr>
          <w:i/>
          <w:iCs/>
          <w:noProof/>
        </w:rPr>
        <w:drawing>
          <wp:inline distT="0" distB="0" distL="0" distR="0" wp14:anchorId="0A953080" wp14:editId="7E0E2A01">
            <wp:extent cx="5760720" cy="2320925"/>
            <wp:effectExtent l="0" t="0" r="0" b="3175"/>
            <wp:docPr id="484602529" name="Obraz 1" descr="Obraz zawierający diagram,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2529" name="Obraz 1" descr="Obraz zawierający diagram, linia, zrzut ekranu&#10;&#10;Zawartość wygenerowana przez AI może być niepoprawna."/>
                    <pic:cNvPicPr/>
                  </pic:nvPicPr>
                  <pic:blipFill>
                    <a:blip r:embed="rId12"/>
                    <a:stretch>
                      <a:fillRect/>
                    </a:stretch>
                  </pic:blipFill>
                  <pic:spPr>
                    <a:xfrm>
                      <a:off x="0" y="0"/>
                      <a:ext cx="5760720" cy="2320925"/>
                    </a:xfrm>
                    <a:prstGeom prst="rect">
                      <a:avLst/>
                    </a:prstGeom>
                  </pic:spPr>
                </pic:pic>
              </a:graphicData>
            </a:graphic>
          </wp:inline>
        </w:drawing>
      </w:r>
    </w:p>
    <w:p w14:paraId="43B04CDE" w14:textId="77777777" w:rsidR="00EE43AD" w:rsidRPr="00EE43AD" w:rsidRDefault="00EE43AD" w:rsidP="00EE43AD">
      <w:pPr>
        <w:rPr>
          <w:i/>
          <w:iCs/>
        </w:rPr>
      </w:pPr>
      <w:r w:rsidRPr="00EE43AD">
        <w:rPr>
          <w:b/>
          <w:bCs/>
          <w:i/>
          <w:iCs/>
        </w:rPr>
        <w:t>Cel symulacji</w:t>
      </w:r>
      <w:r w:rsidRPr="00EE43AD">
        <w:rPr>
          <w:i/>
          <w:iCs/>
        </w:rPr>
        <w:br/>
        <w:t>Celem symulacji jest weryfikacja poprawności działania całego układu wzmacniacza audio – w tym modułów: konwertera S/PDIF → I2S, DAC oraz końcówki mocy. Symulacja pozwala ocenić najważniejsze parametry końcówki mocy i całego toru analogowego, takie jak:</w:t>
      </w:r>
    </w:p>
    <w:p w14:paraId="5D81B1B8" w14:textId="77777777" w:rsidR="00EE43AD" w:rsidRPr="00EE43AD" w:rsidRDefault="00EE43AD" w:rsidP="00EE43AD">
      <w:pPr>
        <w:numPr>
          <w:ilvl w:val="0"/>
          <w:numId w:val="35"/>
        </w:numPr>
        <w:rPr>
          <w:i/>
          <w:iCs/>
        </w:rPr>
      </w:pPr>
      <w:r w:rsidRPr="00EE43AD">
        <w:rPr>
          <w:i/>
          <w:iCs/>
        </w:rPr>
        <w:t>wzmocnienie napięciowe,</w:t>
      </w:r>
    </w:p>
    <w:p w14:paraId="538BCE36" w14:textId="77777777" w:rsidR="00EE43AD" w:rsidRPr="00EE43AD" w:rsidRDefault="00EE43AD" w:rsidP="00EE43AD">
      <w:pPr>
        <w:numPr>
          <w:ilvl w:val="0"/>
          <w:numId w:val="35"/>
        </w:numPr>
        <w:rPr>
          <w:i/>
          <w:iCs/>
        </w:rPr>
      </w:pPr>
      <w:r w:rsidRPr="00EE43AD">
        <w:rPr>
          <w:i/>
          <w:iCs/>
        </w:rPr>
        <w:t>pasmo przenoszenia,</w:t>
      </w:r>
    </w:p>
    <w:p w14:paraId="3572DCD0" w14:textId="77777777" w:rsidR="00EE43AD" w:rsidRPr="00EE43AD" w:rsidRDefault="00EE43AD" w:rsidP="00EE43AD">
      <w:pPr>
        <w:numPr>
          <w:ilvl w:val="0"/>
          <w:numId w:val="35"/>
        </w:numPr>
        <w:rPr>
          <w:i/>
          <w:iCs/>
        </w:rPr>
      </w:pPr>
      <w:r w:rsidRPr="00EE43AD">
        <w:rPr>
          <w:i/>
          <w:iCs/>
        </w:rPr>
        <w:t>moc wyjściowa,</w:t>
      </w:r>
    </w:p>
    <w:p w14:paraId="128DE052" w14:textId="77777777" w:rsidR="00EE43AD" w:rsidRPr="00EE43AD" w:rsidRDefault="00EE43AD" w:rsidP="00EE43AD">
      <w:pPr>
        <w:numPr>
          <w:ilvl w:val="0"/>
          <w:numId w:val="35"/>
        </w:numPr>
        <w:rPr>
          <w:i/>
          <w:iCs/>
        </w:rPr>
      </w:pPr>
      <w:r w:rsidRPr="00EE43AD">
        <w:rPr>
          <w:i/>
          <w:iCs/>
        </w:rPr>
        <w:t>całkowite zniekształcenia harmoniczne (THD).</w:t>
      </w:r>
    </w:p>
    <w:p w14:paraId="553E265B" w14:textId="77777777" w:rsidR="00577BAD" w:rsidRDefault="00577BAD" w:rsidP="00EE43AD">
      <w:pPr>
        <w:rPr>
          <w:b/>
          <w:bCs/>
          <w:i/>
          <w:iCs/>
        </w:rPr>
      </w:pPr>
    </w:p>
    <w:p w14:paraId="0CD9622D" w14:textId="77777777" w:rsidR="00577BAD" w:rsidRDefault="00577BAD" w:rsidP="00EE43AD">
      <w:pPr>
        <w:rPr>
          <w:b/>
          <w:bCs/>
          <w:i/>
          <w:iCs/>
        </w:rPr>
      </w:pPr>
    </w:p>
    <w:p w14:paraId="08BC504A" w14:textId="77777777" w:rsidR="00577BAD" w:rsidRDefault="00577BAD" w:rsidP="00EE43AD">
      <w:pPr>
        <w:rPr>
          <w:b/>
          <w:bCs/>
          <w:i/>
          <w:iCs/>
        </w:rPr>
      </w:pPr>
    </w:p>
    <w:p w14:paraId="0ED67F63" w14:textId="77777777" w:rsidR="00577BAD" w:rsidRDefault="00577BAD" w:rsidP="00EE43AD">
      <w:pPr>
        <w:rPr>
          <w:b/>
          <w:bCs/>
          <w:i/>
          <w:iCs/>
        </w:rPr>
      </w:pPr>
    </w:p>
    <w:p w14:paraId="511694E4" w14:textId="77777777" w:rsidR="00577BAD" w:rsidRDefault="00577BAD" w:rsidP="00EE43AD">
      <w:pPr>
        <w:rPr>
          <w:b/>
          <w:bCs/>
          <w:i/>
          <w:iCs/>
        </w:rPr>
      </w:pPr>
    </w:p>
    <w:p w14:paraId="37416043" w14:textId="77777777" w:rsidR="00577BAD" w:rsidRDefault="00577BAD" w:rsidP="00EE43AD">
      <w:pPr>
        <w:rPr>
          <w:b/>
          <w:bCs/>
          <w:i/>
          <w:iCs/>
        </w:rPr>
      </w:pPr>
    </w:p>
    <w:p w14:paraId="1AC214CE" w14:textId="77777777" w:rsidR="00577BAD" w:rsidRDefault="00577BAD" w:rsidP="00EE43AD">
      <w:pPr>
        <w:rPr>
          <w:b/>
          <w:bCs/>
          <w:i/>
          <w:iCs/>
        </w:rPr>
      </w:pPr>
    </w:p>
    <w:p w14:paraId="2A063DFE" w14:textId="77777777" w:rsidR="00577BAD" w:rsidRDefault="00577BAD" w:rsidP="00EE43AD">
      <w:pPr>
        <w:rPr>
          <w:b/>
          <w:bCs/>
          <w:i/>
          <w:iCs/>
        </w:rPr>
      </w:pPr>
    </w:p>
    <w:p w14:paraId="26BFA248" w14:textId="77777777" w:rsidR="00577BAD" w:rsidRDefault="00577BAD" w:rsidP="00EE43AD">
      <w:pPr>
        <w:rPr>
          <w:b/>
          <w:bCs/>
          <w:i/>
          <w:iCs/>
        </w:rPr>
      </w:pPr>
    </w:p>
    <w:p w14:paraId="3542E867" w14:textId="77777777" w:rsidR="00577BAD" w:rsidRDefault="00577BAD" w:rsidP="00EE43AD">
      <w:pPr>
        <w:rPr>
          <w:b/>
          <w:bCs/>
          <w:i/>
          <w:iCs/>
        </w:rPr>
      </w:pPr>
    </w:p>
    <w:p w14:paraId="74937333" w14:textId="77777777" w:rsidR="00577BAD" w:rsidRDefault="00577BAD" w:rsidP="00EE43AD">
      <w:pPr>
        <w:rPr>
          <w:b/>
          <w:bCs/>
          <w:i/>
          <w:iCs/>
        </w:rPr>
      </w:pPr>
    </w:p>
    <w:p w14:paraId="1C61DCFA" w14:textId="77777777" w:rsidR="00577BAD" w:rsidRDefault="00577BAD" w:rsidP="00EE43AD">
      <w:pPr>
        <w:rPr>
          <w:b/>
          <w:bCs/>
          <w:i/>
          <w:iCs/>
        </w:rPr>
      </w:pPr>
    </w:p>
    <w:p w14:paraId="40094A11" w14:textId="4390E0CD" w:rsidR="00EE43AD" w:rsidRDefault="00EE43AD" w:rsidP="00EE43AD">
      <w:pPr>
        <w:rPr>
          <w:b/>
          <w:bCs/>
          <w:i/>
          <w:iCs/>
        </w:rPr>
      </w:pPr>
      <w:r w:rsidRPr="00EE43AD">
        <w:rPr>
          <w:b/>
          <w:bCs/>
          <w:i/>
          <w:iCs/>
        </w:rPr>
        <w:lastRenderedPageBreak/>
        <w:t>Wyniki symulacji</w:t>
      </w:r>
      <w:r w:rsidR="00501A50">
        <w:rPr>
          <w:b/>
          <w:bCs/>
          <w:i/>
          <w:iCs/>
        </w:rPr>
        <w:t xml:space="preserve"> </w:t>
      </w:r>
      <w:r w:rsidR="00582350">
        <w:rPr>
          <w:b/>
          <w:bCs/>
          <w:i/>
          <w:iCs/>
        </w:rPr>
        <w:t>układu obciążonego</w:t>
      </w:r>
      <w:r w:rsidR="00501A50">
        <w:rPr>
          <w:b/>
          <w:bCs/>
          <w:i/>
          <w:iCs/>
        </w:rPr>
        <w:t xml:space="preserve"> modelem głośnika 8 Ω</w:t>
      </w:r>
    </w:p>
    <w:p w14:paraId="1A7EB6E8" w14:textId="3DA53641" w:rsidR="00577BAD" w:rsidRPr="00501A50" w:rsidRDefault="00577BAD" w:rsidP="00501A50">
      <w:pPr>
        <w:pStyle w:val="Akapitzlist"/>
        <w:numPr>
          <w:ilvl w:val="0"/>
          <w:numId w:val="40"/>
        </w:numPr>
        <w:rPr>
          <w:i/>
          <w:iCs/>
        </w:rPr>
      </w:pPr>
      <w:r w:rsidRPr="00501A50">
        <w:rPr>
          <w:i/>
          <w:iCs/>
        </w:rPr>
        <w:t>Badanie pasma przenoszenia</w:t>
      </w:r>
    </w:p>
    <w:p w14:paraId="54727BA2" w14:textId="41342D04" w:rsidR="00577BAD" w:rsidRPr="00EE43AD" w:rsidRDefault="00577BAD" w:rsidP="00501A50">
      <w:pPr>
        <w:ind w:left="1416"/>
        <w:rPr>
          <w:i/>
          <w:iCs/>
        </w:rPr>
      </w:pPr>
      <w:r>
        <w:rPr>
          <w:i/>
          <w:iCs/>
        </w:rPr>
        <w:t>Symulacja układu wzmacniacza wykazała że pasmo tego układu wynosi od 11.14Hz do 5.18MHz</w:t>
      </w:r>
    </w:p>
    <w:p w14:paraId="05E1C40E" w14:textId="773B8E13" w:rsidR="00577BAD" w:rsidRDefault="00577BAD" w:rsidP="00577BAD">
      <w:pPr>
        <w:pStyle w:val="Akapitzlist"/>
        <w:rPr>
          <w:b/>
          <w:bCs/>
          <w:i/>
          <w:iCs/>
        </w:rPr>
      </w:pPr>
      <w:r w:rsidRPr="00577BAD">
        <w:rPr>
          <w:b/>
          <w:bCs/>
          <w:i/>
          <w:iCs/>
          <w:noProof/>
        </w:rPr>
        <w:drawing>
          <wp:inline distT="0" distB="0" distL="0" distR="0" wp14:anchorId="42C66584" wp14:editId="66870104">
            <wp:extent cx="5760720" cy="2962910"/>
            <wp:effectExtent l="0" t="0" r="0" b="8890"/>
            <wp:docPr id="20317323"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23" name="Obraz 1" descr="Obraz zawierający tekst, diagram, linia, Wykres&#10;&#10;Zawartość wygenerowana przez AI może być niepoprawna."/>
                    <pic:cNvPicPr/>
                  </pic:nvPicPr>
                  <pic:blipFill>
                    <a:blip r:embed="rId13"/>
                    <a:stretch>
                      <a:fillRect/>
                    </a:stretch>
                  </pic:blipFill>
                  <pic:spPr>
                    <a:xfrm>
                      <a:off x="0" y="0"/>
                      <a:ext cx="5760720" cy="2962910"/>
                    </a:xfrm>
                    <a:prstGeom prst="rect">
                      <a:avLst/>
                    </a:prstGeom>
                  </pic:spPr>
                </pic:pic>
              </a:graphicData>
            </a:graphic>
          </wp:inline>
        </w:drawing>
      </w:r>
    </w:p>
    <w:p w14:paraId="20743582" w14:textId="77777777" w:rsidR="00501A50" w:rsidRDefault="00501A50" w:rsidP="00577BAD">
      <w:pPr>
        <w:pStyle w:val="Akapitzlist"/>
        <w:rPr>
          <w:b/>
          <w:bCs/>
          <w:i/>
          <w:iCs/>
        </w:rPr>
      </w:pPr>
    </w:p>
    <w:p w14:paraId="12130FA3" w14:textId="77777777" w:rsidR="00501A50" w:rsidRDefault="00501A50" w:rsidP="00577BAD">
      <w:pPr>
        <w:pStyle w:val="Akapitzlist"/>
        <w:rPr>
          <w:b/>
          <w:bCs/>
          <w:i/>
          <w:iCs/>
        </w:rPr>
      </w:pPr>
    </w:p>
    <w:p w14:paraId="00B171F8" w14:textId="7E3914ED" w:rsidR="00501A50" w:rsidRDefault="00501A50" w:rsidP="00501A50">
      <w:pPr>
        <w:pStyle w:val="Akapitzlist"/>
        <w:numPr>
          <w:ilvl w:val="0"/>
          <w:numId w:val="40"/>
        </w:numPr>
        <w:rPr>
          <w:i/>
          <w:iCs/>
        </w:rPr>
      </w:pPr>
      <w:r>
        <w:rPr>
          <w:i/>
          <w:iCs/>
        </w:rPr>
        <w:t>Badanie wzmocnienia napięciowego</w:t>
      </w:r>
    </w:p>
    <w:p w14:paraId="739A7F13" w14:textId="77777777" w:rsidR="00501A50" w:rsidRDefault="00501A50" w:rsidP="00501A50">
      <w:pPr>
        <w:pStyle w:val="Akapitzlist"/>
        <w:ind w:left="1423"/>
        <w:rPr>
          <w:i/>
          <w:iCs/>
        </w:rPr>
      </w:pPr>
    </w:p>
    <w:p w14:paraId="5BD4EF1D" w14:textId="05148462" w:rsidR="00501A50" w:rsidRDefault="00501A50" w:rsidP="00501A50">
      <w:pPr>
        <w:pStyle w:val="Akapitzlist"/>
        <w:ind w:left="1423"/>
        <w:rPr>
          <w:i/>
          <w:iCs/>
        </w:rPr>
      </w:pPr>
      <w:r>
        <w:rPr>
          <w:i/>
          <w:iCs/>
        </w:rPr>
        <w:t xml:space="preserve">Symulacja układu wzmacniacza wykazała że wzmocnienie napięciowe obliczone ze wzoru </w:t>
      </w:r>
    </w:p>
    <w:p w14:paraId="6691161E" w14:textId="2400B9E1" w:rsidR="00501A50" w:rsidRPr="00501A50" w:rsidRDefault="00000000" w:rsidP="00501A50">
      <w:pPr>
        <w:pStyle w:val="Akapitzlist"/>
        <w:ind w:left="1423"/>
        <w:rPr>
          <w:rFonts w:eastAsiaTheme="minorEastAsia"/>
          <w:i/>
          <w:iCs/>
        </w:rPr>
      </w:pPr>
      <m:oMathPara>
        <m:oMath>
          <m:sSub>
            <m:sSubPr>
              <m:ctrlPr>
                <w:rPr>
                  <w:rFonts w:ascii="Cambria Math" w:hAnsi="Cambria Math"/>
                  <w:i/>
                  <w:iCs/>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A</m:t>
                  </m:r>
                </m:e>
                <m:sub>
                  <m:r>
                    <w:rPr>
                      <w:rFonts w:ascii="Cambria Math" w:hAnsi="Cambria Math"/>
                    </w:rPr>
                    <m:t>wy</m:t>
                  </m:r>
                </m:sub>
              </m:sSub>
            </m:num>
            <m:den>
              <m:sSub>
                <m:sSubPr>
                  <m:ctrlPr>
                    <w:rPr>
                      <w:rFonts w:ascii="Cambria Math" w:hAnsi="Cambria Math"/>
                      <w:i/>
                      <w:iCs/>
                    </w:rPr>
                  </m:ctrlPr>
                </m:sSubPr>
                <m:e>
                  <m:r>
                    <w:rPr>
                      <w:rFonts w:ascii="Cambria Math" w:hAnsi="Cambria Math"/>
                    </w:rPr>
                    <m:t>A</m:t>
                  </m:r>
                </m:e>
                <m:sub>
                  <m:r>
                    <w:rPr>
                      <w:rFonts w:ascii="Cambria Math" w:hAnsi="Cambria Math"/>
                    </w:rPr>
                    <m:t>we</m:t>
                  </m:r>
                </m:sub>
              </m:sSub>
            </m:den>
          </m:f>
        </m:oMath>
      </m:oMathPara>
    </w:p>
    <w:p w14:paraId="2ED6E99C" w14:textId="787AC8F8" w:rsidR="00501A50" w:rsidRDefault="00501A50" w:rsidP="00501A50">
      <w:pPr>
        <w:pStyle w:val="Akapitzlist"/>
        <w:ind w:left="1423"/>
        <w:rPr>
          <w:i/>
          <w:iCs/>
        </w:rPr>
      </w:pPr>
      <w:r>
        <w:rPr>
          <w:i/>
          <w:iCs/>
        </w:rPr>
        <w:t>I wynosi 16,25</w:t>
      </w:r>
      <m:oMath>
        <m:f>
          <m:fPr>
            <m:ctrlPr>
              <w:rPr>
                <w:rFonts w:ascii="Cambria Math" w:hAnsi="Cambria Math"/>
                <w:i/>
                <w:iCs/>
              </w:rPr>
            </m:ctrlPr>
          </m:fPr>
          <m:num>
            <m:r>
              <w:rPr>
                <w:rFonts w:ascii="Cambria Math" w:hAnsi="Cambria Math"/>
              </w:rPr>
              <m:t>V</m:t>
            </m:r>
          </m:num>
          <m:den>
            <m:r>
              <w:rPr>
                <w:rFonts w:ascii="Cambria Math" w:hAnsi="Cambria Math"/>
              </w:rPr>
              <m:t>V</m:t>
            </m:r>
          </m:den>
        </m:f>
      </m:oMath>
      <w:r w:rsidR="0015008E">
        <w:rPr>
          <w:rFonts w:eastAsiaTheme="minorEastAsia"/>
          <w:i/>
          <w:iCs/>
        </w:rPr>
        <w:t xml:space="preserve"> i 24,22 dB dla częstotliwości 1kHz</w:t>
      </w:r>
    </w:p>
    <w:p w14:paraId="72D6B0BE" w14:textId="548675A9" w:rsidR="00501A50" w:rsidRPr="00501A50" w:rsidRDefault="00501A50" w:rsidP="00501A50">
      <w:pPr>
        <w:ind w:left="708"/>
        <w:rPr>
          <w:i/>
          <w:iCs/>
        </w:rPr>
      </w:pPr>
      <w:r w:rsidRPr="00501A50">
        <w:rPr>
          <w:i/>
          <w:iCs/>
          <w:noProof/>
        </w:rPr>
        <w:drawing>
          <wp:inline distT="0" distB="0" distL="0" distR="0" wp14:anchorId="455CAA30" wp14:editId="1E3C43C4">
            <wp:extent cx="5760720" cy="2955925"/>
            <wp:effectExtent l="0" t="0" r="0" b="0"/>
            <wp:docPr id="1513302861" name="Obraz 1" descr="Obraz zawierający tekst, Wykres, zrzut ekranu,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2861" name="Obraz 1" descr="Obraz zawierający tekst, Wykres, zrzut ekranu, diagram&#10;&#10;Zawartość wygenerowana przez AI może być niepoprawna."/>
                    <pic:cNvPicPr/>
                  </pic:nvPicPr>
                  <pic:blipFill>
                    <a:blip r:embed="rId14"/>
                    <a:stretch>
                      <a:fillRect/>
                    </a:stretch>
                  </pic:blipFill>
                  <pic:spPr>
                    <a:xfrm>
                      <a:off x="0" y="0"/>
                      <a:ext cx="5760720" cy="2955925"/>
                    </a:xfrm>
                    <a:prstGeom prst="rect">
                      <a:avLst/>
                    </a:prstGeom>
                  </pic:spPr>
                </pic:pic>
              </a:graphicData>
            </a:graphic>
          </wp:inline>
        </w:drawing>
      </w:r>
    </w:p>
    <w:p w14:paraId="57C89C08" w14:textId="5C67D9BA" w:rsidR="00501A50" w:rsidRDefault="0015008E" w:rsidP="00501A50">
      <w:pPr>
        <w:pStyle w:val="Akapitzlist"/>
        <w:numPr>
          <w:ilvl w:val="0"/>
          <w:numId w:val="40"/>
        </w:numPr>
        <w:rPr>
          <w:i/>
          <w:iCs/>
        </w:rPr>
      </w:pPr>
      <w:r>
        <w:rPr>
          <w:i/>
          <w:iCs/>
        </w:rPr>
        <w:lastRenderedPageBreak/>
        <w:t xml:space="preserve">Badanie mocy wyjściowej </w:t>
      </w:r>
    </w:p>
    <w:p w14:paraId="65798471" w14:textId="04698507" w:rsidR="0015008E" w:rsidRDefault="00BD5773" w:rsidP="00BD5773">
      <w:pPr>
        <w:ind w:firstLine="708"/>
        <w:rPr>
          <w:i/>
          <w:iCs/>
        </w:rPr>
      </w:pPr>
      <w:r w:rsidRPr="00BD5773">
        <w:rPr>
          <w:i/>
          <w:iCs/>
          <w:noProof/>
        </w:rPr>
        <w:drawing>
          <wp:inline distT="0" distB="0" distL="0" distR="0" wp14:anchorId="5F211F7B" wp14:editId="793BA290">
            <wp:extent cx="5760720" cy="2952115"/>
            <wp:effectExtent l="0" t="0" r="0" b="635"/>
            <wp:docPr id="1332769601" name="Obraz 1" descr="Obraz zawierający tekst, linia, diagram,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69601" name="Obraz 1" descr="Obraz zawierający tekst, linia, diagram, Czcionka&#10;&#10;Zawartość wygenerowana przez AI może być niepoprawna."/>
                    <pic:cNvPicPr/>
                  </pic:nvPicPr>
                  <pic:blipFill>
                    <a:blip r:embed="rId15"/>
                    <a:stretch>
                      <a:fillRect/>
                    </a:stretch>
                  </pic:blipFill>
                  <pic:spPr>
                    <a:xfrm>
                      <a:off x="0" y="0"/>
                      <a:ext cx="5760720" cy="2952115"/>
                    </a:xfrm>
                    <a:prstGeom prst="rect">
                      <a:avLst/>
                    </a:prstGeom>
                  </pic:spPr>
                </pic:pic>
              </a:graphicData>
            </a:graphic>
          </wp:inline>
        </w:drawing>
      </w:r>
    </w:p>
    <w:p w14:paraId="2B87E18C" w14:textId="3615E23C" w:rsidR="00BD5773" w:rsidRDefault="00BD5773" w:rsidP="00BD5773">
      <w:pPr>
        <w:ind w:left="708" w:firstLine="708"/>
        <w:rPr>
          <w:i/>
          <w:iCs/>
        </w:rPr>
      </w:pPr>
      <w:r>
        <w:rPr>
          <w:i/>
          <w:iCs/>
        </w:rPr>
        <w:t>Symulacja wykazała</w:t>
      </w:r>
      <w:r w:rsidR="00BB066E">
        <w:rPr>
          <w:i/>
          <w:iCs/>
        </w:rPr>
        <w:t xml:space="preserve"> że </w:t>
      </w:r>
      <w:proofErr w:type="spellStart"/>
      <w:r w:rsidR="00BB066E">
        <w:rPr>
          <w:i/>
          <w:iCs/>
        </w:rPr>
        <w:t>P</w:t>
      </w:r>
      <w:r w:rsidR="00BB066E">
        <w:rPr>
          <w:i/>
          <w:iCs/>
          <w:vertAlign w:val="subscript"/>
        </w:rPr>
        <w:t>max</w:t>
      </w:r>
      <w:proofErr w:type="spellEnd"/>
      <w:r w:rsidR="00BB066E">
        <w:rPr>
          <w:i/>
          <w:iCs/>
        </w:rPr>
        <w:t xml:space="preserve"> wynosi około 25.8W </w:t>
      </w:r>
      <w:proofErr w:type="spellStart"/>
      <w:r w:rsidR="00BB066E">
        <w:rPr>
          <w:i/>
          <w:iCs/>
        </w:rPr>
        <w:t>tzn</w:t>
      </w:r>
      <w:proofErr w:type="spellEnd"/>
      <w:r w:rsidR="00BB066E">
        <w:rPr>
          <w:i/>
          <w:iCs/>
        </w:rPr>
        <w:t xml:space="preserve"> korzystając z dwóch wzorów</w:t>
      </w:r>
    </w:p>
    <w:p w14:paraId="691B9905" w14:textId="3AC5288F" w:rsidR="00BB066E" w:rsidRPr="00BB066E" w:rsidRDefault="00000000" w:rsidP="00BD5773">
      <w:pPr>
        <w:ind w:left="708" w:firstLine="708"/>
        <w:rPr>
          <w:rFonts w:eastAsiaTheme="minorEastAsia"/>
          <w:i/>
          <w:iCs/>
        </w:rPr>
      </w:pPr>
      <m:oMathPara>
        <m:oMath>
          <m:sSub>
            <m:sSubPr>
              <m:ctrlPr>
                <w:rPr>
                  <w:rFonts w:ascii="Cambria Math" w:hAnsi="Cambria Math"/>
                  <w:i/>
                  <w:iCs/>
                </w:rPr>
              </m:ctrlPr>
            </m:sSubPr>
            <m:e>
              <m:r>
                <w:rPr>
                  <w:rFonts w:ascii="Cambria Math" w:hAnsi="Cambria Math"/>
                </w:rPr>
                <m:t>P</m:t>
              </m:r>
            </m:e>
            <m:sub>
              <m:r>
                <w:rPr>
                  <w:rFonts w:ascii="Cambria Math" w:hAnsi="Cambria Math"/>
                </w:rPr>
                <m:t>rms</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V</m:t>
                      </m:r>
                    </m:e>
                    <m:sub>
                      <m:r>
                        <w:rPr>
                          <w:rFonts w:ascii="Cambria Math" w:hAnsi="Cambria Math"/>
                        </w:rPr>
                        <m:t>rms</m:t>
                      </m:r>
                    </m:sub>
                  </m:sSub>
                </m:e>
                <m:sup>
                  <m:r>
                    <w:rPr>
                      <w:rFonts w:ascii="Cambria Math" w:hAnsi="Cambria Math"/>
                    </w:rPr>
                    <m:t>2</m:t>
                  </m:r>
                </m:sup>
              </m:sSup>
            </m:num>
            <m:den>
              <m:r>
                <w:rPr>
                  <w:rFonts w:ascii="Cambria Math" w:hAnsi="Cambria Math"/>
                </w:rPr>
                <m:t>R</m:t>
              </m:r>
            </m:den>
          </m:f>
        </m:oMath>
      </m:oMathPara>
    </w:p>
    <w:p w14:paraId="5E859069" w14:textId="1E9772FA" w:rsidR="00BB066E" w:rsidRPr="00BB066E" w:rsidRDefault="00000000" w:rsidP="00BB066E">
      <w:pPr>
        <w:ind w:left="708" w:firstLine="708"/>
        <w:rPr>
          <w:rFonts w:eastAsiaTheme="minorEastAsia"/>
          <w:i/>
          <w:iCs/>
        </w:rPr>
      </w:pPr>
      <m:oMathPara>
        <m:oMath>
          <m:sSub>
            <m:sSubPr>
              <m:ctrlPr>
                <w:rPr>
                  <w:rFonts w:ascii="Cambria Math" w:hAnsi="Cambria Math"/>
                  <w:i/>
                  <w:iCs/>
                </w:rPr>
              </m:ctrlPr>
            </m:sSubPr>
            <m:e>
              <m:r>
                <w:rPr>
                  <w:rFonts w:ascii="Cambria Math" w:hAnsi="Cambria Math"/>
                </w:rPr>
                <m:t>P</m:t>
              </m:r>
            </m:e>
            <m:sub>
              <m:r>
                <w:rPr>
                  <w:rFonts w:ascii="Cambria Math" w:hAnsi="Cambria Math"/>
                </w:rPr>
                <m:t>rms</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I</m:t>
                  </m:r>
                </m:e>
                <m:sub>
                  <m:r>
                    <w:rPr>
                      <w:rFonts w:ascii="Cambria Math" w:hAnsi="Cambria Math"/>
                    </w:rPr>
                    <m:t>rms</m:t>
                  </m:r>
                </m:sub>
              </m:sSub>
            </m:e>
            <m:sup>
              <m:r>
                <w:rPr>
                  <w:rFonts w:ascii="Cambria Math" w:hAnsi="Cambria Math"/>
                </w:rPr>
                <m:t>2</m:t>
              </m:r>
            </m:sup>
          </m:sSup>
          <m:r>
            <w:rPr>
              <w:rFonts w:ascii="Cambria Math" w:hAnsi="Cambria Math"/>
            </w:rPr>
            <m:t>∙ R</m:t>
          </m:r>
        </m:oMath>
      </m:oMathPara>
    </w:p>
    <w:p w14:paraId="50359E11" w14:textId="41EC0968" w:rsidR="00BB066E" w:rsidRDefault="004F08E4" w:rsidP="00BB066E">
      <w:pPr>
        <w:ind w:left="708" w:firstLine="708"/>
        <w:rPr>
          <w:rFonts w:eastAsiaTheme="minorEastAsia"/>
          <w:i/>
          <w:iCs/>
        </w:rPr>
      </w:pPr>
      <w:r>
        <w:rPr>
          <w:rFonts w:eastAsiaTheme="minorEastAsia"/>
          <w:i/>
          <w:iCs/>
        </w:rPr>
        <w:t>Upraszczając układ równań otrzymujemy</w:t>
      </w:r>
    </w:p>
    <w:p w14:paraId="68F62CE7" w14:textId="6CA0C1E3" w:rsidR="004F08E4" w:rsidRPr="00BB066E" w:rsidRDefault="00000000" w:rsidP="00BB066E">
      <w:pPr>
        <w:ind w:left="708" w:firstLine="708"/>
        <w:rPr>
          <w:rFonts w:eastAsiaTheme="minorEastAsia"/>
          <w:i/>
          <w:iCs/>
        </w:rPr>
      </w:pPr>
      <m:oMathPara>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rms</m:t>
              </m:r>
            </m:sub>
          </m:sSub>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max</m:t>
                  </m:r>
                </m:sub>
              </m:sSub>
            </m:num>
            <m:den>
              <m:r>
                <w:rPr>
                  <w:rFonts w:ascii="Cambria Math" w:eastAsiaTheme="minorEastAsia" w:hAnsi="Cambria Math"/>
                </w:rPr>
                <m:t>2</m:t>
              </m:r>
            </m:den>
          </m:f>
        </m:oMath>
      </m:oMathPara>
    </w:p>
    <w:p w14:paraId="12926E2E" w14:textId="1EE24964" w:rsidR="00BB066E" w:rsidRPr="00BB066E" w:rsidRDefault="008F39CE" w:rsidP="00BD5773">
      <w:pPr>
        <w:ind w:left="708" w:firstLine="708"/>
        <w:rPr>
          <w:rFonts w:eastAsiaTheme="minorEastAsia"/>
          <w:i/>
          <w:iCs/>
        </w:rPr>
      </w:pPr>
      <w:r>
        <w:rPr>
          <w:rFonts w:eastAsiaTheme="minorEastAsia"/>
          <w:i/>
          <w:iCs/>
        </w:rPr>
        <w:t>Co daje nam wynik że moc RMS wynosi około 12,9W</w:t>
      </w:r>
    </w:p>
    <w:p w14:paraId="06E47523" w14:textId="77777777" w:rsidR="00BB066E" w:rsidRDefault="00BB066E" w:rsidP="00BD5773">
      <w:pPr>
        <w:ind w:left="708" w:firstLine="708"/>
        <w:rPr>
          <w:rFonts w:eastAsiaTheme="minorEastAsia"/>
          <w:i/>
          <w:iCs/>
        </w:rPr>
      </w:pPr>
    </w:p>
    <w:p w14:paraId="3C9955DE" w14:textId="77777777" w:rsidR="00123F1E" w:rsidRDefault="00123F1E" w:rsidP="00BD5773">
      <w:pPr>
        <w:ind w:left="708" w:firstLine="708"/>
        <w:rPr>
          <w:rFonts w:eastAsiaTheme="minorEastAsia"/>
          <w:i/>
          <w:iCs/>
        </w:rPr>
      </w:pPr>
    </w:p>
    <w:p w14:paraId="0528DF38" w14:textId="77777777" w:rsidR="00123F1E" w:rsidRDefault="00123F1E" w:rsidP="00BD5773">
      <w:pPr>
        <w:ind w:left="708" w:firstLine="708"/>
        <w:rPr>
          <w:rFonts w:eastAsiaTheme="minorEastAsia"/>
          <w:i/>
          <w:iCs/>
        </w:rPr>
      </w:pPr>
    </w:p>
    <w:p w14:paraId="2B6D3952" w14:textId="77777777" w:rsidR="00123F1E" w:rsidRDefault="00123F1E" w:rsidP="00BD5773">
      <w:pPr>
        <w:ind w:left="708" w:firstLine="708"/>
        <w:rPr>
          <w:rFonts w:eastAsiaTheme="minorEastAsia"/>
          <w:i/>
          <w:iCs/>
        </w:rPr>
      </w:pPr>
    </w:p>
    <w:p w14:paraId="6DB4B3AC" w14:textId="77777777" w:rsidR="00123F1E" w:rsidRDefault="00123F1E" w:rsidP="00BD5773">
      <w:pPr>
        <w:ind w:left="708" w:firstLine="708"/>
        <w:rPr>
          <w:rFonts w:eastAsiaTheme="minorEastAsia"/>
          <w:i/>
          <w:iCs/>
        </w:rPr>
      </w:pPr>
    </w:p>
    <w:p w14:paraId="4E9DADA8" w14:textId="77777777" w:rsidR="00123F1E" w:rsidRDefault="00123F1E" w:rsidP="00BD5773">
      <w:pPr>
        <w:ind w:left="708" w:firstLine="708"/>
        <w:rPr>
          <w:rFonts w:eastAsiaTheme="minorEastAsia"/>
          <w:i/>
          <w:iCs/>
        </w:rPr>
      </w:pPr>
    </w:p>
    <w:p w14:paraId="52FAD916" w14:textId="77777777" w:rsidR="00123F1E" w:rsidRDefault="00123F1E" w:rsidP="00BD5773">
      <w:pPr>
        <w:ind w:left="708" w:firstLine="708"/>
        <w:rPr>
          <w:rFonts w:eastAsiaTheme="minorEastAsia"/>
          <w:i/>
          <w:iCs/>
        </w:rPr>
      </w:pPr>
    </w:p>
    <w:p w14:paraId="189FCD4D" w14:textId="77777777" w:rsidR="00123F1E" w:rsidRDefault="00123F1E" w:rsidP="00BD5773">
      <w:pPr>
        <w:ind w:left="708" w:firstLine="708"/>
        <w:rPr>
          <w:rFonts w:eastAsiaTheme="minorEastAsia"/>
          <w:i/>
          <w:iCs/>
        </w:rPr>
      </w:pPr>
    </w:p>
    <w:p w14:paraId="4E862E8D" w14:textId="77777777" w:rsidR="00123F1E" w:rsidRDefault="00123F1E" w:rsidP="00BD5773">
      <w:pPr>
        <w:ind w:left="708" w:firstLine="708"/>
        <w:rPr>
          <w:rFonts w:eastAsiaTheme="minorEastAsia"/>
          <w:i/>
          <w:iCs/>
        </w:rPr>
      </w:pPr>
    </w:p>
    <w:p w14:paraId="0E3B1EFC" w14:textId="77777777" w:rsidR="00123F1E" w:rsidRDefault="00123F1E" w:rsidP="00BD5773">
      <w:pPr>
        <w:ind w:left="708" w:firstLine="708"/>
        <w:rPr>
          <w:rFonts w:eastAsiaTheme="minorEastAsia"/>
          <w:i/>
          <w:iCs/>
        </w:rPr>
      </w:pPr>
    </w:p>
    <w:p w14:paraId="2CAC0BB7" w14:textId="77777777" w:rsidR="00123F1E" w:rsidRDefault="00123F1E" w:rsidP="00BD5773">
      <w:pPr>
        <w:ind w:left="708" w:firstLine="708"/>
        <w:rPr>
          <w:rFonts w:eastAsiaTheme="minorEastAsia"/>
          <w:i/>
          <w:iCs/>
        </w:rPr>
      </w:pPr>
    </w:p>
    <w:p w14:paraId="3F636BAF" w14:textId="77777777" w:rsidR="00123F1E" w:rsidRPr="00BB066E" w:rsidRDefault="00123F1E" w:rsidP="00BD5773">
      <w:pPr>
        <w:ind w:left="708" w:firstLine="708"/>
        <w:rPr>
          <w:rFonts w:eastAsiaTheme="minorEastAsia"/>
          <w:i/>
          <w:iCs/>
        </w:rPr>
      </w:pPr>
    </w:p>
    <w:p w14:paraId="28241564" w14:textId="6F1EB3EA" w:rsidR="0015008E" w:rsidRDefault="00123F1E" w:rsidP="00501A50">
      <w:pPr>
        <w:pStyle w:val="Akapitzlist"/>
        <w:numPr>
          <w:ilvl w:val="0"/>
          <w:numId w:val="40"/>
        </w:numPr>
        <w:rPr>
          <w:i/>
          <w:iCs/>
        </w:rPr>
      </w:pPr>
      <w:r>
        <w:rPr>
          <w:i/>
          <w:iCs/>
        </w:rPr>
        <w:lastRenderedPageBreak/>
        <w:t>Badanie THD</w:t>
      </w:r>
    </w:p>
    <w:p w14:paraId="120DFB7E" w14:textId="06FF3CD4" w:rsidR="00123F1E" w:rsidRPr="00123F1E" w:rsidRDefault="00AD1A5E" w:rsidP="00123F1E">
      <w:pPr>
        <w:ind w:firstLine="708"/>
        <w:rPr>
          <w:i/>
          <w:iCs/>
        </w:rPr>
      </w:pPr>
      <w:r w:rsidRPr="00AD1A5E">
        <w:rPr>
          <w:i/>
          <w:iCs/>
          <w:noProof/>
        </w:rPr>
        <w:drawing>
          <wp:inline distT="0" distB="0" distL="0" distR="0" wp14:anchorId="08CD4625" wp14:editId="60C39BF2">
            <wp:extent cx="5760720" cy="2948940"/>
            <wp:effectExtent l="0" t="0" r="0" b="3810"/>
            <wp:docPr id="439878305" name="Obraz 1" descr="Obraz zawierający linia, tekst,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8305" name="Obraz 1" descr="Obraz zawierający linia, tekst, Wykres, diagram&#10;&#10;Zawartość wygenerowana przez AI może być niepoprawna."/>
                    <pic:cNvPicPr/>
                  </pic:nvPicPr>
                  <pic:blipFill>
                    <a:blip r:embed="rId16"/>
                    <a:stretch>
                      <a:fillRect/>
                    </a:stretch>
                  </pic:blipFill>
                  <pic:spPr>
                    <a:xfrm>
                      <a:off x="0" y="0"/>
                      <a:ext cx="5760720" cy="2948940"/>
                    </a:xfrm>
                    <a:prstGeom prst="rect">
                      <a:avLst/>
                    </a:prstGeom>
                  </pic:spPr>
                </pic:pic>
              </a:graphicData>
            </a:graphic>
          </wp:inline>
        </w:drawing>
      </w:r>
    </w:p>
    <w:p w14:paraId="23C8B5CA" w14:textId="410AA5D5" w:rsidR="00EE43AD" w:rsidRDefault="00123F1E" w:rsidP="00123F1E">
      <w:pPr>
        <w:ind w:left="1410"/>
        <w:rPr>
          <w:i/>
          <w:iCs/>
        </w:rPr>
      </w:pPr>
      <w:r>
        <w:rPr>
          <w:i/>
          <w:iCs/>
        </w:rPr>
        <w:t xml:space="preserve">Za pomocą symulacji można było odczytać wartości kolejnych harmonicznych sygnału co pozwala użyć wzoru </w:t>
      </w:r>
    </w:p>
    <w:p w14:paraId="25E069BF" w14:textId="195074CF" w:rsidR="00123F1E" w:rsidRPr="00501A50" w:rsidRDefault="00123F1E" w:rsidP="00123F1E">
      <w:pPr>
        <w:ind w:left="1410"/>
        <w:rPr>
          <w:i/>
          <w:iCs/>
        </w:rPr>
      </w:pPr>
      <m:oMathPara>
        <m:oMath>
          <m:r>
            <w:rPr>
              <w:rFonts w:ascii="Cambria Math" w:hAnsi="Cambria Math"/>
            </w:rPr>
            <m:t>THD=</m:t>
          </m:r>
          <m:f>
            <m:fPr>
              <m:ctrlPr>
                <w:rPr>
                  <w:rFonts w:ascii="Cambria Math" w:hAnsi="Cambria Math"/>
                  <w:i/>
                  <w:iCs/>
                </w:rPr>
              </m:ctrlPr>
            </m:fPr>
            <m:num>
              <m:rad>
                <m:radPr>
                  <m:degHide m:val="1"/>
                  <m:ctrlPr>
                    <w:rPr>
                      <w:rFonts w:ascii="Cambria Math" w:hAnsi="Cambria Math"/>
                      <w:i/>
                      <w:iCs/>
                    </w:rPr>
                  </m:ctrlPr>
                </m:radPr>
                <m:deg/>
                <m:e>
                  <m:sSubSup>
                    <m:sSubSupPr>
                      <m:ctrlPr>
                        <w:rPr>
                          <w:rFonts w:ascii="Cambria Math" w:hAnsi="Cambria Math"/>
                          <w:i/>
                          <w:iCs/>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4</m:t>
                      </m:r>
                    </m:sub>
                    <m:sup>
                      <m:r>
                        <w:rPr>
                          <w:rFonts w:ascii="Cambria Math" w:hAnsi="Cambria Math"/>
                        </w:rPr>
                        <m:t>2</m:t>
                      </m:r>
                    </m:sup>
                  </m:sSubSup>
                </m:e>
              </m:rad>
            </m:num>
            <m:den>
              <m:sSub>
                <m:sSubPr>
                  <m:ctrlPr>
                    <w:rPr>
                      <w:rFonts w:ascii="Cambria Math" w:hAnsi="Cambria Math"/>
                      <w:i/>
                      <w:iCs/>
                    </w:rPr>
                  </m:ctrlPr>
                </m:sSubPr>
                <m:e>
                  <m:r>
                    <w:rPr>
                      <w:rFonts w:ascii="Cambria Math" w:hAnsi="Cambria Math"/>
                    </w:rPr>
                    <m:t>U</m:t>
                  </m:r>
                </m:e>
                <m:sub>
                  <m:r>
                    <w:rPr>
                      <w:rFonts w:ascii="Cambria Math" w:hAnsi="Cambria Math"/>
                    </w:rPr>
                    <m:t>1</m:t>
                  </m:r>
                </m:sub>
              </m:sSub>
            </m:den>
          </m:f>
        </m:oMath>
      </m:oMathPara>
    </w:p>
    <w:p w14:paraId="30E72F83" w14:textId="63F52C4A" w:rsidR="00EE43AD" w:rsidRDefault="00123F1E" w:rsidP="00123F1E">
      <w:pPr>
        <w:ind w:left="1410"/>
        <w:rPr>
          <w:i/>
          <w:iCs/>
        </w:rPr>
      </w:pPr>
      <w:r>
        <w:rPr>
          <w:i/>
          <w:iCs/>
        </w:rPr>
        <w:t>Naszą harmoniczną był 1kHz ponieważ taką częstotliwość ustawiliśmy na wejściu układu</w:t>
      </w:r>
    </w:p>
    <w:p w14:paraId="534DB1AB" w14:textId="54718B5E" w:rsidR="00123F1E" w:rsidRDefault="00AD1A5E" w:rsidP="00123F1E">
      <w:pPr>
        <w:ind w:left="1410"/>
        <w:rPr>
          <w:i/>
          <w:iCs/>
        </w:rPr>
      </w:pPr>
      <w:r>
        <w:rPr>
          <w:i/>
          <w:iCs/>
        </w:rPr>
        <w:t xml:space="preserve">Po obliczeniach otrzymaliśmy wynik że </w:t>
      </w:r>
    </w:p>
    <w:p w14:paraId="4868DB06" w14:textId="6E3DA63A" w:rsidR="00AD1A5E" w:rsidRPr="00501A50" w:rsidRDefault="00AD1A5E" w:rsidP="00123F1E">
      <w:pPr>
        <w:ind w:left="1410"/>
        <w:rPr>
          <w:i/>
          <w:iCs/>
        </w:rPr>
      </w:pPr>
      <w:r>
        <w:rPr>
          <w:i/>
          <w:iCs/>
        </w:rPr>
        <w:tab/>
        <w:t>THD = 4,22E-03</w:t>
      </w:r>
    </w:p>
    <w:p w14:paraId="2A0F303F" w14:textId="77777777" w:rsidR="00EE43AD" w:rsidRPr="00501A50" w:rsidRDefault="00EE43AD" w:rsidP="008C1176">
      <w:pPr>
        <w:rPr>
          <w:i/>
          <w:iCs/>
        </w:rPr>
      </w:pPr>
    </w:p>
    <w:p w14:paraId="49EB6DA9" w14:textId="77777777" w:rsidR="00EE43AD" w:rsidRDefault="00EE43AD" w:rsidP="008C1176">
      <w:pPr>
        <w:rPr>
          <w:i/>
          <w:iCs/>
        </w:rPr>
      </w:pPr>
    </w:p>
    <w:p w14:paraId="39F924EF" w14:textId="77777777" w:rsidR="00B5187F" w:rsidRDefault="00B5187F" w:rsidP="008C1176">
      <w:pPr>
        <w:rPr>
          <w:i/>
          <w:iCs/>
        </w:rPr>
      </w:pPr>
    </w:p>
    <w:p w14:paraId="02787182" w14:textId="77777777" w:rsidR="00B5187F" w:rsidRDefault="00B5187F" w:rsidP="008C1176">
      <w:pPr>
        <w:rPr>
          <w:i/>
          <w:iCs/>
        </w:rPr>
      </w:pPr>
    </w:p>
    <w:p w14:paraId="658812A2" w14:textId="77777777" w:rsidR="00B5187F" w:rsidRDefault="00B5187F" w:rsidP="008C1176">
      <w:pPr>
        <w:rPr>
          <w:i/>
          <w:iCs/>
        </w:rPr>
      </w:pPr>
    </w:p>
    <w:p w14:paraId="1B40F7E4" w14:textId="77777777" w:rsidR="00B5187F" w:rsidRDefault="00B5187F" w:rsidP="008C1176">
      <w:pPr>
        <w:rPr>
          <w:i/>
          <w:iCs/>
        </w:rPr>
      </w:pPr>
    </w:p>
    <w:p w14:paraId="15FCF0AC" w14:textId="77777777" w:rsidR="00B5187F" w:rsidRDefault="00B5187F" w:rsidP="008C1176">
      <w:pPr>
        <w:rPr>
          <w:i/>
          <w:iCs/>
        </w:rPr>
      </w:pPr>
    </w:p>
    <w:p w14:paraId="4314840F" w14:textId="77777777" w:rsidR="00B5187F" w:rsidRDefault="00B5187F" w:rsidP="008C1176">
      <w:pPr>
        <w:rPr>
          <w:i/>
          <w:iCs/>
        </w:rPr>
      </w:pPr>
    </w:p>
    <w:p w14:paraId="7A9FF8A1" w14:textId="77777777" w:rsidR="00B5187F" w:rsidRDefault="00B5187F" w:rsidP="008C1176">
      <w:pPr>
        <w:rPr>
          <w:i/>
          <w:iCs/>
        </w:rPr>
      </w:pPr>
    </w:p>
    <w:p w14:paraId="61A5EC2F" w14:textId="77777777" w:rsidR="00B5187F" w:rsidRDefault="00B5187F" w:rsidP="008C1176">
      <w:pPr>
        <w:rPr>
          <w:i/>
          <w:iCs/>
        </w:rPr>
      </w:pPr>
    </w:p>
    <w:p w14:paraId="279276D7" w14:textId="77777777" w:rsidR="00B5187F" w:rsidRDefault="00B5187F" w:rsidP="008C1176">
      <w:pPr>
        <w:rPr>
          <w:i/>
          <w:iCs/>
        </w:rPr>
      </w:pPr>
    </w:p>
    <w:p w14:paraId="604D5EEB" w14:textId="77777777" w:rsidR="00B5187F" w:rsidRPr="00501A50" w:rsidRDefault="00B5187F" w:rsidP="008C1176">
      <w:pPr>
        <w:rPr>
          <w:i/>
          <w:iCs/>
        </w:rPr>
      </w:pPr>
    </w:p>
    <w:p w14:paraId="503B6EBA" w14:textId="60829290" w:rsidR="00EE43AD" w:rsidRDefault="00B5187F" w:rsidP="008C1176">
      <w:pPr>
        <w:rPr>
          <w:i/>
          <w:iCs/>
        </w:rPr>
      </w:pPr>
      <w:r>
        <w:rPr>
          <w:i/>
          <w:iCs/>
        </w:rPr>
        <w:lastRenderedPageBreak/>
        <w:tab/>
        <w:t xml:space="preserve">5.Badanie Sprawności </w:t>
      </w:r>
    </w:p>
    <w:p w14:paraId="31A98EA1" w14:textId="156673FC" w:rsidR="00B5187F" w:rsidRPr="00501A50" w:rsidRDefault="00B5187F" w:rsidP="008C1176">
      <w:pPr>
        <w:rPr>
          <w:i/>
          <w:iCs/>
        </w:rPr>
      </w:pPr>
      <w:r w:rsidRPr="00B5187F">
        <w:rPr>
          <w:i/>
          <w:iCs/>
        </w:rPr>
        <w:drawing>
          <wp:inline distT="0" distB="0" distL="0" distR="0" wp14:anchorId="167C4645" wp14:editId="1A513CB8">
            <wp:extent cx="5760720" cy="2871470"/>
            <wp:effectExtent l="0" t="0" r="0" b="5080"/>
            <wp:docPr id="12" name="Obraz 11" descr="Obraz zawierający tekst, linia, Wykres, diagram&#10;&#10;Zawartość wygenerowana przez AI może być niepoprawna.">
              <a:extLst xmlns:a="http://schemas.openxmlformats.org/drawingml/2006/main">
                <a:ext uri="{FF2B5EF4-FFF2-40B4-BE49-F238E27FC236}">
                  <a16:creationId xmlns:a16="http://schemas.microsoft.com/office/drawing/2014/main" id="{F39114EA-3B10-930D-9B38-C9517D9BE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11" descr="Obraz zawierający tekst, linia, Wykres, diagram&#10;&#10;Zawartość wygenerowana przez AI może być niepoprawna.">
                      <a:extLst>
                        <a:ext uri="{FF2B5EF4-FFF2-40B4-BE49-F238E27FC236}">
                          <a16:creationId xmlns:a16="http://schemas.microsoft.com/office/drawing/2014/main" id="{F39114EA-3B10-930D-9B38-C9517D9BE566}"/>
                        </a:ext>
                      </a:extLst>
                    </pic:cNvPr>
                    <pic:cNvPicPr>
                      <a:picLocks noChangeAspect="1"/>
                    </pic:cNvPicPr>
                  </pic:nvPicPr>
                  <pic:blipFill>
                    <a:blip r:embed="rId17"/>
                    <a:srcRect t="3214"/>
                    <a:stretch>
                      <a:fillRect/>
                    </a:stretch>
                  </pic:blipFill>
                  <pic:spPr>
                    <a:xfrm>
                      <a:off x="0" y="0"/>
                      <a:ext cx="5760720" cy="2871470"/>
                    </a:xfrm>
                    <a:prstGeom prst="rect">
                      <a:avLst/>
                    </a:prstGeom>
                  </pic:spPr>
                </pic:pic>
              </a:graphicData>
            </a:graphic>
          </wp:inline>
        </w:drawing>
      </w:r>
    </w:p>
    <w:p w14:paraId="73C1B1E2" w14:textId="77777777" w:rsidR="00EE43AD" w:rsidRPr="00501A50" w:rsidRDefault="00EE43AD" w:rsidP="008C1176">
      <w:pPr>
        <w:rPr>
          <w:i/>
          <w:iCs/>
        </w:rPr>
      </w:pPr>
    </w:p>
    <w:p w14:paraId="5AEA5FF6" w14:textId="77777777" w:rsidR="00B5187F" w:rsidRPr="00B5187F" w:rsidRDefault="00B5187F" w:rsidP="00B5187F">
      <w:pPr>
        <w:rPr>
          <w:i/>
          <w:iCs/>
        </w:rPr>
      </w:pPr>
      <w:r w:rsidRPr="00B5187F">
        <w:rPr>
          <w:i/>
          <w:iCs/>
        </w:rPr>
        <w:t xml:space="preserve">Z symulacji wynika że sprawność według wzoru </w:t>
      </w:r>
    </w:p>
    <w:p w14:paraId="6C703A6E" w14:textId="3A114C08" w:rsidR="00B5187F" w:rsidRPr="00B5187F" w:rsidRDefault="00B5187F" w:rsidP="00B5187F">
      <w:pPr>
        <w:rPr>
          <w:i/>
          <w:iCs/>
        </w:rPr>
      </w:pPr>
      <m:oMathPara>
        <m:oMathParaPr>
          <m:jc m:val="centerGroup"/>
        </m:oMathParaPr>
        <m:oMath>
          <m:r>
            <w:rPr>
              <w:rFonts w:ascii="Cambria Math" w:hAnsi="Cambria Math"/>
            </w:rPr>
            <m:t>η=</m:t>
          </m:r>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out RMS</m:t>
                  </m:r>
                </m:sub>
              </m:sSub>
            </m:num>
            <m:den>
              <m:sSub>
                <m:sSubPr>
                  <m:ctrlPr>
                    <w:rPr>
                      <w:rFonts w:ascii="Cambria Math" w:hAnsi="Cambria Math"/>
                      <w:i/>
                      <w:iCs/>
                    </w:rPr>
                  </m:ctrlPr>
                </m:sSubPr>
                <m:e>
                  <m:r>
                    <w:rPr>
                      <w:rFonts w:ascii="Cambria Math" w:hAnsi="Cambria Math"/>
                    </w:rPr>
                    <m:t>I</m:t>
                  </m:r>
                </m:e>
                <m:sub>
                  <m:r>
                    <w:rPr>
                      <w:rFonts w:ascii="Cambria Math" w:hAnsi="Cambria Math"/>
                    </w:rPr>
                    <m:t>spocz</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cc</m:t>
                  </m:r>
                </m:sub>
              </m:sSub>
            </m:den>
          </m:f>
        </m:oMath>
      </m:oMathPara>
    </w:p>
    <w:p w14:paraId="287E748A" w14:textId="77777777" w:rsidR="00B5187F" w:rsidRPr="00B5187F" w:rsidRDefault="00B5187F" w:rsidP="00B5187F">
      <w:pPr>
        <w:rPr>
          <w:i/>
          <w:iCs/>
        </w:rPr>
      </w:pPr>
      <w:r w:rsidRPr="00B5187F">
        <w:rPr>
          <w:i/>
          <w:iCs/>
        </w:rPr>
        <w:t>wynosi 25,32%</w:t>
      </w:r>
    </w:p>
    <w:p w14:paraId="62CB55F5" w14:textId="77777777" w:rsidR="00EE43AD" w:rsidRPr="00501A50" w:rsidRDefault="00EE43AD" w:rsidP="008C1176">
      <w:pPr>
        <w:rPr>
          <w:i/>
          <w:iCs/>
        </w:rPr>
      </w:pPr>
    </w:p>
    <w:p w14:paraId="77505F73" w14:textId="77777777" w:rsidR="00EE43AD" w:rsidRDefault="00EE43AD" w:rsidP="008C1176">
      <w:pPr>
        <w:rPr>
          <w:b/>
          <w:bCs/>
          <w:i/>
          <w:iCs/>
        </w:rPr>
      </w:pPr>
    </w:p>
    <w:p w14:paraId="55BAA5B0" w14:textId="77777777" w:rsidR="00EE43AD" w:rsidRDefault="00EE43AD" w:rsidP="008C1176">
      <w:pPr>
        <w:rPr>
          <w:b/>
          <w:bCs/>
          <w:i/>
          <w:iCs/>
        </w:rPr>
      </w:pPr>
    </w:p>
    <w:p w14:paraId="02707822" w14:textId="77777777" w:rsidR="00EE43AD" w:rsidRDefault="00EE43AD" w:rsidP="008C1176">
      <w:pPr>
        <w:rPr>
          <w:b/>
          <w:bCs/>
          <w:i/>
          <w:iCs/>
        </w:rPr>
      </w:pPr>
    </w:p>
    <w:p w14:paraId="0CC5EF0F" w14:textId="77777777" w:rsidR="00EE43AD" w:rsidRDefault="00EE43AD" w:rsidP="008C1176">
      <w:pPr>
        <w:rPr>
          <w:b/>
          <w:bCs/>
          <w:i/>
          <w:iCs/>
        </w:rPr>
      </w:pPr>
    </w:p>
    <w:p w14:paraId="232372BA" w14:textId="77777777" w:rsidR="00EE43AD" w:rsidRDefault="00EE43AD" w:rsidP="008C1176">
      <w:pPr>
        <w:rPr>
          <w:b/>
          <w:bCs/>
          <w:i/>
          <w:iCs/>
        </w:rPr>
      </w:pPr>
    </w:p>
    <w:p w14:paraId="04C35584" w14:textId="77777777" w:rsidR="00EE43AD" w:rsidRDefault="00EE43AD" w:rsidP="008C1176">
      <w:pPr>
        <w:rPr>
          <w:b/>
          <w:bCs/>
          <w:i/>
          <w:iCs/>
        </w:rPr>
      </w:pPr>
    </w:p>
    <w:p w14:paraId="34444325" w14:textId="77777777" w:rsidR="00582350" w:rsidRDefault="00582350" w:rsidP="008C1176">
      <w:pPr>
        <w:rPr>
          <w:b/>
          <w:bCs/>
          <w:i/>
          <w:iCs/>
        </w:rPr>
      </w:pPr>
    </w:p>
    <w:p w14:paraId="7B35EC05" w14:textId="77777777" w:rsidR="00B5187F" w:rsidRDefault="00B5187F" w:rsidP="008C1176">
      <w:pPr>
        <w:rPr>
          <w:b/>
          <w:bCs/>
          <w:i/>
          <w:iCs/>
        </w:rPr>
      </w:pPr>
    </w:p>
    <w:p w14:paraId="16F6E1FB" w14:textId="77777777" w:rsidR="00B5187F" w:rsidRDefault="00B5187F" w:rsidP="008C1176">
      <w:pPr>
        <w:rPr>
          <w:b/>
          <w:bCs/>
          <w:i/>
          <w:iCs/>
        </w:rPr>
      </w:pPr>
    </w:p>
    <w:p w14:paraId="22575A81" w14:textId="77777777" w:rsidR="00B5187F" w:rsidRDefault="00B5187F" w:rsidP="008C1176">
      <w:pPr>
        <w:rPr>
          <w:b/>
          <w:bCs/>
          <w:i/>
          <w:iCs/>
        </w:rPr>
      </w:pPr>
    </w:p>
    <w:p w14:paraId="5386AFA9" w14:textId="77777777" w:rsidR="00B5187F" w:rsidRDefault="00B5187F" w:rsidP="008C1176">
      <w:pPr>
        <w:rPr>
          <w:b/>
          <w:bCs/>
          <w:i/>
          <w:iCs/>
        </w:rPr>
      </w:pPr>
    </w:p>
    <w:p w14:paraId="39D095BC" w14:textId="77777777" w:rsidR="00B5187F" w:rsidRDefault="00B5187F" w:rsidP="008C1176">
      <w:pPr>
        <w:rPr>
          <w:b/>
          <w:bCs/>
          <w:i/>
          <w:iCs/>
        </w:rPr>
      </w:pPr>
    </w:p>
    <w:p w14:paraId="1B6A14FF" w14:textId="77777777" w:rsidR="00B5187F" w:rsidRDefault="00B5187F" w:rsidP="008C1176">
      <w:pPr>
        <w:rPr>
          <w:b/>
          <w:bCs/>
          <w:i/>
          <w:iCs/>
        </w:rPr>
      </w:pPr>
    </w:p>
    <w:p w14:paraId="4FD54F23" w14:textId="77777777" w:rsidR="00B5187F" w:rsidRDefault="00B5187F" w:rsidP="008C1176">
      <w:pPr>
        <w:rPr>
          <w:b/>
          <w:bCs/>
          <w:i/>
          <w:iCs/>
        </w:rPr>
      </w:pPr>
    </w:p>
    <w:p w14:paraId="49F3EE8D" w14:textId="4CED1139" w:rsidR="00582350" w:rsidRDefault="00582350" w:rsidP="008C1176">
      <w:pPr>
        <w:rPr>
          <w:b/>
          <w:bCs/>
          <w:i/>
          <w:iCs/>
          <w:sz w:val="40"/>
          <w:szCs w:val="40"/>
        </w:rPr>
      </w:pPr>
      <w:r w:rsidRPr="00582350">
        <w:rPr>
          <w:b/>
          <w:bCs/>
          <w:i/>
          <w:iCs/>
          <w:sz w:val="40"/>
          <w:szCs w:val="40"/>
        </w:rPr>
        <w:lastRenderedPageBreak/>
        <w:t>Projektu PCB – Wzmacniacz Audio</w:t>
      </w:r>
    </w:p>
    <w:p w14:paraId="31D779C1" w14:textId="77777777" w:rsidR="0054616D" w:rsidRPr="0054616D" w:rsidRDefault="0054616D" w:rsidP="0054616D">
      <w:pPr>
        <w:rPr>
          <w:b/>
          <w:bCs/>
          <w:i/>
          <w:iCs/>
        </w:rPr>
      </w:pPr>
      <w:r w:rsidRPr="0054616D">
        <w:rPr>
          <w:b/>
          <w:bCs/>
          <w:i/>
          <w:iCs/>
        </w:rPr>
        <w:t>Cel projektu</w:t>
      </w:r>
    </w:p>
    <w:p w14:paraId="378E6C34" w14:textId="498DEF36" w:rsidR="0054616D" w:rsidRDefault="002A792D" w:rsidP="0054616D">
      <w:pPr>
        <w:rPr>
          <w:i/>
          <w:iCs/>
        </w:rPr>
      </w:pPr>
      <w:r w:rsidRPr="002A792D">
        <w:rPr>
          <w:i/>
          <w:iCs/>
        </w:rPr>
        <w:t>Celem projektu było zaprojektowanie i wykonanie wzmacniacza audio o mocy 3</w:t>
      </w:r>
      <w:r w:rsidRPr="002A792D">
        <w:rPr>
          <w:rFonts w:ascii="Arial" w:hAnsi="Arial" w:cs="Arial"/>
          <w:i/>
          <w:iCs/>
        </w:rPr>
        <w:t> </w:t>
      </w:r>
      <w:r w:rsidRPr="002A792D">
        <w:rPr>
          <w:i/>
          <w:iCs/>
        </w:rPr>
        <w:t>W, z cyfrowym wej</w:t>
      </w:r>
      <w:r w:rsidRPr="002A792D">
        <w:rPr>
          <w:rFonts w:ascii="Aptos" w:hAnsi="Aptos" w:cs="Aptos"/>
          <w:i/>
          <w:iCs/>
        </w:rPr>
        <w:t>ś</w:t>
      </w:r>
      <w:r w:rsidRPr="002A792D">
        <w:rPr>
          <w:i/>
          <w:iCs/>
        </w:rPr>
        <w:t>ciem S/PDIF oraz kontrol</w:t>
      </w:r>
      <w:r w:rsidRPr="002A792D">
        <w:rPr>
          <w:rFonts w:ascii="Aptos" w:hAnsi="Aptos" w:cs="Aptos"/>
          <w:i/>
          <w:iCs/>
        </w:rPr>
        <w:t>ą</w:t>
      </w:r>
      <w:r w:rsidRPr="002A792D">
        <w:rPr>
          <w:i/>
          <w:iCs/>
        </w:rPr>
        <w:t xml:space="preserve"> g</w:t>
      </w:r>
      <w:r w:rsidRPr="002A792D">
        <w:rPr>
          <w:rFonts w:ascii="Aptos" w:hAnsi="Aptos" w:cs="Aptos"/>
          <w:i/>
          <w:iCs/>
        </w:rPr>
        <w:t>ł</w:t>
      </w:r>
      <w:r w:rsidRPr="002A792D">
        <w:rPr>
          <w:i/>
          <w:iCs/>
        </w:rPr>
        <w:t>o</w:t>
      </w:r>
      <w:r w:rsidRPr="002A792D">
        <w:rPr>
          <w:rFonts w:ascii="Aptos" w:hAnsi="Aptos" w:cs="Aptos"/>
          <w:i/>
          <w:iCs/>
        </w:rPr>
        <w:t>ś</w:t>
      </w:r>
      <w:r w:rsidRPr="002A792D">
        <w:rPr>
          <w:i/>
          <w:iCs/>
        </w:rPr>
        <w:t>no</w:t>
      </w:r>
      <w:r w:rsidRPr="002A792D">
        <w:rPr>
          <w:rFonts w:ascii="Aptos" w:hAnsi="Aptos" w:cs="Aptos"/>
          <w:i/>
          <w:iCs/>
        </w:rPr>
        <w:t>ś</w:t>
      </w:r>
      <w:r w:rsidRPr="002A792D">
        <w:rPr>
          <w:i/>
          <w:iCs/>
        </w:rPr>
        <w:t>ci realizowan</w:t>
      </w:r>
      <w:r w:rsidRPr="002A792D">
        <w:rPr>
          <w:rFonts w:ascii="Aptos" w:hAnsi="Aptos" w:cs="Aptos"/>
          <w:i/>
          <w:iCs/>
        </w:rPr>
        <w:t>ą</w:t>
      </w:r>
      <w:r w:rsidRPr="002A792D">
        <w:rPr>
          <w:i/>
          <w:iCs/>
        </w:rPr>
        <w:t xml:space="preserve"> za pomoc</w:t>
      </w:r>
      <w:r w:rsidRPr="002A792D">
        <w:rPr>
          <w:rFonts w:ascii="Aptos" w:hAnsi="Aptos" w:cs="Aptos"/>
          <w:i/>
          <w:iCs/>
        </w:rPr>
        <w:t>ą</w:t>
      </w:r>
      <w:r w:rsidRPr="002A792D">
        <w:rPr>
          <w:i/>
          <w:iCs/>
        </w:rPr>
        <w:t xml:space="preserve"> mikrokontrolera STM32. G</w:t>
      </w:r>
      <w:r w:rsidRPr="002A792D">
        <w:rPr>
          <w:rFonts w:ascii="Aptos" w:hAnsi="Aptos" w:cs="Aptos"/>
          <w:i/>
          <w:iCs/>
        </w:rPr>
        <w:t>łó</w:t>
      </w:r>
      <w:r w:rsidRPr="002A792D">
        <w:rPr>
          <w:i/>
          <w:iCs/>
        </w:rPr>
        <w:t>wne zadania obejmowa</w:t>
      </w:r>
      <w:r w:rsidRPr="002A792D">
        <w:rPr>
          <w:rFonts w:ascii="Aptos" w:hAnsi="Aptos" w:cs="Aptos"/>
          <w:i/>
          <w:iCs/>
        </w:rPr>
        <w:t>ł</w:t>
      </w:r>
      <w:r w:rsidRPr="002A792D">
        <w:rPr>
          <w:i/>
          <w:iCs/>
        </w:rPr>
        <w:t>y zaprojektowanie schematu ideowego oraz p</w:t>
      </w:r>
      <w:r w:rsidRPr="002A792D">
        <w:rPr>
          <w:rFonts w:ascii="Aptos" w:hAnsi="Aptos" w:cs="Aptos"/>
          <w:i/>
          <w:iCs/>
        </w:rPr>
        <w:t>ł</w:t>
      </w:r>
      <w:r w:rsidRPr="002A792D">
        <w:rPr>
          <w:i/>
          <w:iCs/>
        </w:rPr>
        <w:t>ytki drukowanej (PCB), a nast</w:t>
      </w:r>
      <w:r w:rsidRPr="002A792D">
        <w:rPr>
          <w:rFonts w:ascii="Aptos" w:hAnsi="Aptos" w:cs="Aptos"/>
          <w:i/>
          <w:iCs/>
        </w:rPr>
        <w:t>ę</w:t>
      </w:r>
      <w:r w:rsidRPr="002A792D">
        <w:rPr>
          <w:i/>
          <w:iCs/>
        </w:rPr>
        <w:t>pnie przygotowanie symulacji i weryfikacji poprawno</w:t>
      </w:r>
      <w:r w:rsidRPr="002A792D">
        <w:rPr>
          <w:rFonts w:ascii="Aptos" w:hAnsi="Aptos" w:cs="Aptos"/>
          <w:i/>
          <w:iCs/>
        </w:rPr>
        <w:t>ś</w:t>
      </w:r>
      <w:r w:rsidRPr="002A792D">
        <w:rPr>
          <w:i/>
          <w:iCs/>
        </w:rPr>
        <w:t>ci dzia</w:t>
      </w:r>
      <w:r w:rsidRPr="002A792D">
        <w:rPr>
          <w:rFonts w:ascii="Aptos" w:hAnsi="Aptos" w:cs="Aptos"/>
          <w:i/>
          <w:iCs/>
        </w:rPr>
        <w:t>ł</w:t>
      </w:r>
      <w:r w:rsidRPr="002A792D">
        <w:rPr>
          <w:i/>
          <w:iCs/>
        </w:rPr>
        <w:t>ania.</w:t>
      </w:r>
    </w:p>
    <w:p w14:paraId="0257FC61" w14:textId="77777777" w:rsidR="0054616D" w:rsidRPr="0054616D" w:rsidRDefault="0054616D" w:rsidP="0054616D">
      <w:pPr>
        <w:rPr>
          <w:i/>
          <w:iCs/>
        </w:rPr>
      </w:pPr>
    </w:p>
    <w:p w14:paraId="6D42D4AF" w14:textId="1F451048" w:rsidR="0054616D" w:rsidRDefault="0054616D" w:rsidP="0054616D">
      <w:pPr>
        <w:rPr>
          <w:i/>
          <w:iCs/>
        </w:rPr>
      </w:pPr>
      <w:r w:rsidRPr="0054616D">
        <w:rPr>
          <w:b/>
          <w:bCs/>
          <w:i/>
          <w:iCs/>
        </w:rPr>
        <w:t>Realizacja projektu</w:t>
      </w:r>
    </w:p>
    <w:p w14:paraId="1DC3C938" w14:textId="77777777" w:rsidR="002A792D" w:rsidRPr="002A792D" w:rsidRDefault="002A792D" w:rsidP="002A792D">
      <w:pPr>
        <w:rPr>
          <w:i/>
          <w:iCs/>
        </w:rPr>
      </w:pPr>
      <w:r w:rsidRPr="002A792D">
        <w:rPr>
          <w:i/>
          <w:iCs/>
        </w:rPr>
        <w:t xml:space="preserve">Projekt PCB został wykonany w programie </w:t>
      </w:r>
      <w:proofErr w:type="spellStart"/>
      <w:r w:rsidRPr="002A792D">
        <w:rPr>
          <w:i/>
          <w:iCs/>
        </w:rPr>
        <w:t>Altium</w:t>
      </w:r>
      <w:proofErr w:type="spellEnd"/>
      <w:r w:rsidRPr="002A792D">
        <w:rPr>
          <w:i/>
          <w:iCs/>
        </w:rPr>
        <w:t xml:space="preserve"> Designer. Główne założenia projektowe obejmowały:</w:t>
      </w:r>
    </w:p>
    <w:p w14:paraId="7B0B2416" w14:textId="77777777" w:rsidR="002A792D" w:rsidRPr="002A792D" w:rsidRDefault="002A792D" w:rsidP="002A792D">
      <w:pPr>
        <w:numPr>
          <w:ilvl w:val="0"/>
          <w:numId w:val="43"/>
        </w:numPr>
        <w:tabs>
          <w:tab w:val="num" w:pos="720"/>
        </w:tabs>
        <w:rPr>
          <w:i/>
          <w:iCs/>
        </w:rPr>
      </w:pPr>
      <w:r w:rsidRPr="002A792D">
        <w:rPr>
          <w:i/>
          <w:iCs/>
        </w:rPr>
        <w:t>Odpowiednie szerokości ścieżek sygnałowych i zasilających.</w:t>
      </w:r>
    </w:p>
    <w:p w14:paraId="7574496A" w14:textId="77777777" w:rsidR="002A792D" w:rsidRPr="002A792D" w:rsidRDefault="002A792D" w:rsidP="002A792D">
      <w:pPr>
        <w:numPr>
          <w:ilvl w:val="0"/>
          <w:numId w:val="43"/>
        </w:numPr>
        <w:tabs>
          <w:tab w:val="num" w:pos="720"/>
        </w:tabs>
        <w:rPr>
          <w:i/>
          <w:iCs/>
        </w:rPr>
      </w:pPr>
      <w:r w:rsidRPr="002A792D">
        <w:rPr>
          <w:i/>
          <w:iCs/>
        </w:rPr>
        <w:t>Uwzględnienie układu elementów ułatwiającego montaż (np. gniazda wejściowe, radiator dla tranzystorów mocy).</w:t>
      </w:r>
    </w:p>
    <w:p w14:paraId="0931573B" w14:textId="77777777" w:rsidR="002A792D" w:rsidRPr="002A792D" w:rsidRDefault="002A792D" w:rsidP="002A792D">
      <w:pPr>
        <w:numPr>
          <w:ilvl w:val="0"/>
          <w:numId w:val="43"/>
        </w:numPr>
        <w:tabs>
          <w:tab w:val="num" w:pos="720"/>
        </w:tabs>
        <w:rPr>
          <w:i/>
          <w:iCs/>
        </w:rPr>
      </w:pPr>
      <w:r w:rsidRPr="002A792D">
        <w:rPr>
          <w:i/>
          <w:iCs/>
        </w:rPr>
        <w:t>Zapewnienie odpowiednich otworów montażowych.</w:t>
      </w:r>
    </w:p>
    <w:p w14:paraId="44EC1F51" w14:textId="77777777" w:rsidR="002A792D" w:rsidRPr="002A792D" w:rsidRDefault="002A792D" w:rsidP="002A792D">
      <w:pPr>
        <w:numPr>
          <w:ilvl w:val="0"/>
          <w:numId w:val="43"/>
        </w:numPr>
        <w:tabs>
          <w:tab w:val="num" w:pos="720"/>
        </w:tabs>
        <w:rPr>
          <w:i/>
          <w:iCs/>
        </w:rPr>
      </w:pPr>
      <w:r w:rsidRPr="002A792D">
        <w:rPr>
          <w:i/>
          <w:iCs/>
        </w:rPr>
        <w:t>Optymalizacja długości ścieżek sygnałowych w krytycznych torach (np. sygnały I2S i sygnały analogowe).</w:t>
      </w:r>
    </w:p>
    <w:p w14:paraId="317A38B3" w14:textId="77777777" w:rsidR="002A792D" w:rsidRPr="002A792D" w:rsidRDefault="002A792D" w:rsidP="002A792D">
      <w:pPr>
        <w:numPr>
          <w:ilvl w:val="0"/>
          <w:numId w:val="43"/>
        </w:numPr>
        <w:tabs>
          <w:tab w:val="num" w:pos="720"/>
        </w:tabs>
        <w:rPr>
          <w:i/>
          <w:iCs/>
        </w:rPr>
      </w:pPr>
      <w:r w:rsidRPr="002A792D">
        <w:rPr>
          <w:i/>
          <w:iCs/>
        </w:rPr>
        <w:t>Podział funkcjonalny – moduły logiczne, analogowe, zasilające i końcówki mocy są rozmieszczone w oddzielnych sekcjach PCB.</w:t>
      </w:r>
    </w:p>
    <w:p w14:paraId="164806A9" w14:textId="77777777" w:rsidR="002A792D" w:rsidRPr="002A792D" w:rsidRDefault="002A792D" w:rsidP="002A792D">
      <w:pPr>
        <w:ind w:left="1063"/>
        <w:rPr>
          <w:i/>
          <w:iCs/>
        </w:rPr>
      </w:pPr>
    </w:p>
    <w:p w14:paraId="6251C5D9" w14:textId="486B6F0F" w:rsidR="002A792D" w:rsidRPr="002A792D" w:rsidRDefault="002A792D" w:rsidP="002A792D">
      <w:pPr>
        <w:rPr>
          <w:i/>
          <w:iCs/>
        </w:rPr>
      </w:pPr>
      <w:r w:rsidRPr="002A792D">
        <w:rPr>
          <w:b/>
          <w:bCs/>
          <w:i/>
          <w:iCs/>
        </w:rPr>
        <w:t>Podsumowanie</w:t>
      </w:r>
      <w:r w:rsidRPr="002A792D">
        <w:rPr>
          <w:i/>
          <w:iCs/>
        </w:rPr>
        <w:br/>
        <w:t xml:space="preserve">Projekt PCB został opracowany z uwzględnieniem wymagań wysokiej jakości audio i minimalizacji zakłóceń. Każdy moduł ma przypisane miejsce na płytce, co poprawia czytelność i ułatwia diagnostykę. Końcówka mocy w klasie A oraz wysokiej klasy DAC pozwalają uzyskać sygnał audio </w:t>
      </w:r>
      <w:proofErr w:type="spellStart"/>
      <w:r w:rsidRPr="002A792D">
        <w:rPr>
          <w:i/>
          <w:iCs/>
        </w:rPr>
        <w:t>HiFi</w:t>
      </w:r>
      <w:proofErr w:type="spellEnd"/>
      <w:r w:rsidRPr="002A792D">
        <w:rPr>
          <w:i/>
          <w:iCs/>
        </w:rPr>
        <w:t xml:space="preserve"> o bardzo niskim poziomie zakłóceń i wysokiej jakości.</w:t>
      </w:r>
    </w:p>
    <w:p w14:paraId="769A79F1" w14:textId="77777777" w:rsidR="0054616D" w:rsidRPr="0054616D" w:rsidRDefault="0054616D" w:rsidP="0054616D">
      <w:pPr>
        <w:rPr>
          <w:i/>
          <w:iCs/>
        </w:rPr>
      </w:pPr>
    </w:p>
    <w:p w14:paraId="296C2F56" w14:textId="78F8B604" w:rsidR="0054616D" w:rsidRDefault="0054616D" w:rsidP="0054616D">
      <w:pPr>
        <w:rPr>
          <w:i/>
          <w:iCs/>
        </w:rPr>
      </w:pPr>
      <w:r w:rsidRPr="0054616D">
        <w:rPr>
          <w:i/>
          <w:iCs/>
          <w:noProof/>
        </w:rPr>
        <w:lastRenderedPageBreak/>
        <w:drawing>
          <wp:inline distT="0" distB="0" distL="0" distR="0" wp14:anchorId="786BC1D8" wp14:editId="6B6E72B5">
            <wp:extent cx="5760720" cy="3595370"/>
            <wp:effectExtent l="0" t="0" r="0" b="5080"/>
            <wp:docPr id="1120894515" name="Obraz 1" descr="Obraz zawierający elektronika, obwód, Inżynieria elektroniczna, Komponent elektro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4515" name="Obraz 1" descr="Obraz zawierający elektronika, obwód, Inżynieria elektroniczna, Komponent elektroniczny&#10;&#10;Zawartość wygenerowana przez AI może być niepoprawna."/>
                    <pic:cNvPicPr/>
                  </pic:nvPicPr>
                  <pic:blipFill>
                    <a:blip r:embed="rId18"/>
                    <a:stretch>
                      <a:fillRect/>
                    </a:stretch>
                  </pic:blipFill>
                  <pic:spPr>
                    <a:xfrm>
                      <a:off x="0" y="0"/>
                      <a:ext cx="5760720" cy="3595370"/>
                    </a:xfrm>
                    <a:prstGeom prst="rect">
                      <a:avLst/>
                    </a:prstGeom>
                  </pic:spPr>
                </pic:pic>
              </a:graphicData>
            </a:graphic>
          </wp:inline>
        </w:drawing>
      </w:r>
    </w:p>
    <w:p w14:paraId="75A8669B" w14:textId="2FFF3A96" w:rsidR="0054616D" w:rsidRDefault="0054616D" w:rsidP="0054616D">
      <w:pPr>
        <w:rPr>
          <w:i/>
          <w:iCs/>
        </w:rPr>
      </w:pPr>
      <w:r w:rsidRPr="0054616D">
        <w:rPr>
          <w:i/>
          <w:iCs/>
          <w:noProof/>
        </w:rPr>
        <w:drawing>
          <wp:inline distT="0" distB="0" distL="0" distR="0" wp14:anchorId="6D77579B" wp14:editId="5ABCC1BD">
            <wp:extent cx="5760720" cy="3854450"/>
            <wp:effectExtent l="0" t="0" r="0" b="0"/>
            <wp:docPr id="1776824559" name="Obraz 1" descr="Obraz zawierający mapa, Jaskrawoniebieski, diagram,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24559" name="Obraz 1" descr="Obraz zawierający mapa, Jaskrawoniebieski, diagram, tekst&#10;&#10;Zawartość wygenerowana przez AI może być niepoprawna."/>
                    <pic:cNvPicPr/>
                  </pic:nvPicPr>
                  <pic:blipFill>
                    <a:blip r:embed="rId19"/>
                    <a:stretch>
                      <a:fillRect/>
                    </a:stretch>
                  </pic:blipFill>
                  <pic:spPr>
                    <a:xfrm>
                      <a:off x="0" y="0"/>
                      <a:ext cx="5760720" cy="3854450"/>
                    </a:xfrm>
                    <a:prstGeom prst="rect">
                      <a:avLst/>
                    </a:prstGeom>
                  </pic:spPr>
                </pic:pic>
              </a:graphicData>
            </a:graphic>
          </wp:inline>
        </w:drawing>
      </w:r>
    </w:p>
    <w:p w14:paraId="4C3DCE30" w14:textId="3C80624B" w:rsidR="00930AFF" w:rsidRPr="0054616D" w:rsidRDefault="00930AFF" w:rsidP="0054616D">
      <w:pPr>
        <w:rPr>
          <w:i/>
          <w:iCs/>
        </w:rPr>
      </w:pPr>
      <w:r w:rsidRPr="00930AFF">
        <w:rPr>
          <w:i/>
          <w:iCs/>
          <w:noProof/>
        </w:rPr>
        <w:lastRenderedPageBreak/>
        <w:drawing>
          <wp:inline distT="0" distB="0" distL="0" distR="0" wp14:anchorId="2447A77F" wp14:editId="780F6FD3">
            <wp:extent cx="5760720" cy="3677285"/>
            <wp:effectExtent l="0" t="0" r="0" b="0"/>
            <wp:docPr id="506645599" name="Obraz 1" descr="Obraz zawierający tekst, mapa, zrzut ekranu,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45599" name="Obraz 1" descr="Obraz zawierający tekst, mapa, zrzut ekranu, Prostokąt&#10;&#10;Zawartość wygenerowana przez AI może być niepoprawna."/>
                    <pic:cNvPicPr/>
                  </pic:nvPicPr>
                  <pic:blipFill>
                    <a:blip r:embed="rId20"/>
                    <a:stretch>
                      <a:fillRect/>
                    </a:stretch>
                  </pic:blipFill>
                  <pic:spPr>
                    <a:xfrm>
                      <a:off x="0" y="0"/>
                      <a:ext cx="5760720" cy="3677285"/>
                    </a:xfrm>
                    <a:prstGeom prst="rect">
                      <a:avLst/>
                    </a:prstGeom>
                  </pic:spPr>
                </pic:pic>
              </a:graphicData>
            </a:graphic>
          </wp:inline>
        </w:drawing>
      </w:r>
    </w:p>
    <w:p w14:paraId="3C205A7E" w14:textId="77777777" w:rsidR="00582350" w:rsidRDefault="00582350" w:rsidP="008C1176">
      <w:pPr>
        <w:rPr>
          <w:i/>
          <w:iCs/>
        </w:rPr>
      </w:pPr>
    </w:p>
    <w:p w14:paraId="73B2DDCA" w14:textId="77777777" w:rsidR="00582350" w:rsidRDefault="00582350" w:rsidP="008C1176">
      <w:pPr>
        <w:rPr>
          <w:i/>
          <w:iCs/>
        </w:rPr>
      </w:pPr>
    </w:p>
    <w:p w14:paraId="2F55CDC4" w14:textId="77777777" w:rsidR="002A792D" w:rsidRDefault="002A792D" w:rsidP="008C1176">
      <w:pPr>
        <w:rPr>
          <w:i/>
          <w:iCs/>
        </w:rPr>
      </w:pPr>
    </w:p>
    <w:p w14:paraId="30F45FCD" w14:textId="77777777" w:rsidR="002A792D" w:rsidRDefault="002A792D" w:rsidP="008C1176">
      <w:pPr>
        <w:rPr>
          <w:i/>
          <w:iCs/>
        </w:rPr>
      </w:pPr>
    </w:p>
    <w:p w14:paraId="2CB44E92" w14:textId="77777777" w:rsidR="002A792D" w:rsidRDefault="002A792D" w:rsidP="008C1176">
      <w:pPr>
        <w:rPr>
          <w:i/>
          <w:iCs/>
        </w:rPr>
      </w:pPr>
    </w:p>
    <w:p w14:paraId="07AEF7FE" w14:textId="77777777" w:rsidR="002A792D" w:rsidRDefault="002A792D" w:rsidP="008C1176">
      <w:pPr>
        <w:rPr>
          <w:i/>
          <w:iCs/>
        </w:rPr>
      </w:pPr>
    </w:p>
    <w:p w14:paraId="022ACA3B" w14:textId="77777777" w:rsidR="002A792D" w:rsidRDefault="002A792D" w:rsidP="008C1176">
      <w:pPr>
        <w:rPr>
          <w:i/>
          <w:iCs/>
        </w:rPr>
      </w:pPr>
    </w:p>
    <w:p w14:paraId="230EB148" w14:textId="77777777" w:rsidR="002A792D" w:rsidRDefault="002A792D" w:rsidP="008C1176">
      <w:pPr>
        <w:rPr>
          <w:i/>
          <w:iCs/>
        </w:rPr>
      </w:pPr>
    </w:p>
    <w:p w14:paraId="5F48E550" w14:textId="77777777" w:rsidR="002A792D" w:rsidRDefault="002A792D" w:rsidP="008C1176">
      <w:pPr>
        <w:rPr>
          <w:i/>
          <w:iCs/>
        </w:rPr>
      </w:pPr>
    </w:p>
    <w:p w14:paraId="21682205" w14:textId="77777777" w:rsidR="002A792D" w:rsidRDefault="002A792D" w:rsidP="008C1176">
      <w:pPr>
        <w:rPr>
          <w:i/>
          <w:iCs/>
        </w:rPr>
      </w:pPr>
    </w:p>
    <w:p w14:paraId="6B3C61A3" w14:textId="77777777" w:rsidR="002A792D" w:rsidRDefault="002A792D" w:rsidP="008C1176">
      <w:pPr>
        <w:rPr>
          <w:i/>
          <w:iCs/>
        </w:rPr>
      </w:pPr>
    </w:p>
    <w:p w14:paraId="26429229" w14:textId="77777777" w:rsidR="002A792D" w:rsidRDefault="002A792D" w:rsidP="008C1176">
      <w:pPr>
        <w:rPr>
          <w:i/>
          <w:iCs/>
        </w:rPr>
      </w:pPr>
    </w:p>
    <w:p w14:paraId="5EC3DDA2" w14:textId="77777777" w:rsidR="002A792D" w:rsidRDefault="002A792D" w:rsidP="008C1176">
      <w:pPr>
        <w:rPr>
          <w:i/>
          <w:iCs/>
        </w:rPr>
      </w:pPr>
    </w:p>
    <w:p w14:paraId="630CF22A" w14:textId="77777777" w:rsidR="002A792D" w:rsidRDefault="002A792D" w:rsidP="008C1176">
      <w:pPr>
        <w:rPr>
          <w:i/>
          <w:iCs/>
        </w:rPr>
      </w:pPr>
    </w:p>
    <w:p w14:paraId="2CD2472D" w14:textId="77777777" w:rsidR="002A792D" w:rsidRDefault="002A792D" w:rsidP="008C1176">
      <w:pPr>
        <w:rPr>
          <w:i/>
          <w:iCs/>
        </w:rPr>
      </w:pPr>
    </w:p>
    <w:p w14:paraId="7E285A1F" w14:textId="77777777" w:rsidR="00582350" w:rsidRDefault="00582350" w:rsidP="008C1176">
      <w:pPr>
        <w:rPr>
          <w:i/>
          <w:iCs/>
        </w:rPr>
      </w:pPr>
    </w:p>
    <w:p w14:paraId="0A1B44F4" w14:textId="77777777" w:rsidR="00582350" w:rsidRPr="00582350" w:rsidRDefault="00582350" w:rsidP="008C1176">
      <w:pPr>
        <w:rPr>
          <w:rStyle w:val="Uwydatnienie"/>
        </w:rPr>
      </w:pPr>
    </w:p>
    <w:p w14:paraId="747C13EF" w14:textId="280D0066" w:rsidR="008C1176" w:rsidRPr="0020387C" w:rsidRDefault="008C1176" w:rsidP="008C1176">
      <w:pPr>
        <w:rPr>
          <w:rStyle w:val="Uwydatnienie"/>
          <w:b/>
          <w:bCs/>
          <w:sz w:val="40"/>
          <w:szCs w:val="40"/>
        </w:rPr>
      </w:pPr>
      <w:r w:rsidRPr="0020387C">
        <w:rPr>
          <w:rStyle w:val="Uwydatnienie"/>
          <w:b/>
          <w:bCs/>
          <w:sz w:val="40"/>
          <w:szCs w:val="40"/>
        </w:rPr>
        <w:lastRenderedPageBreak/>
        <w:t>Główne komponenty projektu</w:t>
      </w:r>
    </w:p>
    <w:p w14:paraId="09698E09" w14:textId="43D5C8ED" w:rsidR="0020387C" w:rsidRPr="0020387C" w:rsidRDefault="0020387C" w:rsidP="0020387C">
      <w:pPr>
        <w:pStyle w:val="Akapitzlist"/>
        <w:numPr>
          <w:ilvl w:val="0"/>
          <w:numId w:val="2"/>
        </w:numPr>
        <w:rPr>
          <w:i/>
          <w:iCs/>
        </w:rPr>
      </w:pPr>
      <w:r w:rsidRPr="0020387C">
        <w:rPr>
          <w:i/>
          <w:iCs/>
        </w:rPr>
        <w:t xml:space="preserve"> </w:t>
      </w:r>
      <w:r w:rsidRPr="0020387C">
        <w:rPr>
          <w:b/>
          <w:bCs/>
          <w:i/>
          <w:iCs/>
        </w:rPr>
        <w:t>DIR9001</w:t>
      </w:r>
      <w:r w:rsidRPr="0020387C">
        <w:rPr>
          <w:i/>
          <w:iCs/>
        </w:rPr>
        <w:t xml:space="preserve"> – odbiornik cyfrowego sygnału audio (S/PDIF), konwertujący go na I2S</w:t>
      </w:r>
    </w:p>
    <w:p w14:paraId="417171B8" w14:textId="44AD6E67" w:rsidR="0020387C" w:rsidRPr="0020387C" w:rsidRDefault="0020387C" w:rsidP="0020387C">
      <w:pPr>
        <w:ind w:left="708"/>
        <w:rPr>
          <w:i/>
          <w:iCs/>
        </w:rPr>
      </w:pPr>
      <w:r w:rsidRPr="0020387C">
        <w:rPr>
          <w:i/>
          <w:iCs/>
        </w:rPr>
        <w:t xml:space="preserve">DIR9001 to odbiornik cyfrowego interfejsu audio, który dekoduje sygnał S/PDIF do standardu I2S. Obsługuje sygnały PCM o częstotliwości próbkowania do 96 kHz i 24-bitowej rozdzielczości. Zapewnia precyzyjne odzyskiwanie zegara i minimalizuje </w:t>
      </w:r>
      <w:proofErr w:type="spellStart"/>
      <w:r w:rsidRPr="0020387C">
        <w:rPr>
          <w:i/>
          <w:iCs/>
        </w:rPr>
        <w:t>jitter</w:t>
      </w:r>
      <w:proofErr w:type="spellEnd"/>
      <w:r w:rsidRPr="0020387C">
        <w:rPr>
          <w:i/>
          <w:iCs/>
        </w:rPr>
        <w:t xml:space="preserve"> sygnału cyfrowego. Umożliwia łatwe połączenie z przetwornikiem cyfrowo-analogowym.</w:t>
      </w:r>
    </w:p>
    <w:p w14:paraId="582E57E7" w14:textId="0BB15C4E" w:rsidR="008C1176" w:rsidRDefault="0020387C" w:rsidP="0020387C">
      <w:pPr>
        <w:pStyle w:val="Akapitzlist"/>
        <w:numPr>
          <w:ilvl w:val="0"/>
          <w:numId w:val="2"/>
        </w:numPr>
        <w:rPr>
          <w:i/>
          <w:iCs/>
        </w:rPr>
      </w:pPr>
      <w:r w:rsidRPr="0020387C">
        <w:rPr>
          <w:b/>
          <w:bCs/>
          <w:i/>
          <w:iCs/>
        </w:rPr>
        <w:t>AD1955</w:t>
      </w:r>
      <w:r w:rsidRPr="0020387C">
        <w:rPr>
          <w:i/>
          <w:iCs/>
        </w:rPr>
        <w:t xml:space="preserve"> – przetwornik C/A wysokiej klasy</w:t>
      </w:r>
    </w:p>
    <w:p w14:paraId="0299A637" w14:textId="77777777" w:rsidR="0020387C" w:rsidRDefault="0020387C" w:rsidP="0020387C">
      <w:pPr>
        <w:pStyle w:val="Akapitzlist"/>
        <w:ind w:left="1416"/>
        <w:rPr>
          <w:i/>
          <w:iCs/>
        </w:rPr>
      </w:pPr>
      <w:r w:rsidRPr="0020387C">
        <w:rPr>
          <w:i/>
          <w:iCs/>
        </w:rPr>
        <w:t xml:space="preserve">Sercem toru audio jest przetwornik cyfrowo-analogowy </w:t>
      </w:r>
      <w:r w:rsidRPr="0020387C">
        <w:rPr>
          <w:b/>
          <w:bCs/>
          <w:i/>
          <w:iCs/>
        </w:rPr>
        <w:t>AD1955</w:t>
      </w:r>
      <w:r w:rsidRPr="0020387C">
        <w:rPr>
          <w:i/>
          <w:iCs/>
        </w:rPr>
        <w:t>. To zaawansowany, 24-bitowy DAC klasy audio o wysokiej jakości dźwięku:</w:t>
      </w:r>
    </w:p>
    <w:p w14:paraId="6866CF4A" w14:textId="77777777" w:rsidR="0020387C" w:rsidRDefault="0020387C" w:rsidP="0020387C">
      <w:pPr>
        <w:pStyle w:val="Akapitzlist"/>
        <w:numPr>
          <w:ilvl w:val="0"/>
          <w:numId w:val="5"/>
        </w:numPr>
        <w:rPr>
          <w:i/>
          <w:iCs/>
        </w:rPr>
      </w:pPr>
      <w:r w:rsidRPr="0020387C">
        <w:rPr>
          <w:i/>
          <w:iCs/>
        </w:rPr>
        <w:t>obsługuje częstotliwości próbkowania do 192 kHz</w:t>
      </w:r>
    </w:p>
    <w:p w14:paraId="3E26BAD1" w14:textId="77777777" w:rsidR="0020387C" w:rsidRDefault="0020387C" w:rsidP="0020387C">
      <w:pPr>
        <w:pStyle w:val="Akapitzlist"/>
        <w:numPr>
          <w:ilvl w:val="0"/>
          <w:numId w:val="5"/>
        </w:numPr>
        <w:rPr>
          <w:i/>
          <w:iCs/>
        </w:rPr>
      </w:pPr>
      <w:r w:rsidRPr="0020387C">
        <w:rPr>
          <w:i/>
          <w:iCs/>
        </w:rPr>
        <w:t xml:space="preserve">zapewnia bardzo niski poziom szumów (SNR do 120 </w:t>
      </w:r>
      <w:proofErr w:type="spellStart"/>
      <w:r w:rsidRPr="0020387C">
        <w:rPr>
          <w:i/>
          <w:iCs/>
        </w:rPr>
        <w:t>dB</w:t>
      </w:r>
      <w:proofErr w:type="spellEnd"/>
      <w:r w:rsidRPr="0020387C">
        <w:rPr>
          <w:i/>
          <w:iCs/>
        </w:rPr>
        <w:t>) i wysoki współczynnik dynamiki</w:t>
      </w:r>
    </w:p>
    <w:p w14:paraId="6F6DC23A" w14:textId="77777777" w:rsidR="0020387C" w:rsidRDefault="0020387C" w:rsidP="0020387C">
      <w:pPr>
        <w:pStyle w:val="Akapitzlist"/>
        <w:numPr>
          <w:ilvl w:val="0"/>
          <w:numId w:val="5"/>
        </w:numPr>
        <w:rPr>
          <w:i/>
          <w:iCs/>
        </w:rPr>
      </w:pPr>
      <w:r w:rsidRPr="0020387C">
        <w:rPr>
          <w:i/>
          <w:iCs/>
        </w:rPr>
        <w:t>umożliwia konwersję sygnału PCM w formacie I2S na sygnał analogowy</w:t>
      </w:r>
    </w:p>
    <w:p w14:paraId="1A1F5B17" w14:textId="77777777" w:rsidR="0020387C" w:rsidRDefault="0020387C" w:rsidP="0020387C">
      <w:pPr>
        <w:pStyle w:val="Akapitzlist"/>
        <w:numPr>
          <w:ilvl w:val="0"/>
          <w:numId w:val="5"/>
        </w:numPr>
        <w:rPr>
          <w:i/>
          <w:iCs/>
        </w:rPr>
      </w:pPr>
      <w:r w:rsidRPr="0020387C">
        <w:rPr>
          <w:i/>
          <w:iCs/>
        </w:rPr>
        <w:t>zawiera wbudowaną regulację głośności (tzw. „</w:t>
      </w:r>
      <w:proofErr w:type="spellStart"/>
      <w:r w:rsidRPr="0020387C">
        <w:rPr>
          <w:i/>
          <w:iCs/>
        </w:rPr>
        <w:t>clickless</w:t>
      </w:r>
      <w:proofErr w:type="spellEnd"/>
      <w:r w:rsidRPr="0020387C">
        <w:rPr>
          <w:i/>
          <w:iCs/>
        </w:rPr>
        <w:t xml:space="preserve"> </w:t>
      </w:r>
      <w:proofErr w:type="spellStart"/>
      <w:r w:rsidRPr="0020387C">
        <w:rPr>
          <w:i/>
          <w:iCs/>
        </w:rPr>
        <w:t>volume</w:t>
      </w:r>
      <w:proofErr w:type="spellEnd"/>
      <w:r w:rsidRPr="0020387C">
        <w:rPr>
          <w:i/>
          <w:iCs/>
        </w:rPr>
        <w:t xml:space="preserve"> </w:t>
      </w:r>
      <w:proofErr w:type="spellStart"/>
      <w:r w:rsidRPr="0020387C">
        <w:rPr>
          <w:i/>
          <w:iCs/>
        </w:rPr>
        <w:t>control</w:t>
      </w:r>
      <w:proofErr w:type="spellEnd"/>
      <w:r w:rsidRPr="0020387C">
        <w:rPr>
          <w:i/>
          <w:iCs/>
        </w:rPr>
        <w:t>”) oraz obsługę funkcji mute</w:t>
      </w:r>
    </w:p>
    <w:p w14:paraId="1FCE144D" w14:textId="5EE88ABD" w:rsidR="0020387C" w:rsidRPr="0020387C" w:rsidRDefault="0020387C" w:rsidP="0020387C">
      <w:pPr>
        <w:pStyle w:val="Akapitzlist"/>
        <w:ind w:left="1440"/>
        <w:rPr>
          <w:i/>
          <w:iCs/>
        </w:rPr>
      </w:pPr>
      <w:r w:rsidRPr="0020387C">
        <w:rPr>
          <w:i/>
          <w:iCs/>
        </w:rPr>
        <w:t>AD1955 jest konfigurowany poprzez interfejs SPI, co umożliwia elastyczne sterowanie parametrami pracy.</w:t>
      </w:r>
    </w:p>
    <w:p w14:paraId="3175BC19" w14:textId="44787DE2" w:rsidR="0020387C" w:rsidRDefault="0020387C" w:rsidP="0020387C">
      <w:pPr>
        <w:pStyle w:val="Akapitzlist"/>
        <w:numPr>
          <w:ilvl w:val="0"/>
          <w:numId w:val="2"/>
        </w:numPr>
        <w:rPr>
          <w:i/>
          <w:iCs/>
        </w:rPr>
      </w:pPr>
      <w:r w:rsidRPr="0020387C">
        <w:rPr>
          <w:b/>
          <w:bCs/>
          <w:i/>
          <w:iCs/>
        </w:rPr>
        <w:t>SN74LVU04A</w:t>
      </w:r>
      <w:r w:rsidRPr="0020387C">
        <w:rPr>
          <w:i/>
          <w:iCs/>
        </w:rPr>
        <w:t xml:space="preserve"> – inwertery logiczne dla sygnałów sterujących</w:t>
      </w:r>
    </w:p>
    <w:p w14:paraId="17CE3830" w14:textId="18912FC2" w:rsidR="0020387C" w:rsidRDefault="003F022D" w:rsidP="0020387C">
      <w:pPr>
        <w:pStyle w:val="Akapitzlist"/>
        <w:numPr>
          <w:ilvl w:val="0"/>
          <w:numId w:val="2"/>
        </w:numPr>
        <w:rPr>
          <w:i/>
          <w:iCs/>
        </w:rPr>
      </w:pPr>
      <w:r w:rsidRPr="003F022D">
        <w:rPr>
          <w:b/>
          <w:bCs/>
          <w:i/>
          <w:iCs/>
        </w:rPr>
        <w:t>MJL4281AG</w:t>
      </w:r>
      <w:r w:rsidRPr="003F022D">
        <w:rPr>
          <w:i/>
          <w:iCs/>
        </w:rPr>
        <w:t xml:space="preserve"> – tranzystory bipolarne dużej mocy (NPN), w obudowie TO-3P, zaprojektowane do wzmacniaczy audio klasy AB. Charakteryzują się wysoką liniowością i niskimi zniekształceniami.</w:t>
      </w:r>
    </w:p>
    <w:p w14:paraId="16ECB1B8" w14:textId="77777777" w:rsidR="003F022D" w:rsidRPr="003F022D" w:rsidRDefault="003F022D" w:rsidP="003F022D">
      <w:pPr>
        <w:ind w:left="708" w:firstLine="360"/>
        <w:rPr>
          <w:i/>
          <w:iCs/>
        </w:rPr>
      </w:pPr>
      <w:r w:rsidRPr="003F022D">
        <w:rPr>
          <w:b/>
          <w:bCs/>
          <w:i/>
          <w:iCs/>
        </w:rPr>
        <w:t>Kluczowe parametry MJL4281AG:</w:t>
      </w:r>
    </w:p>
    <w:p w14:paraId="116A9964" w14:textId="77777777" w:rsidR="003F022D" w:rsidRPr="003F022D" w:rsidRDefault="003F022D" w:rsidP="003F022D">
      <w:pPr>
        <w:numPr>
          <w:ilvl w:val="0"/>
          <w:numId w:val="6"/>
        </w:numPr>
        <w:tabs>
          <w:tab w:val="num" w:pos="720"/>
        </w:tabs>
        <w:spacing w:after="0"/>
        <w:rPr>
          <w:i/>
          <w:iCs/>
        </w:rPr>
      </w:pPr>
      <w:r w:rsidRPr="003F022D">
        <w:rPr>
          <w:b/>
          <w:bCs/>
          <w:i/>
          <w:iCs/>
        </w:rPr>
        <w:t>Typ:</w:t>
      </w:r>
      <w:r w:rsidRPr="003F022D">
        <w:rPr>
          <w:i/>
          <w:iCs/>
        </w:rPr>
        <w:t xml:space="preserve"> NPN</w:t>
      </w:r>
    </w:p>
    <w:p w14:paraId="418B57FC" w14:textId="77777777" w:rsidR="003F022D" w:rsidRPr="003F022D" w:rsidRDefault="003F022D" w:rsidP="003F022D">
      <w:pPr>
        <w:numPr>
          <w:ilvl w:val="0"/>
          <w:numId w:val="6"/>
        </w:numPr>
        <w:tabs>
          <w:tab w:val="num" w:pos="720"/>
        </w:tabs>
        <w:spacing w:after="0"/>
        <w:rPr>
          <w:i/>
          <w:iCs/>
        </w:rPr>
      </w:pPr>
      <w:r w:rsidRPr="003F022D">
        <w:rPr>
          <w:b/>
          <w:bCs/>
          <w:i/>
          <w:iCs/>
        </w:rPr>
        <w:t>Napięcie kolektor-emiter (</w:t>
      </w:r>
      <w:proofErr w:type="spellStart"/>
      <w:r w:rsidRPr="003F022D">
        <w:rPr>
          <w:b/>
          <w:bCs/>
          <w:i/>
          <w:iCs/>
        </w:rPr>
        <w:t>Vce</w:t>
      </w:r>
      <w:proofErr w:type="spellEnd"/>
      <w:r w:rsidRPr="003F022D">
        <w:rPr>
          <w:b/>
          <w:bCs/>
          <w:i/>
          <w:iCs/>
        </w:rPr>
        <w:t>):</w:t>
      </w:r>
      <w:r w:rsidRPr="003F022D">
        <w:rPr>
          <w:i/>
          <w:iCs/>
        </w:rPr>
        <w:t xml:space="preserve"> 250 V</w:t>
      </w:r>
    </w:p>
    <w:p w14:paraId="19BB4367" w14:textId="77777777" w:rsidR="003F022D" w:rsidRPr="003F022D" w:rsidRDefault="003F022D" w:rsidP="003F022D">
      <w:pPr>
        <w:numPr>
          <w:ilvl w:val="0"/>
          <w:numId w:val="6"/>
        </w:numPr>
        <w:tabs>
          <w:tab w:val="num" w:pos="720"/>
        </w:tabs>
        <w:spacing w:after="0"/>
        <w:rPr>
          <w:i/>
          <w:iCs/>
        </w:rPr>
      </w:pPr>
      <w:r w:rsidRPr="003F022D">
        <w:rPr>
          <w:b/>
          <w:bCs/>
          <w:i/>
          <w:iCs/>
        </w:rPr>
        <w:t>Prąd kolektora (</w:t>
      </w:r>
      <w:proofErr w:type="spellStart"/>
      <w:r w:rsidRPr="003F022D">
        <w:rPr>
          <w:b/>
          <w:bCs/>
          <w:i/>
          <w:iCs/>
        </w:rPr>
        <w:t>Ic</w:t>
      </w:r>
      <w:proofErr w:type="spellEnd"/>
      <w:r w:rsidRPr="003F022D">
        <w:rPr>
          <w:b/>
          <w:bCs/>
          <w:i/>
          <w:iCs/>
        </w:rPr>
        <w:t>):</w:t>
      </w:r>
      <w:r w:rsidRPr="003F022D">
        <w:rPr>
          <w:i/>
          <w:iCs/>
        </w:rPr>
        <w:t xml:space="preserve"> 15 A (ciągły)</w:t>
      </w:r>
    </w:p>
    <w:p w14:paraId="40158CA0" w14:textId="77777777" w:rsidR="003F022D" w:rsidRPr="003F022D" w:rsidRDefault="003F022D" w:rsidP="003F022D">
      <w:pPr>
        <w:numPr>
          <w:ilvl w:val="0"/>
          <w:numId w:val="6"/>
        </w:numPr>
        <w:tabs>
          <w:tab w:val="num" w:pos="720"/>
        </w:tabs>
        <w:spacing w:after="0"/>
        <w:rPr>
          <w:i/>
          <w:iCs/>
        </w:rPr>
      </w:pPr>
      <w:r w:rsidRPr="003F022D">
        <w:rPr>
          <w:b/>
          <w:bCs/>
          <w:i/>
          <w:iCs/>
        </w:rPr>
        <w:t>Moc strat (</w:t>
      </w:r>
      <w:proofErr w:type="spellStart"/>
      <w:r w:rsidRPr="003F022D">
        <w:rPr>
          <w:b/>
          <w:bCs/>
          <w:i/>
          <w:iCs/>
        </w:rPr>
        <w:t>Ptot</w:t>
      </w:r>
      <w:proofErr w:type="spellEnd"/>
      <w:r w:rsidRPr="003F022D">
        <w:rPr>
          <w:b/>
          <w:bCs/>
          <w:i/>
          <w:iCs/>
        </w:rPr>
        <w:t>):</w:t>
      </w:r>
      <w:r w:rsidRPr="003F022D">
        <w:rPr>
          <w:i/>
          <w:iCs/>
        </w:rPr>
        <w:t xml:space="preserve"> 200 W (przy Tc=25°C)</w:t>
      </w:r>
    </w:p>
    <w:p w14:paraId="15C0B789" w14:textId="7DDB4012" w:rsidR="003F022D" w:rsidRPr="003F022D" w:rsidRDefault="00541335" w:rsidP="003F022D">
      <w:pPr>
        <w:numPr>
          <w:ilvl w:val="0"/>
          <w:numId w:val="6"/>
        </w:numPr>
        <w:tabs>
          <w:tab w:val="num" w:pos="720"/>
        </w:tabs>
        <w:spacing w:after="0"/>
        <w:rPr>
          <w:i/>
          <w:iCs/>
        </w:rPr>
      </w:pPr>
      <w:r w:rsidRPr="00541335">
        <w:rPr>
          <w:b/>
          <w:bCs/>
          <w:i/>
          <w:iCs/>
        </w:rPr>
        <w:t xml:space="preserve">β </w:t>
      </w:r>
      <w:r w:rsidR="003F022D" w:rsidRPr="003F022D">
        <w:rPr>
          <w:b/>
          <w:bCs/>
          <w:i/>
          <w:iCs/>
        </w:rPr>
        <w:t>(współczynnik wzmocnienia prądowego):</w:t>
      </w:r>
      <w:r w:rsidR="003F022D" w:rsidRPr="003F022D">
        <w:rPr>
          <w:i/>
          <w:iCs/>
        </w:rPr>
        <w:t xml:space="preserve"> 35–160</w:t>
      </w:r>
    </w:p>
    <w:p w14:paraId="1D4DBB58" w14:textId="77777777" w:rsidR="003F022D" w:rsidRPr="003F022D" w:rsidRDefault="003F022D" w:rsidP="003F022D">
      <w:pPr>
        <w:numPr>
          <w:ilvl w:val="0"/>
          <w:numId w:val="6"/>
        </w:numPr>
        <w:tabs>
          <w:tab w:val="num" w:pos="720"/>
        </w:tabs>
        <w:spacing w:after="0"/>
        <w:rPr>
          <w:i/>
          <w:iCs/>
        </w:rPr>
      </w:pPr>
      <w:r w:rsidRPr="003F022D">
        <w:rPr>
          <w:b/>
          <w:bCs/>
          <w:i/>
          <w:iCs/>
        </w:rPr>
        <w:t>Obudowa:</w:t>
      </w:r>
      <w:r w:rsidRPr="003F022D">
        <w:rPr>
          <w:i/>
          <w:iCs/>
        </w:rPr>
        <w:t xml:space="preserve"> TO-3P (z metalowym wzmocnieniem ułatwiającym odprowadzanie ciepła)</w:t>
      </w:r>
    </w:p>
    <w:p w14:paraId="4A18D7C4" w14:textId="77777777" w:rsidR="003F022D" w:rsidRPr="003F022D" w:rsidRDefault="003F022D" w:rsidP="003F022D">
      <w:pPr>
        <w:numPr>
          <w:ilvl w:val="0"/>
          <w:numId w:val="6"/>
        </w:numPr>
        <w:tabs>
          <w:tab w:val="num" w:pos="720"/>
        </w:tabs>
        <w:spacing w:after="0"/>
        <w:rPr>
          <w:i/>
          <w:iCs/>
        </w:rPr>
      </w:pPr>
      <w:r w:rsidRPr="003F022D">
        <w:rPr>
          <w:b/>
          <w:bCs/>
          <w:i/>
          <w:iCs/>
        </w:rPr>
        <w:t>Pasmo przenoszenia (</w:t>
      </w:r>
      <w:proofErr w:type="spellStart"/>
      <w:r w:rsidRPr="003F022D">
        <w:rPr>
          <w:b/>
          <w:bCs/>
          <w:i/>
          <w:iCs/>
        </w:rPr>
        <w:t>fT</w:t>
      </w:r>
      <w:proofErr w:type="spellEnd"/>
      <w:r w:rsidRPr="003F022D">
        <w:rPr>
          <w:b/>
          <w:bCs/>
          <w:i/>
          <w:iCs/>
        </w:rPr>
        <w:t>):</w:t>
      </w:r>
      <w:r w:rsidRPr="003F022D">
        <w:rPr>
          <w:i/>
          <w:iCs/>
        </w:rPr>
        <w:t xml:space="preserve"> 30 MHz – umożliwia szerokie pasmo sygnału audio.</w:t>
      </w:r>
    </w:p>
    <w:p w14:paraId="361A47E8" w14:textId="77777777" w:rsidR="003F022D" w:rsidRPr="003F022D" w:rsidRDefault="003F022D" w:rsidP="003F022D">
      <w:pPr>
        <w:spacing w:after="0"/>
        <w:ind w:left="708" w:firstLine="360"/>
        <w:rPr>
          <w:b/>
          <w:bCs/>
          <w:i/>
          <w:iCs/>
        </w:rPr>
      </w:pPr>
      <w:r w:rsidRPr="003F022D">
        <w:rPr>
          <w:b/>
          <w:bCs/>
          <w:i/>
          <w:iCs/>
        </w:rPr>
        <w:t>Dlaczego MJL4281AG?</w:t>
      </w:r>
    </w:p>
    <w:p w14:paraId="2945509F" w14:textId="77777777" w:rsidR="003F022D" w:rsidRPr="003F022D" w:rsidRDefault="003F022D" w:rsidP="003F022D">
      <w:pPr>
        <w:numPr>
          <w:ilvl w:val="0"/>
          <w:numId w:val="7"/>
        </w:numPr>
        <w:tabs>
          <w:tab w:val="num" w:pos="720"/>
        </w:tabs>
        <w:spacing w:after="0"/>
        <w:rPr>
          <w:i/>
          <w:iCs/>
        </w:rPr>
      </w:pPr>
      <w:r w:rsidRPr="003F022D">
        <w:rPr>
          <w:i/>
          <w:iCs/>
        </w:rPr>
        <w:t xml:space="preserve">Zapewniają wysoką liniowość – bardzo istotne dla jakości dźwięku w audio </w:t>
      </w:r>
      <w:proofErr w:type="spellStart"/>
      <w:r w:rsidRPr="003F022D">
        <w:rPr>
          <w:i/>
          <w:iCs/>
        </w:rPr>
        <w:t>HiFi</w:t>
      </w:r>
      <w:proofErr w:type="spellEnd"/>
      <w:r w:rsidRPr="003F022D">
        <w:rPr>
          <w:i/>
          <w:iCs/>
        </w:rPr>
        <w:t>.</w:t>
      </w:r>
    </w:p>
    <w:p w14:paraId="6332A639" w14:textId="77777777" w:rsidR="003F022D" w:rsidRPr="003F022D" w:rsidRDefault="003F022D" w:rsidP="003F022D">
      <w:pPr>
        <w:numPr>
          <w:ilvl w:val="0"/>
          <w:numId w:val="7"/>
        </w:numPr>
        <w:tabs>
          <w:tab w:val="num" w:pos="720"/>
        </w:tabs>
        <w:spacing w:after="0"/>
        <w:rPr>
          <w:i/>
          <w:iCs/>
        </w:rPr>
      </w:pPr>
      <w:r w:rsidRPr="003F022D">
        <w:rPr>
          <w:i/>
          <w:iCs/>
        </w:rPr>
        <w:t>Duża moc wyjściowa – umożliwia bezpieczne oddanie 3 W (z zapasem) przy obciążeniu głośnika 4–8 Ω.</w:t>
      </w:r>
    </w:p>
    <w:p w14:paraId="291FB6F8" w14:textId="77777777" w:rsidR="003F022D" w:rsidRPr="003F022D" w:rsidRDefault="003F022D" w:rsidP="003F022D">
      <w:pPr>
        <w:numPr>
          <w:ilvl w:val="0"/>
          <w:numId w:val="7"/>
        </w:numPr>
        <w:tabs>
          <w:tab w:val="num" w:pos="720"/>
        </w:tabs>
        <w:spacing w:after="0"/>
        <w:rPr>
          <w:i/>
          <w:iCs/>
        </w:rPr>
      </w:pPr>
      <w:r w:rsidRPr="003F022D">
        <w:rPr>
          <w:i/>
          <w:iCs/>
        </w:rPr>
        <w:t>Wysoka odporność na przeciążenia – minimalizuje ryzyko uszkodzenia końcówki mocy przy wzmacnianiu sygnałów dynamicznych.</w:t>
      </w:r>
    </w:p>
    <w:p w14:paraId="40BB0EE7" w14:textId="77777777" w:rsidR="003F022D" w:rsidRPr="003F022D" w:rsidRDefault="003F022D" w:rsidP="003F022D">
      <w:pPr>
        <w:numPr>
          <w:ilvl w:val="0"/>
          <w:numId w:val="7"/>
        </w:numPr>
        <w:tabs>
          <w:tab w:val="num" w:pos="720"/>
        </w:tabs>
        <w:spacing w:after="0"/>
        <w:rPr>
          <w:i/>
          <w:iCs/>
        </w:rPr>
      </w:pPr>
      <w:r w:rsidRPr="003F022D">
        <w:rPr>
          <w:i/>
          <w:iCs/>
        </w:rPr>
        <w:t>Kompatybilne z klasyczną konfiguracją driverów i stopnia mocy w klasycznych wzmacniaczach audio.</w:t>
      </w:r>
    </w:p>
    <w:p w14:paraId="23E98AB8" w14:textId="77777777" w:rsidR="003F022D" w:rsidRDefault="003F022D" w:rsidP="003F022D">
      <w:pPr>
        <w:ind w:left="708"/>
        <w:rPr>
          <w:i/>
          <w:iCs/>
        </w:rPr>
      </w:pPr>
    </w:p>
    <w:p w14:paraId="08779D25" w14:textId="77777777" w:rsidR="003F022D" w:rsidRDefault="003F022D" w:rsidP="003F022D">
      <w:pPr>
        <w:ind w:left="708"/>
        <w:rPr>
          <w:i/>
          <w:iCs/>
        </w:rPr>
      </w:pPr>
    </w:p>
    <w:p w14:paraId="3DACB5FC" w14:textId="77777777" w:rsidR="003F022D" w:rsidRPr="003F022D" w:rsidRDefault="003F022D" w:rsidP="003F022D">
      <w:pPr>
        <w:ind w:left="708"/>
        <w:rPr>
          <w:i/>
          <w:iCs/>
        </w:rPr>
      </w:pPr>
    </w:p>
    <w:p w14:paraId="4FC9C75E" w14:textId="617C69F9" w:rsidR="003F022D" w:rsidRDefault="003F022D" w:rsidP="0020387C">
      <w:pPr>
        <w:pStyle w:val="Akapitzlist"/>
        <w:numPr>
          <w:ilvl w:val="0"/>
          <w:numId w:val="2"/>
        </w:numPr>
        <w:rPr>
          <w:i/>
          <w:iCs/>
        </w:rPr>
      </w:pPr>
      <w:r w:rsidRPr="003F022D">
        <w:rPr>
          <w:b/>
          <w:bCs/>
          <w:i/>
          <w:iCs/>
        </w:rPr>
        <w:lastRenderedPageBreak/>
        <w:t>BD139</w:t>
      </w:r>
      <w:r w:rsidRPr="003F022D">
        <w:rPr>
          <w:i/>
          <w:iCs/>
        </w:rPr>
        <w:t xml:space="preserve"> – średniej mocy tranzystory bipolarne NPN w obudowie TO-225, używane do wysterowania tranzystorów mocy.</w:t>
      </w:r>
    </w:p>
    <w:p w14:paraId="0C5B079D" w14:textId="77777777" w:rsidR="003F022D" w:rsidRPr="003F022D" w:rsidRDefault="003F022D" w:rsidP="003F022D">
      <w:pPr>
        <w:pStyle w:val="Akapitzlist"/>
        <w:ind w:firstLine="360"/>
        <w:rPr>
          <w:i/>
          <w:iCs/>
        </w:rPr>
      </w:pPr>
      <w:r w:rsidRPr="003F022D">
        <w:rPr>
          <w:b/>
          <w:bCs/>
          <w:i/>
          <w:iCs/>
        </w:rPr>
        <w:t>Parametry BD139:</w:t>
      </w:r>
    </w:p>
    <w:p w14:paraId="1B3FD9D2" w14:textId="77777777" w:rsidR="003F022D" w:rsidRPr="003F022D" w:rsidRDefault="003F022D" w:rsidP="003F022D">
      <w:pPr>
        <w:pStyle w:val="Akapitzlist"/>
        <w:numPr>
          <w:ilvl w:val="0"/>
          <w:numId w:val="8"/>
        </w:numPr>
        <w:rPr>
          <w:i/>
          <w:iCs/>
        </w:rPr>
      </w:pPr>
      <w:r w:rsidRPr="003F022D">
        <w:rPr>
          <w:b/>
          <w:bCs/>
          <w:i/>
          <w:iCs/>
        </w:rPr>
        <w:t>Typ:</w:t>
      </w:r>
      <w:r w:rsidRPr="003F022D">
        <w:rPr>
          <w:i/>
          <w:iCs/>
        </w:rPr>
        <w:t xml:space="preserve"> NPN</w:t>
      </w:r>
    </w:p>
    <w:p w14:paraId="7B940136" w14:textId="77777777" w:rsidR="003F022D" w:rsidRPr="003F022D" w:rsidRDefault="003F022D" w:rsidP="003F022D">
      <w:pPr>
        <w:pStyle w:val="Akapitzlist"/>
        <w:numPr>
          <w:ilvl w:val="0"/>
          <w:numId w:val="8"/>
        </w:numPr>
        <w:rPr>
          <w:i/>
          <w:iCs/>
        </w:rPr>
      </w:pPr>
      <w:r w:rsidRPr="003F022D">
        <w:rPr>
          <w:b/>
          <w:bCs/>
          <w:i/>
          <w:iCs/>
        </w:rPr>
        <w:t>Napięcie kolektor-emiter:</w:t>
      </w:r>
      <w:r w:rsidRPr="003F022D">
        <w:rPr>
          <w:i/>
          <w:iCs/>
        </w:rPr>
        <w:t xml:space="preserve"> 80 V</w:t>
      </w:r>
    </w:p>
    <w:p w14:paraId="77FF7019" w14:textId="77777777" w:rsidR="003F022D" w:rsidRPr="003F022D" w:rsidRDefault="003F022D" w:rsidP="003F022D">
      <w:pPr>
        <w:pStyle w:val="Akapitzlist"/>
        <w:numPr>
          <w:ilvl w:val="0"/>
          <w:numId w:val="8"/>
        </w:numPr>
        <w:rPr>
          <w:i/>
          <w:iCs/>
        </w:rPr>
      </w:pPr>
      <w:r w:rsidRPr="003F022D">
        <w:rPr>
          <w:b/>
          <w:bCs/>
          <w:i/>
          <w:iCs/>
        </w:rPr>
        <w:t>Prąd kolektora:</w:t>
      </w:r>
      <w:r w:rsidRPr="003F022D">
        <w:rPr>
          <w:i/>
          <w:iCs/>
        </w:rPr>
        <w:t xml:space="preserve"> 1,5 A</w:t>
      </w:r>
    </w:p>
    <w:p w14:paraId="1D7C561C" w14:textId="77777777" w:rsidR="003F022D" w:rsidRPr="003F022D" w:rsidRDefault="003F022D" w:rsidP="003F022D">
      <w:pPr>
        <w:pStyle w:val="Akapitzlist"/>
        <w:numPr>
          <w:ilvl w:val="0"/>
          <w:numId w:val="8"/>
        </w:numPr>
        <w:rPr>
          <w:i/>
          <w:iCs/>
        </w:rPr>
      </w:pPr>
      <w:r w:rsidRPr="003F022D">
        <w:rPr>
          <w:b/>
          <w:bCs/>
          <w:i/>
          <w:iCs/>
        </w:rPr>
        <w:t>Moc strat:</w:t>
      </w:r>
      <w:r w:rsidRPr="003F022D">
        <w:rPr>
          <w:i/>
          <w:iCs/>
        </w:rPr>
        <w:t xml:space="preserve"> 12,5 W</w:t>
      </w:r>
    </w:p>
    <w:p w14:paraId="460040B8" w14:textId="77777777" w:rsidR="003F022D" w:rsidRPr="003F022D" w:rsidRDefault="003F022D" w:rsidP="003F022D">
      <w:pPr>
        <w:pStyle w:val="Akapitzlist"/>
        <w:numPr>
          <w:ilvl w:val="0"/>
          <w:numId w:val="8"/>
        </w:numPr>
        <w:rPr>
          <w:i/>
          <w:iCs/>
        </w:rPr>
      </w:pPr>
      <w:r w:rsidRPr="003F022D">
        <w:rPr>
          <w:b/>
          <w:bCs/>
          <w:i/>
          <w:iCs/>
        </w:rPr>
        <w:t>Obudowa:</w:t>
      </w:r>
      <w:r w:rsidRPr="003F022D">
        <w:rPr>
          <w:i/>
          <w:iCs/>
        </w:rPr>
        <w:t xml:space="preserve"> TO-225 (plastikowa, łatwa do montażu na radiatorze)</w:t>
      </w:r>
    </w:p>
    <w:p w14:paraId="12BFB6CD" w14:textId="7B1440F0" w:rsidR="003F022D" w:rsidRPr="003F022D" w:rsidRDefault="00541335" w:rsidP="003F022D">
      <w:pPr>
        <w:pStyle w:val="Akapitzlist"/>
        <w:numPr>
          <w:ilvl w:val="0"/>
          <w:numId w:val="8"/>
        </w:numPr>
        <w:rPr>
          <w:i/>
          <w:iCs/>
        </w:rPr>
      </w:pPr>
      <w:r w:rsidRPr="00541335">
        <w:rPr>
          <w:b/>
          <w:bCs/>
          <w:i/>
          <w:iCs/>
        </w:rPr>
        <w:t xml:space="preserve">β </w:t>
      </w:r>
      <w:r w:rsidRPr="003F022D">
        <w:rPr>
          <w:b/>
          <w:bCs/>
          <w:i/>
          <w:iCs/>
        </w:rPr>
        <w:t>(współczynnik wzmocnienia prądowego)</w:t>
      </w:r>
      <w:r w:rsidR="003F022D" w:rsidRPr="003F022D">
        <w:rPr>
          <w:b/>
          <w:bCs/>
          <w:i/>
          <w:iCs/>
        </w:rPr>
        <w:t>:</w:t>
      </w:r>
      <w:r w:rsidR="003F022D" w:rsidRPr="003F022D">
        <w:rPr>
          <w:i/>
          <w:iCs/>
        </w:rPr>
        <w:t xml:space="preserve"> 40–250</w:t>
      </w:r>
    </w:p>
    <w:p w14:paraId="5FD495C9" w14:textId="77777777" w:rsidR="003F022D" w:rsidRPr="003F022D" w:rsidRDefault="003F022D" w:rsidP="003F022D">
      <w:pPr>
        <w:pStyle w:val="Akapitzlist"/>
        <w:numPr>
          <w:ilvl w:val="0"/>
          <w:numId w:val="8"/>
        </w:numPr>
        <w:rPr>
          <w:i/>
          <w:iCs/>
        </w:rPr>
      </w:pPr>
      <w:r w:rsidRPr="003F022D">
        <w:rPr>
          <w:b/>
          <w:bCs/>
          <w:i/>
          <w:iCs/>
        </w:rPr>
        <w:t>Pasmo przenoszenia:</w:t>
      </w:r>
      <w:r w:rsidRPr="003F022D">
        <w:rPr>
          <w:i/>
          <w:iCs/>
        </w:rPr>
        <w:t xml:space="preserve"> 190 MHz – pozwala na szybkie wysterowanie tranzystorów mocy.</w:t>
      </w:r>
    </w:p>
    <w:p w14:paraId="16A93060" w14:textId="77777777" w:rsidR="003F022D" w:rsidRDefault="003F022D" w:rsidP="003F022D">
      <w:pPr>
        <w:pStyle w:val="Akapitzlist"/>
        <w:rPr>
          <w:i/>
          <w:iCs/>
        </w:rPr>
      </w:pPr>
    </w:p>
    <w:p w14:paraId="1B9B22FE" w14:textId="422137E5" w:rsidR="003F022D" w:rsidRDefault="003F022D" w:rsidP="0020387C">
      <w:pPr>
        <w:pStyle w:val="Akapitzlist"/>
        <w:numPr>
          <w:ilvl w:val="0"/>
          <w:numId w:val="2"/>
        </w:numPr>
        <w:rPr>
          <w:i/>
          <w:iCs/>
        </w:rPr>
      </w:pPr>
      <w:r w:rsidRPr="003F022D">
        <w:rPr>
          <w:b/>
          <w:bCs/>
          <w:i/>
          <w:iCs/>
        </w:rPr>
        <w:t>BC557C</w:t>
      </w:r>
      <w:r w:rsidRPr="003F022D">
        <w:rPr>
          <w:i/>
          <w:iCs/>
        </w:rPr>
        <w:t xml:space="preserve"> – tranzystory PNP małej mocy, stosowane w obwodach polaryzacji lub sprzężenia zwrotnego końcówki mocy.</w:t>
      </w:r>
    </w:p>
    <w:p w14:paraId="3890F208" w14:textId="77777777" w:rsidR="003F022D" w:rsidRPr="003F022D" w:rsidRDefault="003F022D" w:rsidP="003F022D">
      <w:pPr>
        <w:pStyle w:val="Akapitzlist"/>
        <w:numPr>
          <w:ilvl w:val="0"/>
          <w:numId w:val="9"/>
        </w:numPr>
        <w:rPr>
          <w:i/>
          <w:iCs/>
        </w:rPr>
      </w:pPr>
      <w:r w:rsidRPr="003F022D">
        <w:rPr>
          <w:b/>
          <w:bCs/>
          <w:i/>
          <w:iCs/>
        </w:rPr>
        <w:t>Prąd kolektora:</w:t>
      </w:r>
      <w:r w:rsidRPr="003F022D">
        <w:rPr>
          <w:i/>
          <w:iCs/>
        </w:rPr>
        <w:t xml:space="preserve"> 100 </w:t>
      </w:r>
      <w:proofErr w:type="spellStart"/>
      <w:r w:rsidRPr="003F022D">
        <w:rPr>
          <w:i/>
          <w:iCs/>
        </w:rPr>
        <w:t>mA</w:t>
      </w:r>
      <w:proofErr w:type="spellEnd"/>
    </w:p>
    <w:p w14:paraId="2BA1DC86" w14:textId="77777777" w:rsidR="003F022D" w:rsidRPr="003F022D" w:rsidRDefault="003F022D" w:rsidP="003F022D">
      <w:pPr>
        <w:pStyle w:val="Akapitzlist"/>
        <w:numPr>
          <w:ilvl w:val="0"/>
          <w:numId w:val="9"/>
        </w:numPr>
        <w:rPr>
          <w:i/>
          <w:iCs/>
        </w:rPr>
      </w:pPr>
      <w:r w:rsidRPr="003F022D">
        <w:rPr>
          <w:b/>
          <w:bCs/>
          <w:i/>
          <w:iCs/>
        </w:rPr>
        <w:t>Napięcie kolektor-emiter:</w:t>
      </w:r>
      <w:r w:rsidRPr="003F022D">
        <w:rPr>
          <w:i/>
          <w:iCs/>
        </w:rPr>
        <w:t xml:space="preserve"> 50 V</w:t>
      </w:r>
    </w:p>
    <w:p w14:paraId="7B95BC52" w14:textId="10572ADE" w:rsidR="003F022D" w:rsidRPr="003F022D" w:rsidRDefault="00541335" w:rsidP="003F022D">
      <w:pPr>
        <w:pStyle w:val="Akapitzlist"/>
        <w:numPr>
          <w:ilvl w:val="0"/>
          <w:numId w:val="9"/>
        </w:numPr>
        <w:rPr>
          <w:i/>
          <w:iCs/>
        </w:rPr>
      </w:pPr>
      <w:r w:rsidRPr="00541335">
        <w:rPr>
          <w:b/>
          <w:bCs/>
          <w:i/>
          <w:iCs/>
        </w:rPr>
        <w:t xml:space="preserve">β </w:t>
      </w:r>
      <w:r w:rsidRPr="003F022D">
        <w:rPr>
          <w:b/>
          <w:bCs/>
          <w:i/>
          <w:iCs/>
        </w:rPr>
        <w:t>(współczynnik wzmocnienia prądowego)</w:t>
      </w:r>
      <w:r w:rsidR="003F022D" w:rsidRPr="003F022D">
        <w:rPr>
          <w:b/>
          <w:bCs/>
          <w:i/>
          <w:iCs/>
        </w:rPr>
        <w:t>:</w:t>
      </w:r>
      <w:r w:rsidR="003F022D" w:rsidRPr="003F022D">
        <w:rPr>
          <w:i/>
          <w:iCs/>
        </w:rPr>
        <w:t xml:space="preserve"> 420–800</w:t>
      </w:r>
    </w:p>
    <w:p w14:paraId="3A66861B" w14:textId="77777777" w:rsidR="003F022D" w:rsidRPr="003F022D" w:rsidRDefault="003F022D" w:rsidP="003F022D">
      <w:pPr>
        <w:pStyle w:val="Akapitzlist"/>
        <w:numPr>
          <w:ilvl w:val="0"/>
          <w:numId w:val="9"/>
        </w:numPr>
        <w:rPr>
          <w:i/>
          <w:iCs/>
        </w:rPr>
      </w:pPr>
      <w:r w:rsidRPr="003F022D">
        <w:rPr>
          <w:b/>
          <w:bCs/>
          <w:i/>
          <w:iCs/>
        </w:rPr>
        <w:t>Obudowa:</w:t>
      </w:r>
      <w:r w:rsidRPr="003F022D">
        <w:rPr>
          <w:i/>
          <w:iCs/>
        </w:rPr>
        <w:t xml:space="preserve"> TO-92 (mała, tania)</w:t>
      </w:r>
    </w:p>
    <w:p w14:paraId="0A339E71" w14:textId="77777777" w:rsidR="003F022D" w:rsidRPr="003F022D" w:rsidRDefault="003F022D" w:rsidP="003F022D">
      <w:pPr>
        <w:pStyle w:val="Akapitzlist"/>
        <w:ind w:left="1068"/>
        <w:rPr>
          <w:i/>
          <w:iCs/>
        </w:rPr>
      </w:pPr>
      <w:r w:rsidRPr="003F022D">
        <w:rPr>
          <w:i/>
          <w:iCs/>
        </w:rPr>
        <w:t xml:space="preserve">Wzmacniają sygnały sterujące oraz pełnią funkcje pomocnicze w układach zabezpieczeń lub automatycznego </w:t>
      </w:r>
      <w:proofErr w:type="spellStart"/>
      <w:r w:rsidRPr="003F022D">
        <w:rPr>
          <w:i/>
          <w:iCs/>
        </w:rPr>
        <w:t>biasowania</w:t>
      </w:r>
      <w:proofErr w:type="spellEnd"/>
      <w:r w:rsidRPr="003F022D">
        <w:rPr>
          <w:i/>
          <w:iCs/>
        </w:rPr>
        <w:t>.</w:t>
      </w:r>
    </w:p>
    <w:p w14:paraId="4EA77C9C" w14:textId="77777777" w:rsidR="003F022D" w:rsidRDefault="003F022D" w:rsidP="003F022D">
      <w:pPr>
        <w:pStyle w:val="Akapitzlist"/>
        <w:rPr>
          <w:i/>
          <w:iCs/>
        </w:rPr>
      </w:pPr>
    </w:p>
    <w:p w14:paraId="3871E231" w14:textId="77777777" w:rsidR="003F022D" w:rsidRPr="003F022D" w:rsidRDefault="003F022D" w:rsidP="003F022D">
      <w:pPr>
        <w:ind w:left="1416"/>
        <w:rPr>
          <w:i/>
          <w:iCs/>
        </w:rPr>
      </w:pPr>
    </w:p>
    <w:p w14:paraId="27821E60" w14:textId="77777777" w:rsidR="0020387C" w:rsidRDefault="0020387C" w:rsidP="0020387C">
      <w:pPr>
        <w:pStyle w:val="Akapitzlist"/>
        <w:numPr>
          <w:ilvl w:val="0"/>
          <w:numId w:val="2"/>
        </w:numPr>
        <w:spacing w:before="100" w:beforeAutospacing="1" w:after="100" w:afterAutospacing="1" w:line="240" w:lineRule="auto"/>
        <w:outlineLvl w:val="3"/>
        <w:rPr>
          <w:rFonts w:eastAsia="Times New Roman" w:cs="Times New Roman"/>
          <w:b/>
          <w:bCs/>
          <w:i/>
          <w:iCs/>
          <w:kern w:val="0"/>
          <w:sz w:val="24"/>
          <w:szCs w:val="24"/>
          <w:lang w:eastAsia="pl-PL"/>
          <w14:ligatures w14:val="none"/>
        </w:rPr>
      </w:pPr>
      <w:r w:rsidRPr="0020387C">
        <w:rPr>
          <w:rFonts w:eastAsia="Times New Roman" w:cs="Times New Roman"/>
          <w:b/>
          <w:bCs/>
          <w:i/>
          <w:iCs/>
          <w:kern w:val="0"/>
          <w:sz w:val="24"/>
          <w:szCs w:val="24"/>
          <w:lang w:eastAsia="pl-PL"/>
          <w14:ligatures w14:val="none"/>
        </w:rPr>
        <w:t>Mikrokontroler (STM32F103)</w:t>
      </w:r>
    </w:p>
    <w:p w14:paraId="4A03235F" w14:textId="6DA329A9" w:rsidR="0020387C" w:rsidRPr="0020387C" w:rsidRDefault="0020387C" w:rsidP="0020387C">
      <w:pPr>
        <w:pStyle w:val="Akapitzlist"/>
        <w:spacing w:before="100" w:beforeAutospacing="1" w:after="100" w:afterAutospacing="1" w:line="240" w:lineRule="auto"/>
        <w:outlineLvl w:val="3"/>
        <w:rPr>
          <w:rFonts w:eastAsia="Times New Roman" w:cs="Times New Roman"/>
          <w:b/>
          <w:bCs/>
          <w:i/>
          <w:iCs/>
          <w:kern w:val="0"/>
          <w:sz w:val="24"/>
          <w:szCs w:val="24"/>
          <w:lang w:eastAsia="pl-PL"/>
          <w14:ligatures w14:val="none"/>
        </w:rPr>
      </w:pPr>
      <w:r w:rsidRPr="0020387C">
        <w:rPr>
          <w:rFonts w:eastAsia="Times New Roman" w:cs="Times New Roman"/>
          <w:i/>
          <w:iCs/>
          <w:kern w:val="0"/>
          <w:sz w:val="24"/>
          <w:szCs w:val="24"/>
          <w:lang w:eastAsia="pl-PL"/>
          <w14:ligatures w14:val="none"/>
        </w:rPr>
        <w:t>Mikrokontroler pełni kluczową rolę w:</w:t>
      </w:r>
    </w:p>
    <w:p w14:paraId="3C3910C5" w14:textId="77777777" w:rsidR="0020387C" w:rsidRPr="0020387C" w:rsidRDefault="0020387C" w:rsidP="0020387C">
      <w:pPr>
        <w:pStyle w:val="Akapitzlist"/>
        <w:numPr>
          <w:ilvl w:val="0"/>
          <w:numId w:val="4"/>
        </w:numPr>
        <w:spacing w:before="100" w:beforeAutospacing="1" w:after="100" w:afterAutospacing="1" w:line="240" w:lineRule="auto"/>
        <w:rPr>
          <w:rFonts w:eastAsia="Times New Roman" w:cs="Times New Roman"/>
          <w:i/>
          <w:iCs/>
          <w:kern w:val="0"/>
          <w:sz w:val="24"/>
          <w:szCs w:val="24"/>
          <w:lang w:eastAsia="pl-PL"/>
          <w14:ligatures w14:val="none"/>
        </w:rPr>
      </w:pPr>
      <w:r w:rsidRPr="0020387C">
        <w:rPr>
          <w:rFonts w:eastAsia="Times New Roman" w:cs="Times New Roman"/>
          <w:i/>
          <w:iCs/>
          <w:kern w:val="0"/>
          <w:sz w:val="24"/>
          <w:szCs w:val="24"/>
          <w:lang w:eastAsia="pl-PL"/>
          <w14:ligatures w14:val="none"/>
        </w:rPr>
        <w:t>konfiguracji DAC (AD1852 / AD1955) poprzez interfejs SPI</w:t>
      </w:r>
    </w:p>
    <w:p w14:paraId="0F3791CC" w14:textId="45D40498" w:rsidR="0020387C" w:rsidRPr="0020387C" w:rsidRDefault="0020387C" w:rsidP="0020387C">
      <w:pPr>
        <w:pStyle w:val="Akapitzlist"/>
        <w:numPr>
          <w:ilvl w:val="0"/>
          <w:numId w:val="4"/>
        </w:numPr>
        <w:spacing w:before="100" w:beforeAutospacing="1" w:after="100" w:afterAutospacing="1" w:line="240" w:lineRule="auto"/>
        <w:rPr>
          <w:rFonts w:eastAsia="Times New Roman" w:cs="Times New Roman"/>
          <w:i/>
          <w:iCs/>
          <w:kern w:val="0"/>
          <w:sz w:val="24"/>
          <w:szCs w:val="24"/>
          <w:lang w:eastAsia="pl-PL"/>
          <w14:ligatures w14:val="none"/>
        </w:rPr>
      </w:pPr>
      <w:r w:rsidRPr="0020387C">
        <w:rPr>
          <w:rFonts w:eastAsia="Times New Roman" w:cs="Times New Roman"/>
          <w:i/>
          <w:iCs/>
          <w:kern w:val="0"/>
          <w:sz w:val="24"/>
          <w:szCs w:val="24"/>
          <w:lang w:eastAsia="pl-PL"/>
          <w14:ligatures w14:val="none"/>
        </w:rPr>
        <w:t xml:space="preserve"> realizacji cyfrowej regulacji głośności </w:t>
      </w:r>
    </w:p>
    <w:p w14:paraId="5BC12200" w14:textId="61E0E698" w:rsidR="0020387C" w:rsidRPr="0020387C" w:rsidRDefault="0020387C" w:rsidP="0020387C">
      <w:pPr>
        <w:pStyle w:val="Akapitzlist"/>
        <w:numPr>
          <w:ilvl w:val="0"/>
          <w:numId w:val="4"/>
        </w:numPr>
        <w:spacing w:before="100" w:beforeAutospacing="1" w:after="100" w:afterAutospacing="1" w:line="240" w:lineRule="auto"/>
        <w:rPr>
          <w:rFonts w:eastAsia="Times New Roman" w:cs="Times New Roman"/>
          <w:i/>
          <w:iCs/>
          <w:kern w:val="0"/>
          <w:sz w:val="24"/>
          <w:szCs w:val="24"/>
          <w:lang w:eastAsia="pl-PL"/>
          <w14:ligatures w14:val="none"/>
        </w:rPr>
      </w:pPr>
      <w:r w:rsidRPr="0020387C">
        <w:rPr>
          <w:rFonts w:eastAsia="Times New Roman" w:cs="Times New Roman"/>
          <w:i/>
          <w:iCs/>
          <w:kern w:val="0"/>
          <w:sz w:val="24"/>
          <w:szCs w:val="24"/>
          <w:lang w:eastAsia="pl-PL"/>
          <w14:ligatures w14:val="none"/>
        </w:rPr>
        <w:t xml:space="preserve"> ewentualnej komunikacji z użytkownikiem (przyciski, wyświetlacz)</w:t>
      </w:r>
    </w:p>
    <w:p w14:paraId="61756140" w14:textId="1B4233C4" w:rsidR="0020387C" w:rsidRDefault="0020387C"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r w:rsidRPr="0020387C">
        <w:rPr>
          <w:rFonts w:eastAsia="Times New Roman" w:cs="Times New Roman"/>
          <w:i/>
          <w:iCs/>
          <w:kern w:val="0"/>
          <w:sz w:val="24"/>
          <w:szCs w:val="24"/>
          <w:lang w:eastAsia="pl-PL"/>
          <w14:ligatures w14:val="none"/>
        </w:rPr>
        <w:t>Zapewnia elastyczne sterowanie całym wzmacniaczem i umożliwia łatwą integrację w większym systemie audio.</w:t>
      </w:r>
    </w:p>
    <w:p w14:paraId="56A3163D"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0DB7B5C9"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483943F8"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616B324C"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7BFD0DB6"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52D119AD"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4656DFB4"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21133776" w14:textId="77777777" w:rsidR="00930AFF" w:rsidRDefault="00930AFF" w:rsidP="0020387C">
      <w:pPr>
        <w:spacing w:before="100" w:beforeAutospacing="1" w:after="100" w:afterAutospacing="1" w:line="240" w:lineRule="auto"/>
        <w:ind w:left="708"/>
        <w:rPr>
          <w:rFonts w:eastAsia="Times New Roman" w:cs="Times New Roman"/>
          <w:i/>
          <w:iCs/>
          <w:kern w:val="0"/>
          <w:sz w:val="24"/>
          <w:szCs w:val="24"/>
          <w:lang w:eastAsia="pl-PL"/>
          <w14:ligatures w14:val="none"/>
        </w:rPr>
      </w:pPr>
    </w:p>
    <w:p w14:paraId="777CFAFE" w14:textId="778813C8" w:rsidR="00930AFF" w:rsidRPr="0020387C" w:rsidRDefault="00930AFF" w:rsidP="00930AFF">
      <w:pPr>
        <w:rPr>
          <w:rStyle w:val="Uwydatnienie"/>
          <w:b/>
          <w:bCs/>
          <w:sz w:val="40"/>
          <w:szCs w:val="40"/>
        </w:rPr>
      </w:pPr>
      <w:r>
        <w:rPr>
          <w:rStyle w:val="Uwydatnienie"/>
          <w:b/>
          <w:bCs/>
          <w:sz w:val="40"/>
          <w:szCs w:val="40"/>
        </w:rPr>
        <w:lastRenderedPageBreak/>
        <w:t>Bibliografia</w:t>
      </w:r>
    </w:p>
    <w:p w14:paraId="2FEDEE9B" w14:textId="4867C8D7" w:rsidR="0020387C" w:rsidRDefault="00930AFF" w:rsidP="00930AFF">
      <w:pPr>
        <w:pStyle w:val="Akapitzlist"/>
        <w:numPr>
          <w:ilvl w:val="0"/>
          <w:numId w:val="42"/>
        </w:numPr>
        <w:spacing w:before="100" w:beforeAutospacing="1" w:after="100" w:afterAutospacing="1" w:line="240" w:lineRule="auto"/>
        <w:rPr>
          <w:rFonts w:eastAsia="Times New Roman" w:cs="Times New Roman"/>
          <w:i/>
          <w:iCs/>
          <w:kern w:val="0"/>
          <w:sz w:val="24"/>
          <w:szCs w:val="24"/>
          <w:lang w:eastAsia="pl-PL"/>
          <w14:ligatures w14:val="none"/>
        </w:rPr>
      </w:pPr>
      <w:hyperlink r:id="rId21" w:history="1">
        <w:r w:rsidRPr="00E13116">
          <w:rPr>
            <w:rStyle w:val="Hipercze"/>
            <w:rFonts w:eastAsia="Times New Roman" w:cs="Times New Roman"/>
            <w:i/>
            <w:iCs/>
            <w:kern w:val="0"/>
            <w:sz w:val="24"/>
            <w:szCs w:val="24"/>
            <w:lang w:eastAsia="pl-PL"/>
            <w14:ligatures w14:val="none"/>
          </w:rPr>
          <w:t>https://chinese-electronics-products-tested.blogspot.com/p/linsley-hood-1969-amplifier-tested.html</w:t>
        </w:r>
      </w:hyperlink>
    </w:p>
    <w:p w14:paraId="12D81972" w14:textId="0D84E53E" w:rsidR="00930AFF" w:rsidRDefault="00AB3A74" w:rsidP="00930AFF">
      <w:pPr>
        <w:pStyle w:val="Akapitzlist"/>
        <w:numPr>
          <w:ilvl w:val="0"/>
          <w:numId w:val="42"/>
        </w:numPr>
        <w:spacing w:before="100" w:beforeAutospacing="1" w:after="100" w:afterAutospacing="1" w:line="240" w:lineRule="auto"/>
        <w:rPr>
          <w:rFonts w:eastAsia="Times New Roman" w:cs="Times New Roman"/>
          <w:i/>
          <w:iCs/>
          <w:kern w:val="0"/>
          <w:sz w:val="24"/>
          <w:szCs w:val="24"/>
          <w:lang w:eastAsia="pl-PL"/>
          <w14:ligatures w14:val="none"/>
        </w:rPr>
      </w:pPr>
      <w:hyperlink r:id="rId22" w:history="1">
        <w:r w:rsidRPr="00E13116">
          <w:rPr>
            <w:rStyle w:val="Hipercze"/>
            <w:rFonts w:eastAsia="Times New Roman" w:cs="Times New Roman"/>
            <w:i/>
            <w:iCs/>
            <w:kern w:val="0"/>
            <w:sz w:val="24"/>
            <w:szCs w:val="24"/>
            <w:lang w:eastAsia="pl-PL"/>
            <w14:ligatures w14:val="none"/>
          </w:rPr>
          <w:t>https://sound-au.com/jll_hood.htm</w:t>
        </w:r>
      </w:hyperlink>
    </w:p>
    <w:p w14:paraId="6A7AE5EC" w14:textId="5C1943C8" w:rsidR="00AB3A74" w:rsidRPr="00930AFF" w:rsidRDefault="00AB3A74" w:rsidP="00930AFF">
      <w:pPr>
        <w:pStyle w:val="Akapitzlist"/>
        <w:numPr>
          <w:ilvl w:val="0"/>
          <w:numId w:val="42"/>
        </w:numPr>
        <w:spacing w:before="100" w:beforeAutospacing="1" w:after="100" w:afterAutospacing="1" w:line="240" w:lineRule="auto"/>
        <w:rPr>
          <w:rFonts w:eastAsia="Times New Roman" w:cs="Times New Roman"/>
          <w:i/>
          <w:iCs/>
          <w:kern w:val="0"/>
          <w:sz w:val="24"/>
          <w:szCs w:val="24"/>
          <w:lang w:eastAsia="pl-PL"/>
          <w14:ligatures w14:val="none"/>
        </w:rPr>
      </w:pPr>
      <w:r>
        <w:rPr>
          <w:rFonts w:eastAsia="Times New Roman" w:cs="Times New Roman"/>
          <w:i/>
          <w:iCs/>
          <w:kern w:val="0"/>
          <w:sz w:val="24"/>
          <w:szCs w:val="24"/>
          <w:lang w:eastAsia="pl-PL"/>
          <w14:ligatures w14:val="none"/>
        </w:rPr>
        <w:t>Dokumentacje zamieszczone w folderze literatura</w:t>
      </w:r>
    </w:p>
    <w:p w14:paraId="2AC9123A" w14:textId="3565615F" w:rsidR="0020387C" w:rsidRPr="0020387C" w:rsidRDefault="0020387C" w:rsidP="0020387C">
      <w:pPr>
        <w:spacing w:before="100" w:beforeAutospacing="1" w:after="100" w:afterAutospacing="1" w:line="240" w:lineRule="auto"/>
        <w:rPr>
          <w:rFonts w:eastAsia="Times New Roman" w:cs="Times New Roman"/>
          <w:i/>
          <w:iCs/>
          <w:kern w:val="0"/>
          <w:sz w:val="24"/>
          <w:szCs w:val="24"/>
          <w:lang w:eastAsia="pl-PL"/>
          <w14:ligatures w14:val="none"/>
        </w:rPr>
      </w:pPr>
    </w:p>
    <w:p w14:paraId="105567D2" w14:textId="77777777" w:rsidR="0020387C" w:rsidRPr="0020387C" w:rsidRDefault="0020387C" w:rsidP="0020387C">
      <w:pPr>
        <w:pStyle w:val="Akapitzlist"/>
        <w:rPr>
          <w:rStyle w:val="Uwydatnienie"/>
        </w:rPr>
      </w:pPr>
    </w:p>
    <w:sectPr w:rsidR="0020387C" w:rsidRPr="0020387C" w:rsidSect="00F1420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F3FB" w14:textId="77777777" w:rsidR="00E95432" w:rsidRDefault="00E95432" w:rsidP="00F14209">
      <w:pPr>
        <w:spacing w:after="0" w:line="240" w:lineRule="auto"/>
      </w:pPr>
      <w:r>
        <w:separator/>
      </w:r>
    </w:p>
  </w:endnote>
  <w:endnote w:type="continuationSeparator" w:id="0">
    <w:p w14:paraId="3DD1DAFE" w14:textId="77777777" w:rsidR="00E95432" w:rsidRDefault="00E95432" w:rsidP="00F14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D638" w14:textId="77777777" w:rsidR="00E95432" w:rsidRDefault="00E95432" w:rsidP="00F14209">
      <w:pPr>
        <w:spacing w:after="0" w:line="240" w:lineRule="auto"/>
      </w:pPr>
      <w:r>
        <w:separator/>
      </w:r>
    </w:p>
  </w:footnote>
  <w:footnote w:type="continuationSeparator" w:id="0">
    <w:p w14:paraId="7AF20532" w14:textId="77777777" w:rsidR="00E95432" w:rsidRDefault="00E95432" w:rsidP="00F14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BB0"/>
    <w:multiLevelType w:val="multilevel"/>
    <w:tmpl w:val="D4DC91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07AA2"/>
    <w:multiLevelType w:val="hybridMultilevel"/>
    <w:tmpl w:val="E170186A"/>
    <w:lvl w:ilvl="0" w:tplc="04150001">
      <w:start w:val="1"/>
      <w:numFmt w:val="bullet"/>
      <w:lvlText w:val=""/>
      <w:lvlJc w:val="left"/>
      <w:pPr>
        <w:ind w:left="1423" w:hanging="360"/>
      </w:pPr>
      <w:rPr>
        <w:rFonts w:ascii="Symbol" w:hAnsi="Symbol" w:hint="default"/>
      </w:rPr>
    </w:lvl>
    <w:lvl w:ilvl="1" w:tplc="04150003" w:tentative="1">
      <w:start w:val="1"/>
      <w:numFmt w:val="bullet"/>
      <w:lvlText w:val="o"/>
      <w:lvlJc w:val="left"/>
      <w:pPr>
        <w:ind w:left="2143" w:hanging="360"/>
      </w:pPr>
      <w:rPr>
        <w:rFonts w:ascii="Courier New" w:hAnsi="Courier New" w:cs="Courier New" w:hint="default"/>
      </w:rPr>
    </w:lvl>
    <w:lvl w:ilvl="2" w:tplc="04150005" w:tentative="1">
      <w:start w:val="1"/>
      <w:numFmt w:val="bullet"/>
      <w:lvlText w:val=""/>
      <w:lvlJc w:val="left"/>
      <w:pPr>
        <w:ind w:left="2863" w:hanging="360"/>
      </w:pPr>
      <w:rPr>
        <w:rFonts w:ascii="Wingdings" w:hAnsi="Wingdings" w:hint="default"/>
      </w:rPr>
    </w:lvl>
    <w:lvl w:ilvl="3" w:tplc="04150001" w:tentative="1">
      <w:start w:val="1"/>
      <w:numFmt w:val="bullet"/>
      <w:lvlText w:val=""/>
      <w:lvlJc w:val="left"/>
      <w:pPr>
        <w:ind w:left="3583" w:hanging="360"/>
      </w:pPr>
      <w:rPr>
        <w:rFonts w:ascii="Symbol" w:hAnsi="Symbol" w:hint="default"/>
      </w:rPr>
    </w:lvl>
    <w:lvl w:ilvl="4" w:tplc="04150003" w:tentative="1">
      <w:start w:val="1"/>
      <w:numFmt w:val="bullet"/>
      <w:lvlText w:val="o"/>
      <w:lvlJc w:val="left"/>
      <w:pPr>
        <w:ind w:left="4303" w:hanging="360"/>
      </w:pPr>
      <w:rPr>
        <w:rFonts w:ascii="Courier New" w:hAnsi="Courier New" w:cs="Courier New" w:hint="default"/>
      </w:rPr>
    </w:lvl>
    <w:lvl w:ilvl="5" w:tplc="04150005" w:tentative="1">
      <w:start w:val="1"/>
      <w:numFmt w:val="bullet"/>
      <w:lvlText w:val=""/>
      <w:lvlJc w:val="left"/>
      <w:pPr>
        <w:ind w:left="5023" w:hanging="360"/>
      </w:pPr>
      <w:rPr>
        <w:rFonts w:ascii="Wingdings" w:hAnsi="Wingdings" w:hint="default"/>
      </w:rPr>
    </w:lvl>
    <w:lvl w:ilvl="6" w:tplc="04150001" w:tentative="1">
      <w:start w:val="1"/>
      <w:numFmt w:val="bullet"/>
      <w:lvlText w:val=""/>
      <w:lvlJc w:val="left"/>
      <w:pPr>
        <w:ind w:left="5743" w:hanging="360"/>
      </w:pPr>
      <w:rPr>
        <w:rFonts w:ascii="Symbol" w:hAnsi="Symbol" w:hint="default"/>
      </w:rPr>
    </w:lvl>
    <w:lvl w:ilvl="7" w:tplc="04150003" w:tentative="1">
      <w:start w:val="1"/>
      <w:numFmt w:val="bullet"/>
      <w:lvlText w:val="o"/>
      <w:lvlJc w:val="left"/>
      <w:pPr>
        <w:ind w:left="6463" w:hanging="360"/>
      </w:pPr>
      <w:rPr>
        <w:rFonts w:ascii="Courier New" w:hAnsi="Courier New" w:cs="Courier New" w:hint="default"/>
      </w:rPr>
    </w:lvl>
    <w:lvl w:ilvl="8" w:tplc="04150005" w:tentative="1">
      <w:start w:val="1"/>
      <w:numFmt w:val="bullet"/>
      <w:lvlText w:val=""/>
      <w:lvlJc w:val="left"/>
      <w:pPr>
        <w:ind w:left="7183" w:hanging="360"/>
      </w:pPr>
      <w:rPr>
        <w:rFonts w:ascii="Wingdings" w:hAnsi="Wingdings" w:hint="default"/>
      </w:rPr>
    </w:lvl>
  </w:abstractNum>
  <w:abstractNum w:abstractNumId="2" w15:restartNumberingAfterBreak="0">
    <w:nsid w:val="059D15E7"/>
    <w:multiLevelType w:val="multilevel"/>
    <w:tmpl w:val="EEEC7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B4EE9"/>
    <w:multiLevelType w:val="multilevel"/>
    <w:tmpl w:val="2D58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126BA"/>
    <w:multiLevelType w:val="multilevel"/>
    <w:tmpl w:val="DAF4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42CE3"/>
    <w:multiLevelType w:val="multilevel"/>
    <w:tmpl w:val="81DEAE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71BD8"/>
    <w:multiLevelType w:val="multilevel"/>
    <w:tmpl w:val="D88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31FCD"/>
    <w:multiLevelType w:val="multilevel"/>
    <w:tmpl w:val="762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4385F"/>
    <w:multiLevelType w:val="hybridMultilevel"/>
    <w:tmpl w:val="F5C655F6"/>
    <w:lvl w:ilvl="0" w:tplc="0415000F">
      <w:start w:val="1"/>
      <w:numFmt w:val="decimal"/>
      <w:lvlText w:val="%1."/>
      <w:lvlJc w:val="left"/>
      <w:pPr>
        <w:ind w:left="1423" w:hanging="360"/>
      </w:pPr>
    </w:lvl>
    <w:lvl w:ilvl="1" w:tplc="04150019" w:tentative="1">
      <w:start w:val="1"/>
      <w:numFmt w:val="lowerLetter"/>
      <w:lvlText w:val="%2."/>
      <w:lvlJc w:val="left"/>
      <w:pPr>
        <w:ind w:left="2143" w:hanging="360"/>
      </w:pPr>
    </w:lvl>
    <w:lvl w:ilvl="2" w:tplc="0415001B" w:tentative="1">
      <w:start w:val="1"/>
      <w:numFmt w:val="lowerRoman"/>
      <w:lvlText w:val="%3."/>
      <w:lvlJc w:val="right"/>
      <w:pPr>
        <w:ind w:left="2863" w:hanging="180"/>
      </w:pPr>
    </w:lvl>
    <w:lvl w:ilvl="3" w:tplc="0415000F" w:tentative="1">
      <w:start w:val="1"/>
      <w:numFmt w:val="decimal"/>
      <w:lvlText w:val="%4."/>
      <w:lvlJc w:val="left"/>
      <w:pPr>
        <w:ind w:left="3583" w:hanging="360"/>
      </w:pPr>
    </w:lvl>
    <w:lvl w:ilvl="4" w:tplc="04150019" w:tentative="1">
      <w:start w:val="1"/>
      <w:numFmt w:val="lowerLetter"/>
      <w:lvlText w:val="%5."/>
      <w:lvlJc w:val="left"/>
      <w:pPr>
        <w:ind w:left="4303" w:hanging="360"/>
      </w:pPr>
    </w:lvl>
    <w:lvl w:ilvl="5" w:tplc="0415001B" w:tentative="1">
      <w:start w:val="1"/>
      <w:numFmt w:val="lowerRoman"/>
      <w:lvlText w:val="%6."/>
      <w:lvlJc w:val="right"/>
      <w:pPr>
        <w:ind w:left="5023" w:hanging="180"/>
      </w:pPr>
    </w:lvl>
    <w:lvl w:ilvl="6" w:tplc="0415000F" w:tentative="1">
      <w:start w:val="1"/>
      <w:numFmt w:val="decimal"/>
      <w:lvlText w:val="%7."/>
      <w:lvlJc w:val="left"/>
      <w:pPr>
        <w:ind w:left="5743" w:hanging="360"/>
      </w:pPr>
    </w:lvl>
    <w:lvl w:ilvl="7" w:tplc="04150019" w:tentative="1">
      <w:start w:val="1"/>
      <w:numFmt w:val="lowerLetter"/>
      <w:lvlText w:val="%8."/>
      <w:lvlJc w:val="left"/>
      <w:pPr>
        <w:ind w:left="6463" w:hanging="360"/>
      </w:pPr>
    </w:lvl>
    <w:lvl w:ilvl="8" w:tplc="0415001B" w:tentative="1">
      <w:start w:val="1"/>
      <w:numFmt w:val="lowerRoman"/>
      <w:lvlText w:val="%9."/>
      <w:lvlJc w:val="right"/>
      <w:pPr>
        <w:ind w:left="7183" w:hanging="180"/>
      </w:pPr>
    </w:lvl>
  </w:abstractNum>
  <w:abstractNum w:abstractNumId="9" w15:restartNumberingAfterBreak="0">
    <w:nsid w:val="216E30B7"/>
    <w:multiLevelType w:val="multilevel"/>
    <w:tmpl w:val="3C9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83413"/>
    <w:multiLevelType w:val="multilevel"/>
    <w:tmpl w:val="0CAC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E27E88"/>
    <w:multiLevelType w:val="multilevel"/>
    <w:tmpl w:val="F95CC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91A06"/>
    <w:multiLevelType w:val="multilevel"/>
    <w:tmpl w:val="357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770A2"/>
    <w:multiLevelType w:val="multilevel"/>
    <w:tmpl w:val="95880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2009E"/>
    <w:multiLevelType w:val="hybridMultilevel"/>
    <w:tmpl w:val="A8B6C932"/>
    <w:lvl w:ilvl="0" w:tplc="04150001">
      <w:start w:val="1"/>
      <w:numFmt w:val="bullet"/>
      <w:lvlText w:val=""/>
      <w:lvlJc w:val="left"/>
      <w:pPr>
        <w:ind w:left="1423" w:hanging="360"/>
      </w:pPr>
      <w:rPr>
        <w:rFonts w:ascii="Symbol" w:hAnsi="Symbol" w:hint="default"/>
      </w:rPr>
    </w:lvl>
    <w:lvl w:ilvl="1" w:tplc="04150003" w:tentative="1">
      <w:start w:val="1"/>
      <w:numFmt w:val="bullet"/>
      <w:lvlText w:val="o"/>
      <w:lvlJc w:val="left"/>
      <w:pPr>
        <w:ind w:left="2143" w:hanging="360"/>
      </w:pPr>
      <w:rPr>
        <w:rFonts w:ascii="Courier New" w:hAnsi="Courier New" w:cs="Courier New" w:hint="default"/>
      </w:rPr>
    </w:lvl>
    <w:lvl w:ilvl="2" w:tplc="04150005" w:tentative="1">
      <w:start w:val="1"/>
      <w:numFmt w:val="bullet"/>
      <w:lvlText w:val=""/>
      <w:lvlJc w:val="left"/>
      <w:pPr>
        <w:ind w:left="2863" w:hanging="360"/>
      </w:pPr>
      <w:rPr>
        <w:rFonts w:ascii="Wingdings" w:hAnsi="Wingdings" w:hint="default"/>
      </w:rPr>
    </w:lvl>
    <w:lvl w:ilvl="3" w:tplc="04150001" w:tentative="1">
      <w:start w:val="1"/>
      <w:numFmt w:val="bullet"/>
      <w:lvlText w:val=""/>
      <w:lvlJc w:val="left"/>
      <w:pPr>
        <w:ind w:left="3583" w:hanging="360"/>
      </w:pPr>
      <w:rPr>
        <w:rFonts w:ascii="Symbol" w:hAnsi="Symbol" w:hint="default"/>
      </w:rPr>
    </w:lvl>
    <w:lvl w:ilvl="4" w:tplc="04150003" w:tentative="1">
      <w:start w:val="1"/>
      <w:numFmt w:val="bullet"/>
      <w:lvlText w:val="o"/>
      <w:lvlJc w:val="left"/>
      <w:pPr>
        <w:ind w:left="4303" w:hanging="360"/>
      </w:pPr>
      <w:rPr>
        <w:rFonts w:ascii="Courier New" w:hAnsi="Courier New" w:cs="Courier New" w:hint="default"/>
      </w:rPr>
    </w:lvl>
    <w:lvl w:ilvl="5" w:tplc="04150005" w:tentative="1">
      <w:start w:val="1"/>
      <w:numFmt w:val="bullet"/>
      <w:lvlText w:val=""/>
      <w:lvlJc w:val="left"/>
      <w:pPr>
        <w:ind w:left="5023" w:hanging="360"/>
      </w:pPr>
      <w:rPr>
        <w:rFonts w:ascii="Wingdings" w:hAnsi="Wingdings" w:hint="default"/>
      </w:rPr>
    </w:lvl>
    <w:lvl w:ilvl="6" w:tplc="04150001" w:tentative="1">
      <w:start w:val="1"/>
      <w:numFmt w:val="bullet"/>
      <w:lvlText w:val=""/>
      <w:lvlJc w:val="left"/>
      <w:pPr>
        <w:ind w:left="5743" w:hanging="360"/>
      </w:pPr>
      <w:rPr>
        <w:rFonts w:ascii="Symbol" w:hAnsi="Symbol" w:hint="default"/>
      </w:rPr>
    </w:lvl>
    <w:lvl w:ilvl="7" w:tplc="04150003" w:tentative="1">
      <w:start w:val="1"/>
      <w:numFmt w:val="bullet"/>
      <w:lvlText w:val="o"/>
      <w:lvlJc w:val="left"/>
      <w:pPr>
        <w:ind w:left="6463" w:hanging="360"/>
      </w:pPr>
      <w:rPr>
        <w:rFonts w:ascii="Courier New" w:hAnsi="Courier New" w:cs="Courier New" w:hint="default"/>
      </w:rPr>
    </w:lvl>
    <w:lvl w:ilvl="8" w:tplc="04150005" w:tentative="1">
      <w:start w:val="1"/>
      <w:numFmt w:val="bullet"/>
      <w:lvlText w:val=""/>
      <w:lvlJc w:val="left"/>
      <w:pPr>
        <w:ind w:left="7183" w:hanging="360"/>
      </w:pPr>
      <w:rPr>
        <w:rFonts w:ascii="Wingdings" w:hAnsi="Wingdings" w:hint="default"/>
      </w:rPr>
    </w:lvl>
  </w:abstractNum>
  <w:abstractNum w:abstractNumId="15" w15:restartNumberingAfterBreak="0">
    <w:nsid w:val="329714AF"/>
    <w:multiLevelType w:val="hybridMultilevel"/>
    <w:tmpl w:val="00F40E5A"/>
    <w:lvl w:ilvl="0" w:tplc="D1624B44">
      <w:start w:val="1"/>
      <w:numFmt w:val="decimal"/>
      <w:lvlText w:val="%1."/>
      <w:lvlJc w:val="left"/>
      <w:pPr>
        <w:ind w:left="720" w:hanging="360"/>
      </w:pPr>
      <w:rPr>
        <w:b w:val="0"/>
        <w:bCs w:val="0"/>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3F2033C"/>
    <w:multiLevelType w:val="multilevel"/>
    <w:tmpl w:val="8932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B4461"/>
    <w:multiLevelType w:val="multilevel"/>
    <w:tmpl w:val="25A6C9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7E46F76"/>
    <w:multiLevelType w:val="multilevel"/>
    <w:tmpl w:val="B434E0F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9" w15:restartNumberingAfterBreak="0">
    <w:nsid w:val="392F791E"/>
    <w:multiLevelType w:val="multilevel"/>
    <w:tmpl w:val="8692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737060"/>
    <w:multiLevelType w:val="multilevel"/>
    <w:tmpl w:val="B7D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A46DA"/>
    <w:multiLevelType w:val="multilevel"/>
    <w:tmpl w:val="9844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B11AC"/>
    <w:multiLevelType w:val="multilevel"/>
    <w:tmpl w:val="392EFE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6D13E7"/>
    <w:multiLevelType w:val="multilevel"/>
    <w:tmpl w:val="8B7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B3467"/>
    <w:multiLevelType w:val="multilevel"/>
    <w:tmpl w:val="FEA4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06C16"/>
    <w:multiLevelType w:val="multilevel"/>
    <w:tmpl w:val="8F8094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E867D52"/>
    <w:multiLevelType w:val="multilevel"/>
    <w:tmpl w:val="2EA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20CE0"/>
    <w:multiLevelType w:val="multilevel"/>
    <w:tmpl w:val="65304E5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61BE7B8E"/>
    <w:multiLevelType w:val="multilevel"/>
    <w:tmpl w:val="9EB6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525982"/>
    <w:multiLevelType w:val="multilevel"/>
    <w:tmpl w:val="2138A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8740DF"/>
    <w:multiLevelType w:val="multilevel"/>
    <w:tmpl w:val="E2F2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60D5D"/>
    <w:multiLevelType w:val="multilevel"/>
    <w:tmpl w:val="935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1CF2"/>
    <w:multiLevelType w:val="multilevel"/>
    <w:tmpl w:val="3A7C2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A15912"/>
    <w:multiLevelType w:val="multilevel"/>
    <w:tmpl w:val="9C7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2202D"/>
    <w:multiLevelType w:val="multilevel"/>
    <w:tmpl w:val="133C53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EB42CA9"/>
    <w:multiLevelType w:val="hybridMultilevel"/>
    <w:tmpl w:val="0E5E905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6" w15:restartNumberingAfterBreak="0">
    <w:nsid w:val="6FD22439"/>
    <w:multiLevelType w:val="hybridMultilevel"/>
    <w:tmpl w:val="D52C816A"/>
    <w:lvl w:ilvl="0" w:tplc="0415000F">
      <w:start w:val="1"/>
      <w:numFmt w:val="decimal"/>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37" w15:restartNumberingAfterBreak="0">
    <w:nsid w:val="701D4898"/>
    <w:multiLevelType w:val="multilevel"/>
    <w:tmpl w:val="88FEFE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A743EE"/>
    <w:multiLevelType w:val="multilevel"/>
    <w:tmpl w:val="66EA7C1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788C5A8D"/>
    <w:multiLevelType w:val="multilevel"/>
    <w:tmpl w:val="433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E37EE"/>
    <w:multiLevelType w:val="hybridMultilevel"/>
    <w:tmpl w:val="DD549788"/>
    <w:lvl w:ilvl="0" w:tplc="04150001">
      <w:start w:val="1"/>
      <w:numFmt w:val="bullet"/>
      <w:lvlText w:val=""/>
      <w:lvlJc w:val="left"/>
      <w:pPr>
        <w:ind w:left="1776" w:hanging="360"/>
      </w:pPr>
      <w:rPr>
        <w:rFonts w:ascii="Symbol" w:hAnsi="Symbol" w:hint="default"/>
      </w:rPr>
    </w:lvl>
    <w:lvl w:ilvl="1" w:tplc="04150003" w:tentative="1">
      <w:start w:val="1"/>
      <w:numFmt w:val="bullet"/>
      <w:lvlText w:val="o"/>
      <w:lvlJc w:val="left"/>
      <w:pPr>
        <w:ind w:left="2496" w:hanging="360"/>
      </w:pPr>
      <w:rPr>
        <w:rFonts w:ascii="Courier New" w:hAnsi="Courier New" w:cs="Courier New" w:hint="default"/>
      </w:rPr>
    </w:lvl>
    <w:lvl w:ilvl="2" w:tplc="04150005" w:tentative="1">
      <w:start w:val="1"/>
      <w:numFmt w:val="bullet"/>
      <w:lvlText w:val=""/>
      <w:lvlJc w:val="left"/>
      <w:pPr>
        <w:ind w:left="3216" w:hanging="360"/>
      </w:pPr>
      <w:rPr>
        <w:rFonts w:ascii="Wingdings" w:hAnsi="Wingdings" w:hint="default"/>
      </w:rPr>
    </w:lvl>
    <w:lvl w:ilvl="3" w:tplc="04150001" w:tentative="1">
      <w:start w:val="1"/>
      <w:numFmt w:val="bullet"/>
      <w:lvlText w:val=""/>
      <w:lvlJc w:val="left"/>
      <w:pPr>
        <w:ind w:left="3936" w:hanging="360"/>
      </w:pPr>
      <w:rPr>
        <w:rFonts w:ascii="Symbol" w:hAnsi="Symbol" w:hint="default"/>
      </w:rPr>
    </w:lvl>
    <w:lvl w:ilvl="4" w:tplc="04150003" w:tentative="1">
      <w:start w:val="1"/>
      <w:numFmt w:val="bullet"/>
      <w:lvlText w:val="o"/>
      <w:lvlJc w:val="left"/>
      <w:pPr>
        <w:ind w:left="4656" w:hanging="360"/>
      </w:pPr>
      <w:rPr>
        <w:rFonts w:ascii="Courier New" w:hAnsi="Courier New" w:cs="Courier New" w:hint="default"/>
      </w:rPr>
    </w:lvl>
    <w:lvl w:ilvl="5" w:tplc="04150005" w:tentative="1">
      <w:start w:val="1"/>
      <w:numFmt w:val="bullet"/>
      <w:lvlText w:val=""/>
      <w:lvlJc w:val="left"/>
      <w:pPr>
        <w:ind w:left="5376" w:hanging="360"/>
      </w:pPr>
      <w:rPr>
        <w:rFonts w:ascii="Wingdings" w:hAnsi="Wingdings" w:hint="default"/>
      </w:rPr>
    </w:lvl>
    <w:lvl w:ilvl="6" w:tplc="04150001" w:tentative="1">
      <w:start w:val="1"/>
      <w:numFmt w:val="bullet"/>
      <w:lvlText w:val=""/>
      <w:lvlJc w:val="left"/>
      <w:pPr>
        <w:ind w:left="6096" w:hanging="360"/>
      </w:pPr>
      <w:rPr>
        <w:rFonts w:ascii="Symbol" w:hAnsi="Symbol" w:hint="default"/>
      </w:rPr>
    </w:lvl>
    <w:lvl w:ilvl="7" w:tplc="04150003" w:tentative="1">
      <w:start w:val="1"/>
      <w:numFmt w:val="bullet"/>
      <w:lvlText w:val="o"/>
      <w:lvlJc w:val="left"/>
      <w:pPr>
        <w:ind w:left="6816" w:hanging="360"/>
      </w:pPr>
      <w:rPr>
        <w:rFonts w:ascii="Courier New" w:hAnsi="Courier New" w:cs="Courier New" w:hint="default"/>
      </w:rPr>
    </w:lvl>
    <w:lvl w:ilvl="8" w:tplc="04150005" w:tentative="1">
      <w:start w:val="1"/>
      <w:numFmt w:val="bullet"/>
      <w:lvlText w:val=""/>
      <w:lvlJc w:val="left"/>
      <w:pPr>
        <w:ind w:left="7536" w:hanging="360"/>
      </w:pPr>
      <w:rPr>
        <w:rFonts w:ascii="Wingdings" w:hAnsi="Wingdings" w:hint="default"/>
      </w:rPr>
    </w:lvl>
  </w:abstractNum>
  <w:abstractNum w:abstractNumId="41" w15:restartNumberingAfterBreak="0">
    <w:nsid w:val="7BAE0F59"/>
    <w:multiLevelType w:val="hybridMultilevel"/>
    <w:tmpl w:val="1C0442F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7BD317DB"/>
    <w:multiLevelType w:val="hybridMultilevel"/>
    <w:tmpl w:val="DEEED972"/>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num w:numId="1" w16cid:durableId="490684252">
    <w:abstractNumId w:val="36"/>
  </w:num>
  <w:num w:numId="2" w16cid:durableId="726343075">
    <w:abstractNumId w:val="15"/>
  </w:num>
  <w:num w:numId="3" w16cid:durableId="1442606653">
    <w:abstractNumId w:val="35"/>
  </w:num>
  <w:num w:numId="4" w16cid:durableId="128479996">
    <w:abstractNumId w:val="42"/>
  </w:num>
  <w:num w:numId="5" w16cid:durableId="1913662986">
    <w:abstractNumId w:val="40"/>
  </w:num>
  <w:num w:numId="6" w16cid:durableId="1248224158">
    <w:abstractNumId w:val="18"/>
  </w:num>
  <w:num w:numId="7" w16cid:durableId="1896237856">
    <w:abstractNumId w:val="27"/>
  </w:num>
  <w:num w:numId="8" w16cid:durableId="183178968">
    <w:abstractNumId w:val="17"/>
  </w:num>
  <w:num w:numId="9" w16cid:durableId="280039554">
    <w:abstractNumId w:val="25"/>
  </w:num>
  <w:num w:numId="10" w16cid:durableId="542791992">
    <w:abstractNumId w:val="9"/>
  </w:num>
  <w:num w:numId="11" w16cid:durableId="545412499">
    <w:abstractNumId w:val="22"/>
  </w:num>
  <w:num w:numId="12" w16cid:durableId="951395753">
    <w:abstractNumId w:val="2"/>
  </w:num>
  <w:num w:numId="13" w16cid:durableId="411390405">
    <w:abstractNumId w:val="3"/>
  </w:num>
  <w:num w:numId="14" w16cid:durableId="869535547">
    <w:abstractNumId w:val="28"/>
  </w:num>
  <w:num w:numId="15" w16cid:durableId="371224590">
    <w:abstractNumId w:val="34"/>
  </w:num>
  <w:num w:numId="16" w16cid:durableId="1382049929">
    <w:abstractNumId w:val="5"/>
  </w:num>
  <w:num w:numId="17" w16cid:durableId="489905283">
    <w:abstractNumId w:val="16"/>
  </w:num>
  <w:num w:numId="18" w16cid:durableId="1160584190">
    <w:abstractNumId w:val="19"/>
  </w:num>
  <w:num w:numId="19" w16cid:durableId="1243683043">
    <w:abstractNumId w:val="4"/>
  </w:num>
  <w:num w:numId="20" w16cid:durableId="131949410">
    <w:abstractNumId w:val="39"/>
  </w:num>
  <w:num w:numId="21" w16cid:durableId="1296520952">
    <w:abstractNumId w:val="32"/>
  </w:num>
  <w:num w:numId="22" w16cid:durableId="432434634">
    <w:abstractNumId w:val="12"/>
  </w:num>
  <w:num w:numId="23" w16cid:durableId="1210798244">
    <w:abstractNumId w:val="13"/>
  </w:num>
  <w:num w:numId="24" w16cid:durableId="133718232">
    <w:abstractNumId w:val="23"/>
  </w:num>
  <w:num w:numId="25" w16cid:durableId="103890019">
    <w:abstractNumId w:val="0"/>
  </w:num>
  <w:num w:numId="26" w16cid:durableId="1750031918">
    <w:abstractNumId w:val="30"/>
  </w:num>
  <w:num w:numId="27" w16cid:durableId="1597208347">
    <w:abstractNumId w:val="21"/>
  </w:num>
  <w:num w:numId="28" w16cid:durableId="298196125">
    <w:abstractNumId w:val="7"/>
  </w:num>
  <w:num w:numId="29" w16cid:durableId="552349445">
    <w:abstractNumId w:val="29"/>
  </w:num>
  <w:num w:numId="30" w16cid:durableId="1327898576">
    <w:abstractNumId w:val="10"/>
  </w:num>
  <w:num w:numId="31" w16cid:durableId="1815365213">
    <w:abstractNumId w:val="6"/>
  </w:num>
  <w:num w:numId="32" w16cid:durableId="392626368">
    <w:abstractNumId w:val="11"/>
  </w:num>
  <w:num w:numId="33" w16cid:durableId="1504396772">
    <w:abstractNumId w:val="31"/>
  </w:num>
  <w:num w:numId="34" w16cid:durableId="260458298">
    <w:abstractNumId w:val="37"/>
  </w:num>
  <w:num w:numId="35" w16cid:durableId="1731802333">
    <w:abstractNumId w:val="20"/>
  </w:num>
  <w:num w:numId="36" w16cid:durableId="634024908">
    <w:abstractNumId w:val="26"/>
  </w:num>
  <w:num w:numId="37" w16cid:durableId="922838822">
    <w:abstractNumId w:val="33"/>
  </w:num>
  <w:num w:numId="38" w16cid:durableId="1699618985">
    <w:abstractNumId w:val="24"/>
  </w:num>
  <w:num w:numId="39" w16cid:durableId="42337860">
    <w:abstractNumId w:val="41"/>
  </w:num>
  <w:num w:numId="40" w16cid:durableId="2038119792">
    <w:abstractNumId w:val="8"/>
  </w:num>
  <w:num w:numId="41" w16cid:durableId="675771337">
    <w:abstractNumId w:val="14"/>
  </w:num>
  <w:num w:numId="42" w16cid:durableId="1169826857">
    <w:abstractNumId w:val="1"/>
  </w:num>
  <w:num w:numId="43" w16cid:durableId="1639061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75"/>
    <w:rsid w:val="00123F1E"/>
    <w:rsid w:val="001347DB"/>
    <w:rsid w:val="0015008E"/>
    <w:rsid w:val="001F2BAD"/>
    <w:rsid w:val="0020387C"/>
    <w:rsid w:val="002A792D"/>
    <w:rsid w:val="003D7325"/>
    <w:rsid w:val="003F022D"/>
    <w:rsid w:val="004F08E4"/>
    <w:rsid w:val="00501A50"/>
    <w:rsid w:val="00541335"/>
    <w:rsid w:val="0054616D"/>
    <w:rsid w:val="00577BAD"/>
    <w:rsid w:val="00582350"/>
    <w:rsid w:val="005E4127"/>
    <w:rsid w:val="00707E75"/>
    <w:rsid w:val="00721CB5"/>
    <w:rsid w:val="007773B1"/>
    <w:rsid w:val="00785344"/>
    <w:rsid w:val="00794F51"/>
    <w:rsid w:val="00854EA7"/>
    <w:rsid w:val="008C1176"/>
    <w:rsid w:val="008F39CE"/>
    <w:rsid w:val="00930AFF"/>
    <w:rsid w:val="00987F44"/>
    <w:rsid w:val="00AB3A74"/>
    <w:rsid w:val="00AD1A5E"/>
    <w:rsid w:val="00B47D60"/>
    <w:rsid w:val="00B5187F"/>
    <w:rsid w:val="00BB066E"/>
    <w:rsid w:val="00BD5773"/>
    <w:rsid w:val="00BE1673"/>
    <w:rsid w:val="00CB7276"/>
    <w:rsid w:val="00D01CC1"/>
    <w:rsid w:val="00E21846"/>
    <w:rsid w:val="00E95432"/>
    <w:rsid w:val="00EE43AD"/>
    <w:rsid w:val="00F05DFB"/>
    <w:rsid w:val="00F14209"/>
    <w:rsid w:val="00F55597"/>
    <w:rsid w:val="00F96C5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C808F"/>
  <w15:chartTrackingRefBased/>
  <w15:docId w15:val="{A25601AE-9A9E-4F2E-BE64-333A0195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14209"/>
  </w:style>
  <w:style w:type="paragraph" w:styleId="Nagwek1">
    <w:name w:val="heading 1"/>
    <w:basedOn w:val="Normalny"/>
    <w:next w:val="Normalny"/>
    <w:link w:val="Nagwek1Znak"/>
    <w:uiPriority w:val="9"/>
    <w:qFormat/>
    <w:rsid w:val="0070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0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707E7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707E7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07E7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07E7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07E7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07E7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07E7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07E7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07E7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707E7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707E7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07E7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07E7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07E7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07E7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07E75"/>
    <w:rPr>
      <w:rFonts w:eastAsiaTheme="majorEastAsia" w:cstheme="majorBidi"/>
      <w:color w:val="272727" w:themeColor="text1" w:themeTint="D8"/>
    </w:rPr>
  </w:style>
  <w:style w:type="paragraph" w:styleId="Tytu">
    <w:name w:val="Title"/>
    <w:basedOn w:val="Normalny"/>
    <w:next w:val="Normalny"/>
    <w:link w:val="TytuZnak"/>
    <w:uiPriority w:val="10"/>
    <w:qFormat/>
    <w:rsid w:val="0070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07E7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07E7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07E7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07E75"/>
    <w:pPr>
      <w:spacing w:before="160"/>
      <w:jc w:val="center"/>
    </w:pPr>
    <w:rPr>
      <w:i/>
      <w:iCs/>
      <w:color w:val="404040" w:themeColor="text1" w:themeTint="BF"/>
    </w:rPr>
  </w:style>
  <w:style w:type="character" w:customStyle="1" w:styleId="CytatZnak">
    <w:name w:val="Cytat Znak"/>
    <w:basedOn w:val="Domylnaczcionkaakapitu"/>
    <w:link w:val="Cytat"/>
    <w:uiPriority w:val="29"/>
    <w:rsid w:val="00707E75"/>
    <w:rPr>
      <w:i/>
      <w:iCs/>
      <w:color w:val="404040" w:themeColor="text1" w:themeTint="BF"/>
    </w:rPr>
  </w:style>
  <w:style w:type="paragraph" w:styleId="Akapitzlist">
    <w:name w:val="List Paragraph"/>
    <w:basedOn w:val="Normalny"/>
    <w:uiPriority w:val="34"/>
    <w:qFormat/>
    <w:rsid w:val="00707E75"/>
    <w:pPr>
      <w:ind w:left="720"/>
      <w:contextualSpacing/>
    </w:pPr>
  </w:style>
  <w:style w:type="character" w:styleId="Wyrnienieintensywne">
    <w:name w:val="Intense Emphasis"/>
    <w:basedOn w:val="Domylnaczcionkaakapitu"/>
    <w:uiPriority w:val="21"/>
    <w:qFormat/>
    <w:rsid w:val="00707E75"/>
    <w:rPr>
      <w:i/>
      <w:iCs/>
      <w:color w:val="0F4761" w:themeColor="accent1" w:themeShade="BF"/>
    </w:rPr>
  </w:style>
  <w:style w:type="paragraph" w:styleId="Cytatintensywny">
    <w:name w:val="Intense Quote"/>
    <w:basedOn w:val="Normalny"/>
    <w:next w:val="Normalny"/>
    <w:link w:val="CytatintensywnyZnak"/>
    <w:uiPriority w:val="30"/>
    <w:qFormat/>
    <w:rsid w:val="0070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07E75"/>
    <w:rPr>
      <w:i/>
      <w:iCs/>
      <w:color w:val="0F4761" w:themeColor="accent1" w:themeShade="BF"/>
    </w:rPr>
  </w:style>
  <w:style w:type="character" w:styleId="Odwoanieintensywne">
    <w:name w:val="Intense Reference"/>
    <w:basedOn w:val="Domylnaczcionkaakapitu"/>
    <w:uiPriority w:val="32"/>
    <w:qFormat/>
    <w:rsid w:val="00707E75"/>
    <w:rPr>
      <w:b/>
      <w:bCs/>
      <w:smallCaps/>
      <w:color w:val="0F4761" w:themeColor="accent1" w:themeShade="BF"/>
      <w:spacing w:val="5"/>
    </w:rPr>
  </w:style>
  <w:style w:type="paragraph" w:styleId="Nagwek">
    <w:name w:val="header"/>
    <w:basedOn w:val="Normalny"/>
    <w:link w:val="NagwekZnak"/>
    <w:uiPriority w:val="99"/>
    <w:unhideWhenUsed/>
    <w:rsid w:val="00F1420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14209"/>
  </w:style>
  <w:style w:type="paragraph" w:styleId="Stopka">
    <w:name w:val="footer"/>
    <w:basedOn w:val="Normalny"/>
    <w:link w:val="StopkaZnak"/>
    <w:uiPriority w:val="99"/>
    <w:unhideWhenUsed/>
    <w:rsid w:val="00F1420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14209"/>
  </w:style>
  <w:style w:type="character" w:styleId="Uwydatnienie">
    <w:name w:val="Emphasis"/>
    <w:basedOn w:val="Domylnaczcionkaakapitu"/>
    <w:uiPriority w:val="20"/>
    <w:qFormat/>
    <w:rsid w:val="00F14209"/>
    <w:rPr>
      <w:i/>
      <w:iCs/>
    </w:rPr>
  </w:style>
  <w:style w:type="character" w:styleId="Pogrubienie">
    <w:name w:val="Strong"/>
    <w:basedOn w:val="Domylnaczcionkaakapitu"/>
    <w:uiPriority w:val="22"/>
    <w:qFormat/>
    <w:rsid w:val="0020387C"/>
    <w:rPr>
      <w:b/>
      <w:bCs/>
    </w:rPr>
  </w:style>
  <w:style w:type="paragraph" w:styleId="NormalnyWeb">
    <w:name w:val="Normal (Web)"/>
    <w:basedOn w:val="Normalny"/>
    <w:uiPriority w:val="99"/>
    <w:semiHidden/>
    <w:unhideWhenUsed/>
    <w:rsid w:val="0020387C"/>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Tekstzastpczy">
    <w:name w:val="Placeholder Text"/>
    <w:basedOn w:val="Domylnaczcionkaakapitu"/>
    <w:uiPriority w:val="99"/>
    <w:semiHidden/>
    <w:rsid w:val="00501A50"/>
    <w:rPr>
      <w:color w:val="666666"/>
    </w:rPr>
  </w:style>
  <w:style w:type="character" w:styleId="Hipercze">
    <w:name w:val="Hyperlink"/>
    <w:basedOn w:val="Domylnaczcionkaakapitu"/>
    <w:uiPriority w:val="99"/>
    <w:unhideWhenUsed/>
    <w:rsid w:val="00930AFF"/>
    <w:rPr>
      <w:color w:val="467886" w:themeColor="hyperlink"/>
      <w:u w:val="single"/>
    </w:rPr>
  </w:style>
  <w:style w:type="character" w:styleId="Nierozpoznanawzmianka">
    <w:name w:val="Unresolved Mention"/>
    <w:basedOn w:val="Domylnaczcionkaakapitu"/>
    <w:uiPriority w:val="99"/>
    <w:semiHidden/>
    <w:unhideWhenUsed/>
    <w:rsid w:val="00930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3689">
      <w:bodyDiv w:val="1"/>
      <w:marLeft w:val="0"/>
      <w:marRight w:val="0"/>
      <w:marTop w:val="0"/>
      <w:marBottom w:val="0"/>
      <w:divBdr>
        <w:top w:val="none" w:sz="0" w:space="0" w:color="auto"/>
        <w:left w:val="none" w:sz="0" w:space="0" w:color="auto"/>
        <w:bottom w:val="none" w:sz="0" w:space="0" w:color="auto"/>
        <w:right w:val="none" w:sz="0" w:space="0" w:color="auto"/>
      </w:divBdr>
    </w:div>
    <w:div w:id="83500332">
      <w:bodyDiv w:val="1"/>
      <w:marLeft w:val="0"/>
      <w:marRight w:val="0"/>
      <w:marTop w:val="0"/>
      <w:marBottom w:val="0"/>
      <w:divBdr>
        <w:top w:val="none" w:sz="0" w:space="0" w:color="auto"/>
        <w:left w:val="none" w:sz="0" w:space="0" w:color="auto"/>
        <w:bottom w:val="none" w:sz="0" w:space="0" w:color="auto"/>
        <w:right w:val="none" w:sz="0" w:space="0" w:color="auto"/>
      </w:divBdr>
    </w:div>
    <w:div w:id="83695378">
      <w:bodyDiv w:val="1"/>
      <w:marLeft w:val="0"/>
      <w:marRight w:val="0"/>
      <w:marTop w:val="0"/>
      <w:marBottom w:val="0"/>
      <w:divBdr>
        <w:top w:val="none" w:sz="0" w:space="0" w:color="auto"/>
        <w:left w:val="none" w:sz="0" w:space="0" w:color="auto"/>
        <w:bottom w:val="none" w:sz="0" w:space="0" w:color="auto"/>
        <w:right w:val="none" w:sz="0" w:space="0" w:color="auto"/>
      </w:divBdr>
    </w:div>
    <w:div w:id="96141399">
      <w:bodyDiv w:val="1"/>
      <w:marLeft w:val="0"/>
      <w:marRight w:val="0"/>
      <w:marTop w:val="0"/>
      <w:marBottom w:val="0"/>
      <w:divBdr>
        <w:top w:val="none" w:sz="0" w:space="0" w:color="auto"/>
        <w:left w:val="none" w:sz="0" w:space="0" w:color="auto"/>
        <w:bottom w:val="none" w:sz="0" w:space="0" w:color="auto"/>
        <w:right w:val="none" w:sz="0" w:space="0" w:color="auto"/>
      </w:divBdr>
    </w:div>
    <w:div w:id="98066692">
      <w:bodyDiv w:val="1"/>
      <w:marLeft w:val="0"/>
      <w:marRight w:val="0"/>
      <w:marTop w:val="0"/>
      <w:marBottom w:val="0"/>
      <w:divBdr>
        <w:top w:val="none" w:sz="0" w:space="0" w:color="auto"/>
        <w:left w:val="none" w:sz="0" w:space="0" w:color="auto"/>
        <w:bottom w:val="none" w:sz="0" w:space="0" w:color="auto"/>
        <w:right w:val="none" w:sz="0" w:space="0" w:color="auto"/>
      </w:divBdr>
    </w:div>
    <w:div w:id="100418162">
      <w:bodyDiv w:val="1"/>
      <w:marLeft w:val="0"/>
      <w:marRight w:val="0"/>
      <w:marTop w:val="0"/>
      <w:marBottom w:val="0"/>
      <w:divBdr>
        <w:top w:val="none" w:sz="0" w:space="0" w:color="auto"/>
        <w:left w:val="none" w:sz="0" w:space="0" w:color="auto"/>
        <w:bottom w:val="none" w:sz="0" w:space="0" w:color="auto"/>
        <w:right w:val="none" w:sz="0" w:space="0" w:color="auto"/>
      </w:divBdr>
    </w:div>
    <w:div w:id="103959894">
      <w:bodyDiv w:val="1"/>
      <w:marLeft w:val="0"/>
      <w:marRight w:val="0"/>
      <w:marTop w:val="0"/>
      <w:marBottom w:val="0"/>
      <w:divBdr>
        <w:top w:val="none" w:sz="0" w:space="0" w:color="auto"/>
        <w:left w:val="none" w:sz="0" w:space="0" w:color="auto"/>
        <w:bottom w:val="none" w:sz="0" w:space="0" w:color="auto"/>
        <w:right w:val="none" w:sz="0" w:space="0" w:color="auto"/>
      </w:divBdr>
    </w:div>
    <w:div w:id="145824099">
      <w:bodyDiv w:val="1"/>
      <w:marLeft w:val="0"/>
      <w:marRight w:val="0"/>
      <w:marTop w:val="0"/>
      <w:marBottom w:val="0"/>
      <w:divBdr>
        <w:top w:val="none" w:sz="0" w:space="0" w:color="auto"/>
        <w:left w:val="none" w:sz="0" w:space="0" w:color="auto"/>
        <w:bottom w:val="none" w:sz="0" w:space="0" w:color="auto"/>
        <w:right w:val="none" w:sz="0" w:space="0" w:color="auto"/>
      </w:divBdr>
    </w:div>
    <w:div w:id="163783073">
      <w:bodyDiv w:val="1"/>
      <w:marLeft w:val="0"/>
      <w:marRight w:val="0"/>
      <w:marTop w:val="0"/>
      <w:marBottom w:val="0"/>
      <w:divBdr>
        <w:top w:val="none" w:sz="0" w:space="0" w:color="auto"/>
        <w:left w:val="none" w:sz="0" w:space="0" w:color="auto"/>
        <w:bottom w:val="none" w:sz="0" w:space="0" w:color="auto"/>
        <w:right w:val="none" w:sz="0" w:space="0" w:color="auto"/>
      </w:divBdr>
    </w:div>
    <w:div w:id="174731246">
      <w:bodyDiv w:val="1"/>
      <w:marLeft w:val="0"/>
      <w:marRight w:val="0"/>
      <w:marTop w:val="0"/>
      <w:marBottom w:val="0"/>
      <w:divBdr>
        <w:top w:val="none" w:sz="0" w:space="0" w:color="auto"/>
        <w:left w:val="none" w:sz="0" w:space="0" w:color="auto"/>
        <w:bottom w:val="none" w:sz="0" w:space="0" w:color="auto"/>
        <w:right w:val="none" w:sz="0" w:space="0" w:color="auto"/>
      </w:divBdr>
    </w:div>
    <w:div w:id="186019197">
      <w:bodyDiv w:val="1"/>
      <w:marLeft w:val="0"/>
      <w:marRight w:val="0"/>
      <w:marTop w:val="0"/>
      <w:marBottom w:val="0"/>
      <w:divBdr>
        <w:top w:val="none" w:sz="0" w:space="0" w:color="auto"/>
        <w:left w:val="none" w:sz="0" w:space="0" w:color="auto"/>
        <w:bottom w:val="none" w:sz="0" w:space="0" w:color="auto"/>
        <w:right w:val="none" w:sz="0" w:space="0" w:color="auto"/>
      </w:divBdr>
    </w:div>
    <w:div w:id="190993770">
      <w:bodyDiv w:val="1"/>
      <w:marLeft w:val="0"/>
      <w:marRight w:val="0"/>
      <w:marTop w:val="0"/>
      <w:marBottom w:val="0"/>
      <w:divBdr>
        <w:top w:val="none" w:sz="0" w:space="0" w:color="auto"/>
        <w:left w:val="none" w:sz="0" w:space="0" w:color="auto"/>
        <w:bottom w:val="none" w:sz="0" w:space="0" w:color="auto"/>
        <w:right w:val="none" w:sz="0" w:space="0" w:color="auto"/>
      </w:divBdr>
    </w:div>
    <w:div w:id="207109406">
      <w:bodyDiv w:val="1"/>
      <w:marLeft w:val="0"/>
      <w:marRight w:val="0"/>
      <w:marTop w:val="0"/>
      <w:marBottom w:val="0"/>
      <w:divBdr>
        <w:top w:val="none" w:sz="0" w:space="0" w:color="auto"/>
        <w:left w:val="none" w:sz="0" w:space="0" w:color="auto"/>
        <w:bottom w:val="none" w:sz="0" w:space="0" w:color="auto"/>
        <w:right w:val="none" w:sz="0" w:space="0" w:color="auto"/>
      </w:divBdr>
    </w:div>
    <w:div w:id="215052212">
      <w:bodyDiv w:val="1"/>
      <w:marLeft w:val="0"/>
      <w:marRight w:val="0"/>
      <w:marTop w:val="0"/>
      <w:marBottom w:val="0"/>
      <w:divBdr>
        <w:top w:val="none" w:sz="0" w:space="0" w:color="auto"/>
        <w:left w:val="none" w:sz="0" w:space="0" w:color="auto"/>
        <w:bottom w:val="none" w:sz="0" w:space="0" w:color="auto"/>
        <w:right w:val="none" w:sz="0" w:space="0" w:color="auto"/>
      </w:divBdr>
    </w:div>
    <w:div w:id="227109369">
      <w:bodyDiv w:val="1"/>
      <w:marLeft w:val="0"/>
      <w:marRight w:val="0"/>
      <w:marTop w:val="0"/>
      <w:marBottom w:val="0"/>
      <w:divBdr>
        <w:top w:val="none" w:sz="0" w:space="0" w:color="auto"/>
        <w:left w:val="none" w:sz="0" w:space="0" w:color="auto"/>
        <w:bottom w:val="none" w:sz="0" w:space="0" w:color="auto"/>
        <w:right w:val="none" w:sz="0" w:space="0" w:color="auto"/>
      </w:divBdr>
    </w:div>
    <w:div w:id="240870008">
      <w:bodyDiv w:val="1"/>
      <w:marLeft w:val="0"/>
      <w:marRight w:val="0"/>
      <w:marTop w:val="0"/>
      <w:marBottom w:val="0"/>
      <w:divBdr>
        <w:top w:val="none" w:sz="0" w:space="0" w:color="auto"/>
        <w:left w:val="none" w:sz="0" w:space="0" w:color="auto"/>
        <w:bottom w:val="none" w:sz="0" w:space="0" w:color="auto"/>
        <w:right w:val="none" w:sz="0" w:space="0" w:color="auto"/>
      </w:divBdr>
    </w:div>
    <w:div w:id="276764226">
      <w:bodyDiv w:val="1"/>
      <w:marLeft w:val="0"/>
      <w:marRight w:val="0"/>
      <w:marTop w:val="0"/>
      <w:marBottom w:val="0"/>
      <w:divBdr>
        <w:top w:val="none" w:sz="0" w:space="0" w:color="auto"/>
        <w:left w:val="none" w:sz="0" w:space="0" w:color="auto"/>
        <w:bottom w:val="none" w:sz="0" w:space="0" w:color="auto"/>
        <w:right w:val="none" w:sz="0" w:space="0" w:color="auto"/>
      </w:divBdr>
    </w:div>
    <w:div w:id="281498548">
      <w:bodyDiv w:val="1"/>
      <w:marLeft w:val="0"/>
      <w:marRight w:val="0"/>
      <w:marTop w:val="0"/>
      <w:marBottom w:val="0"/>
      <w:divBdr>
        <w:top w:val="none" w:sz="0" w:space="0" w:color="auto"/>
        <w:left w:val="none" w:sz="0" w:space="0" w:color="auto"/>
        <w:bottom w:val="none" w:sz="0" w:space="0" w:color="auto"/>
        <w:right w:val="none" w:sz="0" w:space="0" w:color="auto"/>
      </w:divBdr>
    </w:div>
    <w:div w:id="338848837">
      <w:bodyDiv w:val="1"/>
      <w:marLeft w:val="0"/>
      <w:marRight w:val="0"/>
      <w:marTop w:val="0"/>
      <w:marBottom w:val="0"/>
      <w:divBdr>
        <w:top w:val="none" w:sz="0" w:space="0" w:color="auto"/>
        <w:left w:val="none" w:sz="0" w:space="0" w:color="auto"/>
        <w:bottom w:val="none" w:sz="0" w:space="0" w:color="auto"/>
        <w:right w:val="none" w:sz="0" w:space="0" w:color="auto"/>
      </w:divBdr>
    </w:div>
    <w:div w:id="358701420">
      <w:bodyDiv w:val="1"/>
      <w:marLeft w:val="0"/>
      <w:marRight w:val="0"/>
      <w:marTop w:val="0"/>
      <w:marBottom w:val="0"/>
      <w:divBdr>
        <w:top w:val="none" w:sz="0" w:space="0" w:color="auto"/>
        <w:left w:val="none" w:sz="0" w:space="0" w:color="auto"/>
        <w:bottom w:val="none" w:sz="0" w:space="0" w:color="auto"/>
        <w:right w:val="none" w:sz="0" w:space="0" w:color="auto"/>
      </w:divBdr>
    </w:div>
    <w:div w:id="482352050">
      <w:bodyDiv w:val="1"/>
      <w:marLeft w:val="0"/>
      <w:marRight w:val="0"/>
      <w:marTop w:val="0"/>
      <w:marBottom w:val="0"/>
      <w:divBdr>
        <w:top w:val="none" w:sz="0" w:space="0" w:color="auto"/>
        <w:left w:val="none" w:sz="0" w:space="0" w:color="auto"/>
        <w:bottom w:val="none" w:sz="0" w:space="0" w:color="auto"/>
        <w:right w:val="none" w:sz="0" w:space="0" w:color="auto"/>
      </w:divBdr>
    </w:div>
    <w:div w:id="541748862">
      <w:bodyDiv w:val="1"/>
      <w:marLeft w:val="0"/>
      <w:marRight w:val="0"/>
      <w:marTop w:val="0"/>
      <w:marBottom w:val="0"/>
      <w:divBdr>
        <w:top w:val="none" w:sz="0" w:space="0" w:color="auto"/>
        <w:left w:val="none" w:sz="0" w:space="0" w:color="auto"/>
        <w:bottom w:val="none" w:sz="0" w:space="0" w:color="auto"/>
        <w:right w:val="none" w:sz="0" w:space="0" w:color="auto"/>
      </w:divBdr>
    </w:div>
    <w:div w:id="549003441">
      <w:bodyDiv w:val="1"/>
      <w:marLeft w:val="0"/>
      <w:marRight w:val="0"/>
      <w:marTop w:val="0"/>
      <w:marBottom w:val="0"/>
      <w:divBdr>
        <w:top w:val="none" w:sz="0" w:space="0" w:color="auto"/>
        <w:left w:val="none" w:sz="0" w:space="0" w:color="auto"/>
        <w:bottom w:val="none" w:sz="0" w:space="0" w:color="auto"/>
        <w:right w:val="none" w:sz="0" w:space="0" w:color="auto"/>
      </w:divBdr>
    </w:div>
    <w:div w:id="587008970">
      <w:bodyDiv w:val="1"/>
      <w:marLeft w:val="0"/>
      <w:marRight w:val="0"/>
      <w:marTop w:val="0"/>
      <w:marBottom w:val="0"/>
      <w:divBdr>
        <w:top w:val="none" w:sz="0" w:space="0" w:color="auto"/>
        <w:left w:val="none" w:sz="0" w:space="0" w:color="auto"/>
        <w:bottom w:val="none" w:sz="0" w:space="0" w:color="auto"/>
        <w:right w:val="none" w:sz="0" w:space="0" w:color="auto"/>
      </w:divBdr>
    </w:div>
    <w:div w:id="590238231">
      <w:bodyDiv w:val="1"/>
      <w:marLeft w:val="0"/>
      <w:marRight w:val="0"/>
      <w:marTop w:val="0"/>
      <w:marBottom w:val="0"/>
      <w:divBdr>
        <w:top w:val="none" w:sz="0" w:space="0" w:color="auto"/>
        <w:left w:val="none" w:sz="0" w:space="0" w:color="auto"/>
        <w:bottom w:val="none" w:sz="0" w:space="0" w:color="auto"/>
        <w:right w:val="none" w:sz="0" w:space="0" w:color="auto"/>
      </w:divBdr>
    </w:div>
    <w:div w:id="590554448">
      <w:bodyDiv w:val="1"/>
      <w:marLeft w:val="0"/>
      <w:marRight w:val="0"/>
      <w:marTop w:val="0"/>
      <w:marBottom w:val="0"/>
      <w:divBdr>
        <w:top w:val="none" w:sz="0" w:space="0" w:color="auto"/>
        <w:left w:val="none" w:sz="0" w:space="0" w:color="auto"/>
        <w:bottom w:val="none" w:sz="0" w:space="0" w:color="auto"/>
        <w:right w:val="none" w:sz="0" w:space="0" w:color="auto"/>
      </w:divBdr>
    </w:div>
    <w:div w:id="594481872">
      <w:bodyDiv w:val="1"/>
      <w:marLeft w:val="0"/>
      <w:marRight w:val="0"/>
      <w:marTop w:val="0"/>
      <w:marBottom w:val="0"/>
      <w:divBdr>
        <w:top w:val="none" w:sz="0" w:space="0" w:color="auto"/>
        <w:left w:val="none" w:sz="0" w:space="0" w:color="auto"/>
        <w:bottom w:val="none" w:sz="0" w:space="0" w:color="auto"/>
        <w:right w:val="none" w:sz="0" w:space="0" w:color="auto"/>
      </w:divBdr>
    </w:div>
    <w:div w:id="647320413">
      <w:bodyDiv w:val="1"/>
      <w:marLeft w:val="0"/>
      <w:marRight w:val="0"/>
      <w:marTop w:val="0"/>
      <w:marBottom w:val="0"/>
      <w:divBdr>
        <w:top w:val="none" w:sz="0" w:space="0" w:color="auto"/>
        <w:left w:val="none" w:sz="0" w:space="0" w:color="auto"/>
        <w:bottom w:val="none" w:sz="0" w:space="0" w:color="auto"/>
        <w:right w:val="none" w:sz="0" w:space="0" w:color="auto"/>
      </w:divBdr>
    </w:div>
    <w:div w:id="659620935">
      <w:bodyDiv w:val="1"/>
      <w:marLeft w:val="0"/>
      <w:marRight w:val="0"/>
      <w:marTop w:val="0"/>
      <w:marBottom w:val="0"/>
      <w:divBdr>
        <w:top w:val="none" w:sz="0" w:space="0" w:color="auto"/>
        <w:left w:val="none" w:sz="0" w:space="0" w:color="auto"/>
        <w:bottom w:val="none" w:sz="0" w:space="0" w:color="auto"/>
        <w:right w:val="none" w:sz="0" w:space="0" w:color="auto"/>
      </w:divBdr>
    </w:div>
    <w:div w:id="710030325">
      <w:bodyDiv w:val="1"/>
      <w:marLeft w:val="0"/>
      <w:marRight w:val="0"/>
      <w:marTop w:val="0"/>
      <w:marBottom w:val="0"/>
      <w:divBdr>
        <w:top w:val="none" w:sz="0" w:space="0" w:color="auto"/>
        <w:left w:val="none" w:sz="0" w:space="0" w:color="auto"/>
        <w:bottom w:val="none" w:sz="0" w:space="0" w:color="auto"/>
        <w:right w:val="none" w:sz="0" w:space="0" w:color="auto"/>
      </w:divBdr>
    </w:div>
    <w:div w:id="710542784">
      <w:bodyDiv w:val="1"/>
      <w:marLeft w:val="0"/>
      <w:marRight w:val="0"/>
      <w:marTop w:val="0"/>
      <w:marBottom w:val="0"/>
      <w:divBdr>
        <w:top w:val="none" w:sz="0" w:space="0" w:color="auto"/>
        <w:left w:val="none" w:sz="0" w:space="0" w:color="auto"/>
        <w:bottom w:val="none" w:sz="0" w:space="0" w:color="auto"/>
        <w:right w:val="none" w:sz="0" w:space="0" w:color="auto"/>
      </w:divBdr>
    </w:div>
    <w:div w:id="710765926">
      <w:bodyDiv w:val="1"/>
      <w:marLeft w:val="0"/>
      <w:marRight w:val="0"/>
      <w:marTop w:val="0"/>
      <w:marBottom w:val="0"/>
      <w:divBdr>
        <w:top w:val="none" w:sz="0" w:space="0" w:color="auto"/>
        <w:left w:val="none" w:sz="0" w:space="0" w:color="auto"/>
        <w:bottom w:val="none" w:sz="0" w:space="0" w:color="auto"/>
        <w:right w:val="none" w:sz="0" w:space="0" w:color="auto"/>
      </w:divBdr>
    </w:div>
    <w:div w:id="712654498">
      <w:bodyDiv w:val="1"/>
      <w:marLeft w:val="0"/>
      <w:marRight w:val="0"/>
      <w:marTop w:val="0"/>
      <w:marBottom w:val="0"/>
      <w:divBdr>
        <w:top w:val="none" w:sz="0" w:space="0" w:color="auto"/>
        <w:left w:val="none" w:sz="0" w:space="0" w:color="auto"/>
        <w:bottom w:val="none" w:sz="0" w:space="0" w:color="auto"/>
        <w:right w:val="none" w:sz="0" w:space="0" w:color="auto"/>
      </w:divBdr>
    </w:div>
    <w:div w:id="713232174">
      <w:bodyDiv w:val="1"/>
      <w:marLeft w:val="0"/>
      <w:marRight w:val="0"/>
      <w:marTop w:val="0"/>
      <w:marBottom w:val="0"/>
      <w:divBdr>
        <w:top w:val="none" w:sz="0" w:space="0" w:color="auto"/>
        <w:left w:val="none" w:sz="0" w:space="0" w:color="auto"/>
        <w:bottom w:val="none" w:sz="0" w:space="0" w:color="auto"/>
        <w:right w:val="none" w:sz="0" w:space="0" w:color="auto"/>
      </w:divBdr>
    </w:div>
    <w:div w:id="762994467">
      <w:bodyDiv w:val="1"/>
      <w:marLeft w:val="0"/>
      <w:marRight w:val="0"/>
      <w:marTop w:val="0"/>
      <w:marBottom w:val="0"/>
      <w:divBdr>
        <w:top w:val="none" w:sz="0" w:space="0" w:color="auto"/>
        <w:left w:val="none" w:sz="0" w:space="0" w:color="auto"/>
        <w:bottom w:val="none" w:sz="0" w:space="0" w:color="auto"/>
        <w:right w:val="none" w:sz="0" w:space="0" w:color="auto"/>
      </w:divBdr>
    </w:div>
    <w:div w:id="763762639">
      <w:bodyDiv w:val="1"/>
      <w:marLeft w:val="0"/>
      <w:marRight w:val="0"/>
      <w:marTop w:val="0"/>
      <w:marBottom w:val="0"/>
      <w:divBdr>
        <w:top w:val="none" w:sz="0" w:space="0" w:color="auto"/>
        <w:left w:val="none" w:sz="0" w:space="0" w:color="auto"/>
        <w:bottom w:val="none" w:sz="0" w:space="0" w:color="auto"/>
        <w:right w:val="none" w:sz="0" w:space="0" w:color="auto"/>
      </w:divBdr>
    </w:div>
    <w:div w:id="763889015">
      <w:bodyDiv w:val="1"/>
      <w:marLeft w:val="0"/>
      <w:marRight w:val="0"/>
      <w:marTop w:val="0"/>
      <w:marBottom w:val="0"/>
      <w:divBdr>
        <w:top w:val="none" w:sz="0" w:space="0" w:color="auto"/>
        <w:left w:val="none" w:sz="0" w:space="0" w:color="auto"/>
        <w:bottom w:val="none" w:sz="0" w:space="0" w:color="auto"/>
        <w:right w:val="none" w:sz="0" w:space="0" w:color="auto"/>
      </w:divBdr>
    </w:div>
    <w:div w:id="782379490">
      <w:bodyDiv w:val="1"/>
      <w:marLeft w:val="0"/>
      <w:marRight w:val="0"/>
      <w:marTop w:val="0"/>
      <w:marBottom w:val="0"/>
      <w:divBdr>
        <w:top w:val="none" w:sz="0" w:space="0" w:color="auto"/>
        <w:left w:val="none" w:sz="0" w:space="0" w:color="auto"/>
        <w:bottom w:val="none" w:sz="0" w:space="0" w:color="auto"/>
        <w:right w:val="none" w:sz="0" w:space="0" w:color="auto"/>
      </w:divBdr>
    </w:div>
    <w:div w:id="827481425">
      <w:bodyDiv w:val="1"/>
      <w:marLeft w:val="0"/>
      <w:marRight w:val="0"/>
      <w:marTop w:val="0"/>
      <w:marBottom w:val="0"/>
      <w:divBdr>
        <w:top w:val="none" w:sz="0" w:space="0" w:color="auto"/>
        <w:left w:val="none" w:sz="0" w:space="0" w:color="auto"/>
        <w:bottom w:val="none" w:sz="0" w:space="0" w:color="auto"/>
        <w:right w:val="none" w:sz="0" w:space="0" w:color="auto"/>
      </w:divBdr>
    </w:div>
    <w:div w:id="836843802">
      <w:bodyDiv w:val="1"/>
      <w:marLeft w:val="0"/>
      <w:marRight w:val="0"/>
      <w:marTop w:val="0"/>
      <w:marBottom w:val="0"/>
      <w:divBdr>
        <w:top w:val="none" w:sz="0" w:space="0" w:color="auto"/>
        <w:left w:val="none" w:sz="0" w:space="0" w:color="auto"/>
        <w:bottom w:val="none" w:sz="0" w:space="0" w:color="auto"/>
        <w:right w:val="none" w:sz="0" w:space="0" w:color="auto"/>
      </w:divBdr>
    </w:div>
    <w:div w:id="843974413">
      <w:bodyDiv w:val="1"/>
      <w:marLeft w:val="0"/>
      <w:marRight w:val="0"/>
      <w:marTop w:val="0"/>
      <w:marBottom w:val="0"/>
      <w:divBdr>
        <w:top w:val="none" w:sz="0" w:space="0" w:color="auto"/>
        <w:left w:val="none" w:sz="0" w:space="0" w:color="auto"/>
        <w:bottom w:val="none" w:sz="0" w:space="0" w:color="auto"/>
        <w:right w:val="none" w:sz="0" w:space="0" w:color="auto"/>
      </w:divBdr>
    </w:div>
    <w:div w:id="845486231">
      <w:bodyDiv w:val="1"/>
      <w:marLeft w:val="0"/>
      <w:marRight w:val="0"/>
      <w:marTop w:val="0"/>
      <w:marBottom w:val="0"/>
      <w:divBdr>
        <w:top w:val="none" w:sz="0" w:space="0" w:color="auto"/>
        <w:left w:val="none" w:sz="0" w:space="0" w:color="auto"/>
        <w:bottom w:val="none" w:sz="0" w:space="0" w:color="auto"/>
        <w:right w:val="none" w:sz="0" w:space="0" w:color="auto"/>
      </w:divBdr>
    </w:div>
    <w:div w:id="872964260">
      <w:bodyDiv w:val="1"/>
      <w:marLeft w:val="0"/>
      <w:marRight w:val="0"/>
      <w:marTop w:val="0"/>
      <w:marBottom w:val="0"/>
      <w:divBdr>
        <w:top w:val="none" w:sz="0" w:space="0" w:color="auto"/>
        <w:left w:val="none" w:sz="0" w:space="0" w:color="auto"/>
        <w:bottom w:val="none" w:sz="0" w:space="0" w:color="auto"/>
        <w:right w:val="none" w:sz="0" w:space="0" w:color="auto"/>
      </w:divBdr>
    </w:div>
    <w:div w:id="873805081">
      <w:bodyDiv w:val="1"/>
      <w:marLeft w:val="0"/>
      <w:marRight w:val="0"/>
      <w:marTop w:val="0"/>
      <w:marBottom w:val="0"/>
      <w:divBdr>
        <w:top w:val="none" w:sz="0" w:space="0" w:color="auto"/>
        <w:left w:val="none" w:sz="0" w:space="0" w:color="auto"/>
        <w:bottom w:val="none" w:sz="0" w:space="0" w:color="auto"/>
        <w:right w:val="none" w:sz="0" w:space="0" w:color="auto"/>
      </w:divBdr>
    </w:div>
    <w:div w:id="903222900">
      <w:bodyDiv w:val="1"/>
      <w:marLeft w:val="0"/>
      <w:marRight w:val="0"/>
      <w:marTop w:val="0"/>
      <w:marBottom w:val="0"/>
      <w:divBdr>
        <w:top w:val="none" w:sz="0" w:space="0" w:color="auto"/>
        <w:left w:val="none" w:sz="0" w:space="0" w:color="auto"/>
        <w:bottom w:val="none" w:sz="0" w:space="0" w:color="auto"/>
        <w:right w:val="none" w:sz="0" w:space="0" w:color="auto"/>
      </w:divBdr>
    </w:div>
    <w:div w:id="914708956">
      <w:bodyDiv w:val="1"/>
      <w:marLeft w:val="0"/>
      <w:marRight w:val="0"/>
      <w:marTop w:val="0"/>
      <w:marBottom w:val="0"/>
      <w:divBdr>
        <w:top w:val="none" w:sz="0" w:space="0" w:color="auto"/>
        <w:left w:val="none" w:sz="0" w:space="0" w:color="auto"/>
        <w:bottom w:val="none" w:sz="0" w:space="0" w:color="auto"/>
        <w:right w:val="none" w:sz="0" w:space="0" w:color="auto"/>
      </w:divBdr>
    </w:div>
    <w:div w:id="929318193">
      <w:bodyDiv w:val="1"/>
      <w:marLeft w:val="0"/>
      <w:marRight w:val="0"/>
      <w:marTop w:val="0"/>
      <w:marBottom w:val="0"/>
      <w:divBdr>
        <w:top w:val="none" w:sz="0" w:space="0" w:color="auto"/>
        <w:left w:val="none" w:sz="0" w:space="0" w:color="auto"/>
        <w:bottom w:val="none" w:sz="0" w:space="0" w:color="auto"/>
        <w:right w:val="none" w:sz="0" w:space="0" w:color="auto"/>
      </w:divBdr>
    </w:div>
    <w:div w:id="964192897">
      <w:bodyDiv w:val="1"/>
      <w:marLeft w:val="0"/>
      <w:marRight w:val="0"/>
      <w:marTop w:val="0"/>
      <w:marBottom w:val="0"/>
      <w:divBdr>
        <w:top w:val="none" w:sz="0" w:space="0" w:color="auto"/>
        <w:left w:val="none" w:sz="0" w:space="0" w:color="auto"/>
        <w:bottom w:val="none" w:sz="0" w:space="0" w:color="auto"/>
        <w:right w:val="none" w:sz="0" w:space="0" w:color="auto"/>
      </w:divBdr>
    </w:div>
    <w:div w:id="1008366744">
      <w:bodyDiv w:val="1"/>
      <w:marLeft w:val="0"/>
      <w:marRight w:val="0"/>
      <w:marTop w:val="0"/>
      <w:marBottom w:val="0"/>
      <w:divBdr>
        <w:top w:val="none" w:sz="0" w:space="0" w:color="auto"/>
        <w:left w:val="none" w:sz="0" w:space="0" w:color="auto"/>
        <w:bottom w:val="none" w:sz="0" w:space="0" w:color="auto"/>
        <w:right w:val="none" w:sz="0" w:space="0" w:color="auto"/>
      </w:divBdr>
    </w:div>
    <w:div w:id="1029724473">
      <w:bodyDiv w:val="1"/>
      <w:marLeft w:val="0"/>
      <w:marRight w:val="0"/>
      <w:marTop w:val="0"/>
      <w:marBottom w:val="0"/>
      <w:divBdr>
        <w:top w:val="none" w:sz="0" w:space="0" w:color="auto"/>
        <w:left w:val="none" w:sz="0" w:space="0" w:color="auto"/>
        <w:bottom w:val="none" w:sz="0" w:space="0" w:color="auto"/>
        <w:right w:val="none" w:sz="0" w:space="0" w:color="auto"/>
      </w:divBdr>
    </w:div>
    <w:div w:id="1032192774">
      <w:bodyDiv w:val="1"/>
      <w:marLeft w:val="0"/>
      <w:marRight w:val="0"/>
      <w:marTop w:val="0"/>
      <w:marBottom w:val="0"/>
      <w:divBdr>
        <w:top w:val="none" w:sz="0" w:space="0" w:color="auto"/>
        <w:left w:val="none" w:sz="0" w:space="0" w:color="auto"/>
        <w:bottom w:val="none" w:sz="0" w:space="0" w:color="auto"/>
        <w:right w:val="none" w:sz="0" w:space="0" w:color="auto"/>
      </w:divBdr>
    </w:div>
    <w:div w:id="1062096975">
      <w:bodyDiv w:val="1"/>
      <w:marLeft w:val="0"/>
      <w:marRight w:val="0"/>
      <w:marTop w:val="0"/>
      <w:marBottom w:val="0"/>
      <w:divBdr>
        <w:top w:val="none" w:sz="0" w:space="0" w:color="auto"/>
        <w:left w:val="none" w:sz="0" w:space="0" w:color="auto"/>
        <w:bottom w:val="none" w:sz="0" w:space="0" w:color="auto"/>
        <w:right w:val="none" w:sz="0" w:space="0" w:color="auto"/>
      </w:divBdr>
    </w:div>
    <w:div w:id="1071348482">
      <w:bodyDiv w:val="1"/>
      <w:marLeft w:val="0"/>
      <w:marRight w:val="0"/>
      <w:marTop w:val="0"/>
      <w:marBottom w:val="0"/>
      <w:divBdr>
        <w:top w:val="none" w:sz="0" w:space="0" w:color="auto"/>
        <w:left w:val="none" w:sz="0" w:space="0" w:color="auto"/>
        <w:bottom w:val="none" w:sz="0" w:space="0" w:color="auto"/>
        <w:right w:val="none" w:sz="0" w:space="0" w:color="auto"/>
      </w:divBdr>
    </w:div>
    <w:div w:id="1083337110">
      <w:bodyDiv w:val="1"/>
      <w:marLeft w:val="0"/>
      <w:marRight w:val="0"/>
      <w:marTop w:val="0"/>
      <w:marBottom w:val="0"/>
      <w:divBdr>
        <w:top w:val="none" w:sz="0" w:space="0" w:color="auto"/>
        <w:left w:val="none" w:sz="0" w:space="0" w:color="auto"/>
        <w:bottom w:val="none" w:sz="0" w:space="0" w:color="auto"/>
        <w:right w:val="none" w:sz="0" w:space="0" w:color="auto"/>
      </w:divBdr>
    </w:div>
    <w:div w:id="1105270861">
      <w:bodyDiv w:val="1"/>
      <w:marLeft w:val="0"/>
      <w:marRight w:val="0"/>
      <w:marTop w:val="0"/>
      <w:marBottom w:val="0"/>
      <w:divBdr>
        <w:top w:val="none" w:sz="0" w:space="0" w:color="auto"/>
        <w:left w:val="none" w:sz="0" w:space="0" w:color="auto"/>
        <w:bottom w:val="none" w:sz="0" w:space="0" w:color="auto"/>
        <w:right w:val="none" w:sz="0" w:space="0" w:color="auto"/>
      </w:divBdr>
    </w:div>
    <w:div w:id="1116094829">
      <w:bodyDiv w:val="1"/>
      <w:marLeft w:val="0"/>
      <w:marRight w:val="0"/>
      <w:marTop w:val="0"/>
      <w:marBottom w:val="0"/>
      <w:divBdr>
        <w:top w:val="none" w:sz="0" w:space="0" w:color="auto"/>
        <w:left w:val="none" w:sz="0" w:space="0" w:color="auto"/>
        <w:bottom w:val="none" w:sz="0" w:space="0" w:color="auto"/>
        <w:right w:val="none" w:sz="0" w:space="0" w:color="auto"/>
      </w:divBdr>
    </w:div>
    <w:div w:id="1178696369">
      <w:bodyDiv w:val="1"/>
      <w:marLeft w:val="0"/>
      <w:marRight w:val="0"/>
      <w:marTop w:val="0"/>
      <w:marBottom w:val="0"/>
      <w:divBdr>
        <w:top w:val="none" w:sz="0" w:space="0" w:color="auto"/>
        <w:left w:val="none" w:sz="0" w:space="0" w:color="auto"/>
        <w:bottom w:val="none" w:sz="0" w:space="0" w:color="auto"/>
        <w:right w:val="none" w:sz="0" w:space="0" w:color="auto"/>
      </w:divBdr>
    </w:div>
    <w:div w:id="1186286984">
      <w:bodyDiv w:val="1"/>
      <w:marLeft w:val="0"/>
      <w:marRight w:val="0"/>
      <w:marTop w:val="0"/>
      <w:marBottom w:val="0"/>
      <w:divBdr>
        <w:top w:val="none" w:sz="0" w:space="0" w:color="auto"/>
        <w:left w:val="none" w:sz="0" w:space="0" w:color="auto"/>
        <w:bottom w:val="none" w:sz="0" w:space="0" w:color="auto"/>
        <w:right w:val="none" w:sz="0" w:space="0" w:color="auto"/>
      </w:divBdr>
    </w:div>
    <w:div w:id="1190609029">
      <w:bodyDiv w:val="1"/>
      <w:marLeft w:val="0"/>
      <w:marRight w:val="0"/>
      <w:marTop w:val="0"/>
      <w:marBottom w:val="0"/>
      <w:divBdr>
        <w:top w:val="none" w:sz="0" w:space="0" w:color="auto"/>
        <w:left w:val="none" w:sz="0" w:space="0" w:color="auto"/>
        <w:bottom w:val="none" w:sz="0" w:space="0" w:color="auto"/>
        <w:right w:val="none" w:sz="0" w:space="0" w:color="auto"/>
      </w:divBdr>
    </w:div>
    <w:div w:id="1192763290">
      <w:bodyDiv w:val="1"/>
      <w:marLeft w:val="0"/>
      <w:marRight w:val="0"/>
      <w:marTop w:val="0"/>
      <w:marBottom w:val="0"/>
      <w:divBdr>
        <w:top w:val="none" w:sz="0" w:space="0" w:color="auto"/>
        <w:left w:val="none" w:sz="0" w:space="0" w:color="auto"/>
        <w:bottom w:val="none" w:sz="0" w:space="0" w:color="auto"/>
        <w:right w:val="none" w:sz="0" w:space="0" w:color="auto"/>
      </w:divBdr>
    </w:div>
    <w:div w:id="1277102459">
      <w:bodyDiv w:val="1"/>
      <w:marLeft w:val="0"/>
      <w:marRight w:val="0"/>
      <w:marTop w:val="0"/>
      <w:marBottom w:val="0"/>
      <w:divBdr>
        <w:top w:val="none" w:sz="0" w:space="0" w:color="auto"/>
        <w:left w:val="none" w:sz="0" w:space="0" w:color="auto"/>
        <w:bottom w:val="none" w:sz="0" w:space="0" w:color="auto"/>
        <w:right w:val="none" w:sz="0" w:space="0" w:color="auto"/>
      </w:divBdr>
    </w:div>
    <w:div w:id="1284464112">
      <w:bodyDiv w:val="1"/>
      <w:marLeft w:val="0"/>
      <w:marRight w:val="0"/>
      <w:marTop w:val="0"/>
      <w:marBottom w:val="0"/>
      <w:divBdr>
        <w:top w:val="none" w:sz="0" w:space="0" w:color="auto"/>
        <w:left w:val="none" w:sz="0" w:space="0" w:color="auto"/>
        <w:bottom w:val="none" w:sz="0" w:space="0" w:color="auto"/>
        <w:right w:val="none" w:sz="0" w:space="0" w:color="auto"/>
      </w:divBdr>
    </w:div>
    <w:div w:id="1289749413">
      <w:bodyDiv w:val="1"/>
      <w:marLeft w:val="0"/>
      <w:marRight w:val="0"/>
      <w:marTop w:val="0"/>
      <w:marBottom w:val="0"/>
      <w:divBdr>
        <w:top w:val="none" w:sz="0" w:space="0" w:color="auto"/>
        <w:left w:val="none" w:sz="0" w:space="0" w:color="auto"/>
        <w:bottom w:val="none" w:sz="0" w:space="0" w:color="auto"/>
        <w:right w:val="none" w:sz="0" w:space="0" w:color="auto"/>
      </w:divBdr>
    </w:div>
    <w:div w:id="1336422894">
      <w:bodyDiv w:val="1"/>
      <w:marLeft w:val="0"/>
      <w:marRight w:val="0"/>
      <w:marTop w:val="0"/>
      <w:marBottom w:val="0"/>
      <w:divBdr>
        <w:top w:val="none" w:sz="0" w:space="0" w:color="auto"/>
        <w:left w:val="none" w:sz="0" w:space="0" w:color="auto"/>
        <w:bottom w:val="none" w:sz="0" w:space="0" w:color="auto"/>
        <w:right w:val="none" w:sz="0" w:space="0" w:color="auto"/>
      </w:divBdr>
    </w:div>
    <w:div w:id="1464230506">
      <w:bodyDiv w:val="1"/>
      <w:marLeft w:val="0"/>
      <w:marRight w:val="0"/>
      <w:marTop w:val="0"/>
      <w:marBottom w:val="0"/>
      <w:divBdr>
        <w:top w:val="none" w:sz="0" w:space="0" w:color="auto"/>
        <w:left w:val="none" w:sz="0" w:space="0" w:color="auto"/>
        <w:bottom w:val="none" w:sz="0" w:space="0" w:color="auto"/>
        <w:right w:val="none" w:sz="0" w:space="0" w:color="auto"/>
      </w:divBdr>
    </w:div>
    <w:div w:id="1504081934">
      <w:bodyDiv w:val="1"/>
      <w:marLeft w:val="0"/>
      <w:marRight w:val="0"/>
      <w:marTop w:val="0"/>
      <w:marBottom w:val="0"/>
      <w:divBdr>
        <w:top w:val="none" w:sz="0" w:space="0" w:color="auto"/>
        <w:left w:val="none" w:sz="0" w:space="0" w:color="auto"/>
        <w:bottom w:val="none" w:sz="0" w:space="0" w:color="auto"/>
        <w:right w:val="none" w:sz="0" w:space="0" w:color="auto"/>
      </w:divBdr>
    </w:div>
    <w:div w:id="1511068719">
      <w:bodyDiv w:val="1"/>
      <w:marLeft w:val="0"/>
      <w:marRight w:val="0"/>
      <w:marTop w:val="0"/>
      <w:marBottom w:val="0"/>
      <w:divBdr>
        <w:top w:val="none" w:sz="0" w:space="0" w:color="auto"/>
        <w:left w:val="none" w:sz="0" w:space="0" w:color="auto"/>
        <w:bottom w:val="none" w:sz="0" w:space="0" w:color="auto"/>
        <w:right w:val="none" w:sz="0" w:space="0" w:color="auto"/>
      </w:divBdr>
    </w:div>
    <w:div w:id="1523594883">
      <w:bodyDiv w:val="1"/>
      <w:marLeft w:val="0"/>
      <w:marRight w:val="0"/>
      <w:marTop w:val="0"/>
      <w:marBottom w:val="0"/>
      <w:divBdr>
        <w:top w:val="none" w:sz="0" w:space="0" w:color="auto"/>
        <w:left w:val="none" w:sz="0" w:space="0" w:color="auto"/>
        <w:bottom w:val="none" w:sz="0" w:space="0" w:color="auto"/>
        <w:right w:val="none" w:sz="0" w:space="0" w:color="auto"/>
      </w:divBdr>
    </w:div>
    <w:div w:id="1556115273">
      <w:bodyDiv w:val="1"/>
      <w:marLeft w:val="0"/>
      <w:marRight w:val="0"/>
      <w:marTop w:val="0"/>
      <w:marBottom w:val="0"/>
      <w:divBdr>
        <w:top w:val="none" w:sz="0" w:space="0" w:color="auto"/>
        <w:left w:val="none" w:sz="0" w:space="0" w:color="auto"/>
        <w:bottom w:val="none" w:sz="0" w:space="0" w:color="auto"/>
        <w:right w:val="none" w:sz="0" w:space="0" w:color="auto"/>
      </w:divBdr>
    </w:div>
    <w:div w:id="1606765084">
      <w:bodyDiv w:val="1"/>
      <w:marLeft w:val="0"/>
      <w:marRight w:val="0"/>
      <w:marTop w:val="0"/>
      <w:marBottom w:val="0"/>
      <w:divBdr>
        <w:top w:val="none" w:sz="0" w:space="0" w:color="auto"/>
        <w:left w:val="none" w:sz="0" w:space="0" w:color="auto"/>
        <w:bottom w:val="none" w:sz="0" w:space="0" w:color="auto"/>
        <w:right w:val="none" w:sz="0" w:space="0" w:color="auto"/>
      </w:divBdr>
    </w:div>
    <w:div w:id="1695183521">
      <w:bodyDiv w:val="1"/>
      <w:marLeft w:val="0"/>
      <w:marRight w:val="0"/>
      <w:marTop w:val="0"/>
      <w:marBottom w:val="0"/>
      <w:divBdr>
        <w:top w:val="none" w:sz="0" w:space="0" w:color="auto"/>
        <w:left w:val="none" w:sz="0" w:space="0" w:color="auto"/>
        <w:bottom w:val="none" w:sz="0" w:space="0" w:color="auto"/>
        <w:right w:val="none" w:sz="0" w:space="0" w:color="auto"/>
      </w:divBdr>
    </w:div>
    <w:div w:id="1701734387">
      <w:bodyDiv w:val="1"/>
      <w:marLeft w:val="0"/>
      <w:marRight w:val="0"/>
      <w:marTop w:val="0"/>
      <w:marBottom w:val="0"/>
      <w:divBdr>
        <w:top w:val="none" w:sz="0" w:space="0" w:color="auto"/>
        <w:left w:val="none" w:sz="0" w:space="0" w:color="auto"/>
        <w:bottom w:val="none" w:sz="0" w:space="0" w:color="auto"/>
        <w:right w:val="none" w:sz="0" w:space="0" w:color="auto"/>
      </w:divBdr>
    </w:div>
    <w:div w:id="1725563804">
      <w:bodyDiv w:val="1"/>
      <w:marLeft w:val="0"/>
      <w:marRight w:val="0"/>
      <w:marTop w:val="0"/>
      <w:marBottom w:val="0"/>
      <w:divBdr>
        <w:top w:val="none" w:sz="0" w:space="0" w:color="auto"/>
        <w:left w:val="none" w:sz="0" w:space="0" w:color="auto"/>
        <w:bottom w:val="none" w:sz="0" w:space="0" w:color="auto"/>
        <w:right w:val="none" w:sz="0" w:space="0" w:color="auto"/>
      </w:divBdr>
    </w:div>
    <w:div w:id="1775788491">
      <w:bodyDiv w:val="1"/>
      <w:marLeft w:val="0"/>
      <w:marRight w:val="0"/>
      <w:marTop w:val="0"/>
      <w:marBottom w:val="0"/>
      <w:divBdr>
        <w:top w:val="none" w:sz="0" w:space="0" w:color="auto"/>
        <w:left w:val="none" w:sz="0" w:space="0" w:color="auto"/>
        <w:bottom w:val="none" w:sz="0" w:space="0" w:color="auto"/>
        <w:right w:val="none" w:sz="0" w:space="0" w:color="auto"/>
      </w:divBdr>
    </w:div>
    <w:div w:id="1799182766">
      <w:bodyDiv w:val="1"/>
      <w:marLeft w:val="0"/>
      <w:marRight w:val="0"/>
      <w:marTop w:val="0"/>
      <w:marBottom w:val="0"/>
      <w:divBdr>
        <w:top w:val="none" w:sz="0" w:space="0" w:color="auto"/>
        <w:left w:val="none" w:sz="0" w:space="0" w:color="auto"/>
        <w:bottom w:val="none" w:sz="0" w:space="0" w:color="auto"/>
        <w:right w:val="none" w:sz="0" w:space="0" w:color="auto"/>
      </w:divBdr>
    </w:div>
    <w:div w:id="1832332320">
      <w:bodyDiv w:val="1"/>
      <w:marLeft w:val="0"/>
      <w:marRight w:val="0"/>
      <w:marTop w:val="0"/>
      <w:marBottom w:val="0"/>
      <w:divBdr>
        <w:top w:val="none" w:sz="0" w:space="0" w:color="auto"/>
        <w:left w:val="none" w:sz="0" w:space="0" w:color="auto"/>
        <w:bottom w:val="none" w:sz="0" w:space="0" w:color="auto"/>
        <w:right w:val="none" w:sz="0" w:space="0" w:color="auto"/>
      </w:divBdr>
    </w:div>
    <w:div w:id="1848909116">
      <w:bodyDiv w:val="1"/>
      <w:marLeft w:val="0"/>
      <w:marRight w:val="0"/>
      <w:marTop w:val="0"/>
      <w:marBottom w:val="0"/>
      <w:divBdr>
        <w:top w:val="none" w:sz="0" w:space="0" w:color="auto"/>
        <w:left w:val="none" w:sz="0" w:space="0" w:color="auto"/>
        <w:bottom w:val="none" w:sz="0" w:space="0" w:color="auto"/>
        <w:right w:val="none" w:sz="0" w:space="0" w:color="auto"/>
      </w:divBdr>
    </w:div>
    <w:div w:id="1866554957">
      <w:bodyDiv w:val="1"/>
      <w:marLeft w:val="0"/>
      <w:marRight w:val="0"/>
      <w:marTop w:val="0"/>
      <w:marBottom w:val="0"/>
      <w:divBdr>
        <w:top w:val="none" w:sz="0" w:space="0" w:color="auto"/>
        <w:left w:val="none" w:sz="0" w:space="0" w:color="auto"/>
        <w:bottom w:val="none" w:sz="0" w:space="0" w:color="auto"/>
        <w:right w:val="none" w:sz="0" w:space="0" w:color="auto"/>
      </w:divBdr>
    </w:div>
    <w:div w:id="1877153991">
      <w:bodyDiv w:val="1"/>
      <w:marLeft w:val="0"/>
      <w:marRight w:val="0"/>
      <w:marTop w:val="0"/>
      <w:marBottom w:val="0"/>
      <w:divBdr>
        <w:top w:val="none" w:sz="0" w:space="0" w:color="auto"/>
        <w:left w:val="none" w:sz="0" w:space="0" w:color="auto"/>
        <w:bottom w:val="none" w:sz="0" w:space="0" w:color="auto"/>
        <w:right w:val="none" w:sz="0" w:space="0" w:color="auto"/>
      </w:divBdr>
    </w:div>
    <w:div w:id="1881623624">
      <w:bodyDiv w:val="1"/>
      <w:marLeft w:val="0"/>
      <w:marRight w:val="0"/>
      <w:marTop w:val="0"/>
      <w:marBottom w:val="0"/>
      <w:divBdr>
        <w:top w:val="none" w:sz="0" w:space="0" w:color="auto"/>
        <w:left w:val="none" w:sz="0" w:space="0" w:color="auto"/>
        <w:bottom w:val="none" w:sz="0" w:space="0" w:color="auto"/>
        <w:right w:val="none" w:sz="0" w:space="0" w:color="auto"/>
      </w:divBdr>
    </w:div>
    <w:div w:id="1908611824">
      <w:bodyDiv w:val="1"/>
      <w:marLeft w:val="0"/>
      <w:marRight w:val="0"/>
      <w:marTop w:val="0"/>
      <w:marBottom w:val="0"/>
      <w:divBdr>
        <w:top w:val="none" w:sz="0" w:space="0" w:color="auto"/>
        <w:left w:val="none" w:sz="0" w:space="0" w:color="auto"/>
        <w:bottom w:val="none" w:sz="0" w:space="0" w:color="auto"/>
        <w:right w:val="none" w:sz="0" w:space="0" w:color="auto"/>
      </w:divBdr>
    </w:div>
    <w:div w:id="1925534446">
      <w:bodyDiv w:val="1"/>
      <w:marLeft w:val="0"/>
      <w:marRight w:val="0"/>
      <w:marTop w:val="0"/>
      <w:marBottom w:val="0"/>
      <w:divBdr>
        <w:top w:val="none" w:sz="0" w:space="0" w:color="auto"/>
        <w:left w:val="none" w:sz="0" w:space="0" w:color="auto"/>
        <w:bottom w:val="none" w:sz="0" w:space="0" w:color="auto"/>
        <w:right w:val="none" w:sz="0" w:space="0" w:color="auto"/>
      </w:divBdr>
    </w:div>
    <w:div w:id="1957515661">
      <w:bodyDiv w:val="1"/>
      <w:marLeft w:val="0"/>
      <w:marRight w:val="0"/>
      <w:marTop w:val="0"/>
      <w:marBottom w:val="0"/>
      <w:divBdr>
        <w:top w:val="none" w:sz="0" w:space="0" w:color="auto"/>
        <w:left w:val="none" w:sz="0" w:space="0" w:color="auto"/>
        <w:bottom w:val="none" w:sz="0" w:space="0" w:color="auto"/>
        <w:right w:val="none" w:sz="0" w:space="0" w:color="auto"/>
      </w:divBdr>
    </w:div>
    <w:div w:id="2008244241">
      <w:bodyDiv w:val="1"/>
      <w:marLeft w:val="0"/>
      <w:marRight w:val="0"/>
      <w:marTop w:val="0"/>
      <w:marBottom w:val="0"/>
      <w:divBdr>
        <w:top w:val="none" w:sz="0" w:space="0" w:color="auto"/>
        <w:left w:val="none" w:sz="0" w:space="0" w:color="auto"/>
        <w:bottom w:val="none" w:sz="0" w:space="0" w:color="auto"/>
        <w:right w:val="none" w:sz="0" w:space="0" w:color="auto"/>
      </w:divBdr>
    </w:div>
    <w:div w:id="2014408563">
      <w:bodyDiv w:val="1"/>
      <w:marLeft w:val="0"/>
      <w:marRight w:val="0"/>
      <w:marTop w:val="0"/>
      <w:marBottom w:val="0"/>
      <w:divBdr>
        <w:top w:val="none" w:sz="0" w:space="0" w:color="auto"/>
        <w:left w:val="none" w:sz="0" w:space="0" w:color="auto"/>
        <w:bottom w:val="none" w:sz="0" w:space="0" w:color="auto"/>
        <w:right w:val="none" w:sz="0" w:space="0" w:color="auto"/>
      </w:divBdr>
    </w:div>
    <w:div w:id="2060205538">
      <w:bodyDiv w:val="1"/>
      <w:marLeft w:val="0"/>
      <w:marRight w:val="0"/>
      <w:marTop w:val="0"/>
      <w:marBottom w:val="0"/>
      <w:divBdr>
        <w:top w:val="none" w:sz="0" w:space="0" w:color="auto"/>
        <w:left w:val="none" w:sz="0" w:space="0" w:color="auto"/>
        <w:bottom w:val="none" w:sz="0" w:space="0" w:color="auto"/>
        <w:right w:val="none" w:sz="0" w:space="0" w:color="auto"/>
      </w:divBdr>
    </w:div>
    <w:div w:id="2074965616">
      <w:bodyDiv w:val="1"/>
      <w:marLeft w:val="0"/>
      <w:marRight w:val="0"/>
      <w:marTop w:val="0"/>
      <w:marBottom w:val="0"/>
      <w:divBdr>
        <w:top w:val="none" w:sz="0" w:space="0" w:color="auto"/>
        <w:left w:val="none" w:sz="0" w:space="0" w:color="auto"/>
        <w:bottom w:val="none" w:sz="0" w:space="0" w:color="auto"/>
        <w:right w:val="none" w:sz="0" w:space="0" w:color="auto"/>
      </w:divBdr>
    </w:div>
    <w:div w:id="2083603876">
      <w:bodyDiv w:val="1"/>
      <w:marLeft w:val="0"/>
      <w:marRight w:val="0"/>
      <w:marTop w:val="0"/>
      <w:marBottom w:val="0"/>
      <w:divBdr>
        <w:top w:val="none" w:sz="0" w:space="0" w:color="auto"/>
        <w:left w:val="none" w:sz="0" w:space="0" w:color="auto"/>
        <w:bottom w:val="none" w:sz="0" w:space="0" w:color="auto"/>
        <w:right w:val="none" w:sz="0" w:space="0" w:color="auto"/>
      </w:divBdr>
    </w:div>
    <w:div w:id="209304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hinese-electronics-products-tested.blogspot.com/p/linsley-hood-1969-amplifier-tested.html"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ound-au.com/jll_hood.ht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3298</Words>
  <Characters>19789</Characters>
  <Application>Microsoft Office Word</Application>
  <DocSecurity>0</DocSecurity>
  <Lines>164</Lines>
  <Paragraphs>46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Molik</dc:creator>
  <cp:keywords/>
  <dc:description/>
  <cp:lastModifiedBy>Maciej Molik</cp:lastModifiedBy>
  <cp:revision>6</cp:revision>
  <dcterms:created xsi:type="dcterms:W3CDTF">2025-06-03T17:48:00Z</dcterms:created>
  <dcterms:modified xsi:type="dcterms:W3CDTF">2025-06-15T21:00:00Z</dcterms:modified>
</cp:coreProperties>
</file>