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691C09" w14:textId="77777777" w:rsidR="00C01694" w:rsidRPr="00C01694" w:rsidRDefault="00C01694" w:rsidP="00C01694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C01694" w:rsidRPr="00C01694" w14:paraId="5586CD53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657C42" w14:textId="77777777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E5CB489" w14:textId="3FE2FA98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Технологии индустриального программирования</w:t>
            </w:r>
          </w:p>
        </w:tc>
      </w:tr>
      <w:tr w:rsidR="00C01694" w:rsidRPr="00772AA2" w14:paraId="4F793C88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7FD606" w14:textId="77777777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427B18" w14:textId="77777777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Институт перспективных технологий и индустриального программирования</w:t>
            </w:r>
          </w:p>
        </w:tc>
      </w:tr>
      <w:tr w:rsidR="00C01694" w:rsidRPr="00C01694" w14:paraId="05F06478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140E10" w14:textId="77777777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6C61CB" w14:textId="77777777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Кафедра индустриального программирования</w:t>
            </w:r>
          </w:p>
        </w:tc>
      </w:tr>
      <w:tr w:rsidR="00C01694" w:rsidRPr="00C01694" w14:paraId="55B10717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4AFA26" w14:textId="77777777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6B8A9A" w14:textId="77777777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Практическое занятие</w:t>
            </w:r>
          </w:p>
        </w:tc>
      </w:tr>
      <w:tr w:rsidR="00C01694" w:rsidRPr="00C01694" w14:paraId="470E3B01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69F2B2" w14:textId="77777777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905B60" w14:textId="77777777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Адышкин Сергей Сергеевич</w:t>
            </w:r>
          </w:p>
        </w:tc>
      </w:tr>
      <w:tr w:rsidR="00C01694" w:rsidRPr="00C01694" w14:paraId="00F6D0F6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FA79FF" w14:textId="77777777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26DCF1" w14:textId="69823C4E" w:rsidR="00C01694" w:rsidRPr="00C01694" w:rsidRDefault="00C01694" w:rsidP="00772AA2">
            <w:pPr>
              <w:widowControl w:val="0"/>
              <w:spacing w:line="360" w:lineRule="auto"/>
              <w:ind w:firstLine="0"/>
              <w:jc w:val="center"/>
              <w:rPr>
                <w:color w:val="000000" w:themeColor="text1"/>
              </w:rPr>
            </w:pPr>
            <w:r w:rsidRPr="00C01694">
              <w:rPr>
                <w:color w:val="000000" w:themeColor="text1"/>
              </w:rPr>
              <w:t>2 семестр, 202</w:t>
            </w:r>
            <w:r w:rsidR="00772AA2">
              <w:rPr>
                <w:color w:val="000000" w:themeColor="text1"/>
              </w:rPr>
              <w:t>5</w:t>
            </w:r>
            <w:r w:rsidRPr="00C01694">
              <w:rPr>
                <w:color w:val="000000" w:themeColor="text1"/>
              </w:rPr>
              <w:t>-202</w:t>
            </w:r>
            <w:r w:rsidR="00772AA2">
              <w:rPr>
                <w:color w:val="000000" w:themeColor="text1"/>
              </w:rPr>
              <w:t>6</w:t>
            </w:r>
            <w:r w:rsidRPr="00C01694">
              <w:rPr>
                <w:color w:val="000000" w:themeColor="text1"/>
              </w:rPr>
              <w:t xml:space="preserve"> гг.</w:t>
            </w:r>
          </w:p>
        </w:tc>
      </w:tr>
    </w:tbl>
    <w:p w14:paraId="17BB24D1" w14:textId="77777777" w:rsidR="00C01694" w:rsidRPr="00C01694" w:rsidRDefault="00C01694" w:rsidP="00C01694">
      <w:pPr>
        <w:pStyle w:val="1"/>
        <w:rPr>
          <w:color w:val="000000" w:themeColor="text1"/>
          <w:lang w:eastAsia="zh-CN" w:bidi="hi-IN"/>
        </w:rPr>
      </w:pPr>
      <w:r w:rsidRPr="00C01694">
        <w:rPr>
          <w:b w:val="0"/>
          <w:color w:val="000000" w:themeColor="text1"/>
        </w:rPr>
        <w:br w:type="page"/>
      </w:r>
      <w:bookmarkStart w:id="0" w:name="_j07isub79l2q"/>
      <w:bookmarkEnd w:id="0"/>
    </w:p>
    <w:p w14:paraId="63673423" w14:textId="77777777" w:rsidR="00772AA2" w:rsidRPr="00772AA2" w:rsidRDefault="00C01694" w:rsidP="00772AA2">
      <w:pPr>
        <w:pStyle w:val="1"/>
        <w:tabs>
          <w:tab w:val="left" w:pos="1134"/>
        </w:tabs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772AA2">
        <w:rPr>
          <w:rFonts w:ascii="Times New Roman" w:hAnsi="Times New Roman" w:cs="Times New Roman"/>
          <w:color w:val="000000" w:themeColor="text1"/>
          <w:lang w:val="ru-RU"/>
        </w:rPr>
        <w:lastRenderedPageBreak/>
        <w:t>Практическое занятие №10</w:t>
      </w:r>
    </w:p>
    <w:p w14:paraId="0E523CFB" w14:textId="59EC2FDE" w:rsidR="00772AA2" w:rsidRDefault="00772AA2" w:rsidP="00772AA2">
      <w:pPr>
        <w:pStyle w:val="1"/>
        <w:tabs>
          <w:tab w:val="left" w:pos="1134"/>
        </w:tabs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>
        <w:rPr>
          <w:rFonts w:ascii="Times New Roman" w:hAnsi="Times New Roman" w:cs="Times New Roman"/>
          <w:color w:val="000000" w:themeColor="text1"/>
          <w:lang w:val="ru-RU"/>
        </w:rPr>
        <w:t xml:space="preserve">Горизонтальное масштабирование: использование </w:t>
      </w:r>
      <w:r>
        <w:rPr>
          <w:rFonts w:ascii="Times New Roman" w:hAnsi="Times New Roman" w:cs="Times New Roman"/>
          <w:color w:val="000000" w:themeColor="text1"/>
        </w:rPr>
        <w:t>Load</w:t>
      </w:r>
      <w:r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Balancer</w:t>
      </w:r>
      <w:r>
        <w:rPr>
          <w:rFonts w:ascii="Times New Roman" w:hAnsi="Times New Roman" w:cs="Times New Roman"/>
          <w:color w:val="000000" w:themeColor="text1"/>
          <w:lang w:val="ru-RU"/>
        </w:rPr>
        <w:t xml:space="preserve"> (</w:t>
      </w:r>
      <w:r>
        <w:rPr>
          <w:rFonts w:ascii="Times New Roman" w:hAnsi="Times New Roman" w:cs="Times New Roman"/>
          <w:color w:val="000000" w:themeColor="text1"/>
        </w:rPr>
        <w:t>NGINX</w:t>
      </w:r>
      <w:r>
        <w:rPr>
          <w:rFonts w:ascii="Times New Roman" w:hAnsi="Times New Roman" w:cs="Times New Roman"/>
          <w:color w:val="000000" w:themeColor="text1"/>
          <w:lang w:val="ru-RU"/>
        </w:rPr>
        <w:t>)</w:t>
      </w:r>
    </w:p>
    <w:p w14:paraId="54F52D97" w14:textId="77777777" w:rsidR="00772AA2" w:rsidRPr="00772AA2" w:rsidRDefault="00772AA2" w:rsidP="00772AA2">
      <w:pPr>
        <w:rPr>
          <w:lang w:val="ru-RU"/>
        </w:rPr>
      </w:pPr>
    </w:p>
    <w:p w14:paraId="03FA26C7" w14:textId="77777777" w:rsid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1) Паспорт практического занятия</w:t>
      </w:r>
    </w:p>
    <w:p w14:paraId="2EAE5F9C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rStyle w:val="af6"/>
          <w:color w:val="000000" w:themeColor="text1"/>
          <w:sz w:val="28"/>
          <w:szCs w:val="28"/>
        </w:rPr>
        <w:t>Тема:</w:t>
      </w:r>
      <w:r>
        <w:rPr>
          <w:color w:val="000000" w:themeColor="text1"/>
          <w:sz w:val="28"/>
          <w:szCs w:val="28"/>
        </w:rPr>
        <w:t xml:space="preserve"> Горизонтальное масштабирование и балансировка нагрузки.</w:t>
      </w:r>
      <w:r>
        <w:rPr>
          <w:color w:val="000000" w:themeColor="text1"/>
          <w:sz w:val="28"/>
          <w:szCs w:val="28"/>
        </w:rPr>
        <w:br/>
      </w:r>
      <w:r>
        <w:rPr>
          <w:rStyle w:val="af6"/>
          <w:color w:val="000000" w:themeColor="text1"/>
          <w:sz w:val="28"/>
          <w:szCs w:val="28"/>
        </w:rPr>
        <w:t>Технологии:</w:t>
      </w:r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Docker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Compose</w:t>
      </w:r>
      <w:proofErr w:type="spellEnd"/>
      <w:r>
        <w:rPr>
          <w:color w:val="000000" w:themeColor="text1"/>
          <w:sz w:val="28"/>
          <w:szCs w:val="28"/>
        </w:rPr>
        <w:t xml:space="preserve">, несколько реплик сервиса, NGINX </w:t>
      </w:r>
      <w:proofErr w:type="spellStart"/>
      <w:r>
        <w:rPr>
          <w:color w:val="000000" w:themeColor="text1"/>
          <w:sz w:val="28"/>
          <w:szCs w:val="28"/>
        </w:rPr>
        <w:t>upstream</w:t>
      </w:r>
      <w:proofErr w:type="spellEnd"/>
      <w:r>
        <w:rPr>
          <w:color w:val="000000" w:themeColor="text1"/>
          <w:sz w:val="28"/>
          <w:szCs w:val="28"/>
        </w:rPr>
        <w:t xml:space="preserve">, </w:t>
      </w:r>
      <w:proofErr w:type="spellStart"/>
      <w:r>
        <w:rPr>
          <w:color w:val="000000" w:themeColor="text1"/>
          <w:sz w:val="28"/>
          <w:szCs w:val="28"/>
        </w:rPr>
        <w:t>health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endpoint</w:t>
      </w:r>
      <w:proofErr w:type="spellEnd"/>
      <w:r>
        <w:rPr>
          <w:color w:val="000000" w:themeColor="text1"/>
          <w:sz w:val="28"/>
          <w:szCs w:val="28"/>
        </w:rPr>
        <w:t>, идентификация инстанса.</w:t>
      </w:r>
      <w:r>
        <w:rPr>
          <w:color w:val="000000" w:themeColor="text1"/>
          <w:sz w:val="28"/>
          <w:szCs w:val="28"/>
        </w:rPr>
        <w:br/>
      </w:r>
      <w:r>
        <w:rPr>
          <w:rStyle w:val="af6"/>
          <w:color w:val="000000" w:themeColor="text1"/>
          <w:sz w:val="28"/>
          <w:szCs w:val="28"/>
        </w:rPr>
        <w:t>Объект практики:</w:t>
      </w:r>
      <w:r>
        <w:rPr>
          <w:color w:val="000000" w:themeColor="text1"/>
          <w:sz w:val="28"/>
          <w:szCs w:val="28"/>
        </w:rPr>
        <w:t xml:space="preserve"> сервис </w:t>
      </w:r>
      <w:proofErr w:type="spellStart"/>
      <w:r>
        <w:rPr>
          <w:rStyle w:val="HTML"/>
          <w:color w:val="000000" w:themeColor="text1"/>
          <w:sz w:val="28"/>
          <w:szCs w:val="28"/>
        </w:rPr>
        <w:t>tasks</w:t>
      </w:r>
      <w:proofErr w:type="spellEnd"/>
      <w:r>
        <w:rPr>
          <w:color w:val="000000" w:themeColor="text1"/>
          <w:sz w:val="28"/>
          <w:szCs w:val="28"/>
        </w:rPr>
        <w:t xml:space="preserve"> (2–3 реплики) + NGINX как </w:t>
      </w:r>
      <w:proofErr w:type="spellStart"/>
      <w:r>
        <w:rPr>
          <w:color w:val="000000" w:themeColor="text1"/>
          <w:sz w:val="28"/>
          <w:szCs w:val="28"/>
        </w:rPr>
        <w:t>load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balancer</w:t>
      </w:r>
      <w:proofErr w:type="spellEnd"/>
      <w:r>
        <w:rPr>
          <w:color w:val="000000" w:themeColor="text1"/>
          <w:sz w:val="28"/>
          <w:szCs w:val="28"/>
        </w:rPr>
        <w:t>.</w:t>
      </w:r>
    </w:p>
    <w:p w14:paraId="7296A9CD" w14:textId="77777777" w:rsidR="00772AA2" w:rsidRDefault="00772AA2" w:rsidP="00772AA2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Цель</w:t>
      </w:r>
    </w:p>
    <w:p w14:paraId="18FD1E47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Запустить несколько экземпляров одного сервиса и распределить трафик через NGINX, убедившись, что запросы реально распределяются и система устойчиво работает при падении одной реплики.</w:t>
      </w:r>
    </w:p>
    <w:p w14:paraId="417F468F" w14:textId="77777777" w:rsidR="00772AA2" w:rsidRDefault="00772AA2" w:rsidP="00772AA2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Планируемые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proofErr w:type="spellEnd"/>
    </w:p>
    <w:p w14:paraId="4AC2C1B4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Студент:</w:t>
      </w:r>
    </w:p>
    <w:p w14:paraId="2C8DE37E" w14:textId="77777777" w:rsidR="00772AA2" w:rsidRDefault="00772AA2" w:rsidP="00772AA2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запускает 2–3 инстанса </w:t>
      </w:r>
      <w:proofErr w:type="spellStart"/>
      <w:r>
        <w:rPr>
          <w:color w:val="000000" w:themeColor="text1"/>
          <w:sz w:val="28"/>
          <w:szCs w:val="28"/>
        </w:rPr>
        <w:t>tasks</w:t>
      </w:r>
      <w:proofErr w:type="spellEnd"/>
      <w:r>
        <w:rPr>
          <w:color w:val="000000" w:themeColor="text1"/>
          <w:sz w:val="28"/>
          <w:szCs w:val="28"/>
        </w:rPr>
        <w:t>;</w:t>
      </w:r>
    </w:p>
    <w:p w14:paraId="5A5D2F17" w14:textId="77777777" w:rsidR="00772AA2" w:rsidRDefault="00772AA2" w:rsidP="00772AA2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настраивает NGINX как балансировщик;</w:t>
      </w:r>
    </w:p>
    <w:p w14:paraId="43E468C9" w14:textId="77777777" w:rsidR="00772AA2" w:rsidRDefault="00772AA2" w:rsidP="00772AA2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добавляет </w:t>
      </w:r>
      <w:r>
        <w:rPr>
          <w:rStyle w:val="HTML"/>
          <w:color w:val="000000" w:themeColor="text1"/>
          <w:sz w:val="28"/>
          <w:szCs w:val="28"/>
        </w:rPr>
        <w:t>/</w:t>
      </w:r>
      <w:proofErr w:type="spellStart"/>
      <w:r>
        <w:rPr>
          <w:rStyle w:val="HTML"/>
          <w:color w:val="000000" w:themeColor="text1"/>
          <w:sz w:val="28"/>
          <w:szCs w:val="28"/>
        </w:rPr>
        <w:t>health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endpoint</w:t>
      </w:r>
      <w:proofErr w:type="spellEnd"/>
      <w:r>
        <w:rPr>
          <w:color w:val="000000" w:themeColor="text1"/>
          <w:sz w:val="28"/>
          <w:szCs w:val="28"/>
        </w:rPr>
        <w:t>;</w:t>
      </w:r>
    </w:p>
    <w:p w14:paraId="2C94C249" w14:textId="77777777" w:rsidR="00772AA2" w:rsidRDefault="00772AA2" w:rsidP="00772AA2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проверяет распределение запросов и отказоустойчивость.</w:t>
      </w:r>
    </w:p>
    <w:p w14:paraId="61EE2723" w14:textId="77777777" w:rsidR="00772AA2" w:rsidRPr="00772AA2" w:rsidRDefault="00772AA2" w:rsidP="00772AA2">
      <w:pPr>
        <w:tabs>
          <w:tab w:val="left" w:pos="1134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8604189" w14:textId="77777777" w:rsid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2) Предпосылка: что значит горизонтальное масштабирование</w:t>
      </w:r>
    </w:p>
    <w:p w14:paraId="6FBED3BF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Горизонтальное масштабирование — это когда мы увеличиваем мощность системы не “усилением” одного сервера, а добавлением экземпляров:</w:t>
      </w:r>
    </w:p>
    <w:p w14:paraId="06CE4252" w14:textId="77777777" w:rsidR="00772AA2" w:rsidRDefault="00772AA2" w:rsidP="00772AA2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tasks_1</w:t>
      </w:r>
    </w:p>
    <w:p w14:paraId="31D3080D" w14:textId="77777777" w:rsidR="00772AA2" w:rsidRDefault="00772AA2" w:rsidP="00772AA2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tasks_2</w:t>
      </w:r>
    </w:p>
    <w:p w14:paraId="07E8A069" w14:textId="77777777" w:rsidR="00772AA2" w:rsidRDefault="00772AA2" w:rsidP="00772AA2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tasks_3</w:t>
      </w:r>
    </w:p>
    <w:p w14:paraId="025E8CC7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Load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balancer</w:t>
      </w:r>
      <w:proofErr w:type="spellEnd"/>
      <w:r>
        <w:rPr>
          <w:color w:val="000000" w:themeColor="text1"/>
          <w:sz w:val="28"/>
          <w:szCs w:val="28"/>
        </w:rPr>
        <w:t xml:space="preserve"> принимает запросы и прокидывает их на разные инстансы.</w:t>
      </w:r>
    </w:p>
    <w:p w14:paraId="004B5D5A" w14:textId="77777777" w:rsidR="00772AA2" w:rsidRPr="00772AA2" w:rsidRDefault="00772AA2" w:rsidP="00772AA2">
      <w:pPr>
        <w:tabs>
          <w:tab w:val="left" w:pos="1134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648FBDE" w14:textId="77777777" w:rsid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3) Требование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stateless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“состояние”</w:t>
      </w:r>
    </w:p>
    <w:p w14:paraId="18F37100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Чтобы масштабирование работало нормально:</w:t>
      </w:r>
    </w:p>
    <w:p w14:paraId="4E42D229" w14:textId="77777777" w:rsidR="00772AA2" w:rsidRDefault="00772AA2" w:rsidP="00772AA2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сервис не должен хранить пользовательское состояние в памяти.</w:t>
      </w:r>
      <w:r>
        <w:rPr>
          <w:color w:val="000000" w:themeColor="text1"/>
          <w:sz w:val="28"/>
          <w:szCs w:val="28"/>
        </w:rPr>
        <w:br/>
        <w:t xml:space="preserve">Если в </w:t>
      </w:r>
      <w:proofErr w:type="spellStart"/>
      <w:r>
        <w:rPr>
          <w:color w:val="000000" w:themeColor="text1"/>
          <w:sz w:val="28"/>
          <w:szCs w:val="28"/>
        </w:rPr>
        <w:t>tasks</w:t>
      </w:r>
      <w:proofErr w:type="spellEnd"/>
      <w:r>
        <w:rPr>
          <w:color w:val="000000" w:themeColor="text1"/>
          <w:sz w:val="28"/>
          <w:szCs w:val="28"/>
        </w:rPr>
        <w:t xml:space="preserve"> есть “хранилище в памяти” (</w:t>
      </w:r>
      <w:proofErr w:type="spellStart"/>
      <w:r>
        <w:rPr>
          <w:color w:val="000000" w:themeColor="text1"/>
          <w:sz w:val="28"/>
          <w:szCs w:val="28"/>
        </w:rPr>
        <w:t>map</w:t>
      </w:r>
      <w:proofErr w:type="spellEnd"/>
      <w:r>
        <w:rPr>
          <w:color w:val="000000" w:themeColor="text1"/>
          <w:sz w:val="28"/>
          <w:szCs w:val="28"/>
        </w:rPr>
        <w:t>), то разные реплики будут иметь разные данные. Для учебного ПЗ это допустимо как демонстрация балансировки, но лучше, если источник данных общий (БД). Иначе студент может “не понять”, почему данные “прыгают”.</w:t>
      </w:r>
    </w:p>
    <w:p w14:paraId="74853B78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Рекомендация:</w:t>
      </w:r>
    </w:p>
    <w:p w14:paraId="36475CDC" w14:textId="77777777" w:rsidR="00772AA2" w:rsidRDefault="00772AA2" w:rsidP="00772AA2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использовать БД как единый источник данных,</w:t>
      </w:r>
    </w:p>
    <w:p w14:paraId="6AC23DE9" w14:textId="77777777" w:rsidR="00772AA2" w:rsidRDefault="00772AA2" w:rsidP="00772AA2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кэш (</w:t>
      </w:r>
      <w:proofErr w:type="spellStart"/>
      <w:r>
        <w:rPr>
          <w:color w:val="000000" w:themeColor="text1"/>
          <w:sz w:val="28"/>
          <w:szCs w:val="28"/>
        </w:rPr>
        <w:t>Redis</w:t>
      </w:r>
      <w:proofErr w:type="spellEnd"/>
      <w:r>
        <w:rPr>
          <w:color w:val="000000" w:themeColor="text1"/>
          <w:sz w:val="28"/>
          <w:szCs w:val="28"/>
        </w:rPr>
        <w:t>) тоже общий.</w:t>
      </w:r>
    </w:p>
    <w:p w14:paraId="38CDF341" w14:textId="77777777" w:rsidR="00772AA2" w:rsidRDefault="00772AA2" w:rsidP="00772AA2">
      <w:pPr>
        <w:tabs>
          <w:tab w:val="left" w:pos="1134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F9D5C3" w14:textId="77777777" w:rsid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4) Реализация: минимальный стенд</w:t>
      </w:r>
    </w:p>
    <w:p w14:paraId="3E8A68D1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Рекомендуемая структура:</w:t>
      </w:r>
    </w:p>
    <w:p w14:paraId="5EE3DEA2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deploy/</w:t>
      </w:r>
    </w:p>
    <w:p w14:paraId="66E0DC58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lb</w:t>
      </w:r>
      <w:proofErr w:type="spellEnd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</w:t>
      </w:r>
    </w:p>
    <w:p w14:paraId="5B720099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docker-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compose.yml</w:t>
      </w:r>
      <w:proofErr w:type="spellEnd"/>
    </w:p>
    <w:p w14:paraId="3F8DC540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nginx.conf</w:t>
      </w:r>
      <w:proofErr w:type="spellEnd"/>
    </w:p>
    <w:p w14:paraId="3CD4EFA8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docs/</w:t>
      </w:r>
    </w:p>
    <w:p w14:paraId="4FFADDD7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pz26_lb.md</w:t>
      </w:r>
    </w:p>
    <w:p w14:paraId="661D6AD4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</w:pPr>
      <w:r>
        <w:rPr>
          <w:color w:val="000000" w:themeColor="text1"/>
          <w:sz w:val="28"/>
          <w:szCs w:val="28"/>
        </w:rPr>
        <w:t>В</w:t>
      </w:r>
      <w:r>
        <w:rPr>
          <w:color w:val="000000" w:themeColor="text1"/>
          <w:sz w:val="28"/>
          <w:szCs w:val="28"/>
          <w:lang w:val="en-US"/>
        </w:rPr>
        <w:t xml:space="preserve"> docker-compose:</w:t>
      </w:r>
    </w:p>
    <w:p w14:paraId="11982C2C" w14:textId="77777777" w:rsidR="00772AA2" w:rsidRDefault="00772AA2" w:rsidP="00772AA2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nginx</w:t>
      </w:r>
      <w:proofErr w:type="spellEnd"/>
      <w:r>
        <w:rPr>
          <w:color w:val="000000" w:themeColor="text1"/>
          <w:sz w:val="28"/>
          <w:szCs w:val="28"/>
        </w:rPr>
        <w:t xml:space="preserve"> (порт 8080 наружу)</w:t>
      </w:r>
    </w:p>
    <w:p w14:paraId="15E34FB5" w14:textId="77777777" w:rsidR="00772AA2" w:rsidRDefault="00772AA2" w:rsidP="00772AA2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tasks_1 (без проброса наружу)</w:t>
      </w:r>
    </w:p>
    <w:p w14:paraId="4C757D50" w14:textId="77777777" w:rsidR="00772AA2" w:rsidRDefault="00772AA2" w:rsidP="00772AA2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tasks_2 (без проброса наружу)</w:t>
      </w:r>
    </w:p>
    <w:p w14:paraId="5255467F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NGINX внутри сети обращается к tasks_1:8082 и tasks_2:8082.</w:t>
      </w:r>
    </w:p>
    <w:p w14:paraId="2C7E4736" w14:textId="77777777" w:rsidR="00772AA2" w:rsidRPr="00772AA2" w:rsidRDefault="00772AA2" w:rsidP="00772AA2">
      <w:pPr>
        <w:tabs>
          <w:tab w:val="left" w:pos="1134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37EAAA1" w14:textId="77777777" w:rsidR="00772AA2" w:rsidRP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72AA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r w:rsidRPr="00772AA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upstream</w:t>
      </w:r>
      <w:r w:rsidRPr="00772AA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логика конфигурации</w:t>
      </w:r>
    </w:p>
    <w:p w14:paraId="2D6484F5" w14:textId="77777777" w:rsidR="00772AA2" w:rsidRP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772AA2"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rStyle w:val="HTML"/>
          <w:color w:val="000000" w:themeColor="text1"/>
          <w:sz w:val="28"/>
          <w:szCs w:val="28"/>
          <w:lang w:val="en-US"/>
        </w:rPr>
        <w:t>nginx</w:t>
      </w:r>
      <w:proofErr w:type="spellEnd"/>
      <w:r w:rsidRPr="00772AA2">
        <w:rPr>
          <w:rStyle w:val="HTML"/>
          <w:color w:val="000000" w:themeColor="text1"/>
          <w:sz w:val="28"/>
          <w:szCs w:val="28"/>
        </w:rPr>
        <w:t>.</w:t>
      </w:r>
      <w:r>
        <w:rPr>
          <w:rStyle w:val="HTML"/>
          <w:color w:val="000000" w:themeColor="text1"/>
          <w:sz w:val="28"/>
          <w:szCs w:val="28"/>
          <w:lang w:val="en-US"/>
        </w:rPr>
        <w:t>conf</w:t>
      </w:r>
      <w:r w:rsidRPr="00772AA2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создаём</w:t>
      </w:r>
      <w:r w:rsidRPr="00772AA2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upstream</w:t>
      </w:r>
      <w:r w:rsidRPr="00772AA2">
        <w:rPr>
          <w:color w:val="000000" w:themeColor="text1"/>
          <w:sz w:val="28"/>
          <w:szCs w:val="28"/>
        </w:rPr>
        <w:t>:</w:t>
      </w:r>
    </w:p>
    <w:p w14:paraId="044D73C3" w14:textId="77777777" w:rsidR="00772AA2" w:rsidRDefault="00772AA2" w:rsidP="00772AA2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round-robin</w:t>
      </w:r>
      <w:proofErr w:type="spellEnd"/>
      <w:r>
        <w:rPr>
          <w:color w:val="000000" w:themeColor="text1"/>
          <w:sz w:val="28"/>
          <w:szCs w:val="28"/>
        </w:rPr>
        <w:t xml:space="preserve"> по умолчанию</w:t>
      </w:r>
    </w:p>
    <w:p w14:paraId="2A5EC1A1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И </w:t>
      </w:r>
      <w:proofErr w:type="spellStart"/>
      <w:r>
        <w:rPr>
          <w:color w:val="000000" w:themeColor="text1"/>
          <w:sz w:val="28"/>
          <w:szCs w:val="28"/>
        </w:rPr>
        <w:t>server</w:t>
      </w:r>
      <w:proofErr w:type="spellEnd"/>
      <w:r>
        <w:rPr>
          <w:color w:val="000000" w:themeColor="text1"/>
          <w:sz w:val="28"/>
          <w:szCs w:val="28"/>
        </w:rPr>
        <w:t>:</w:t>
      </w:r>
    </w:p>
    <w:p w14:paraId="10370366" w14:textId="77777777" w:rsidR="00772AA2" w:rsidRDefault="00772AA2" w:rsidP="00772AA2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слушает 8080</w:t>
      </w:r>
    </w:p>
    <w:p w14:paraId="298A2597" w14:textId="77777777" w:rsidR="00772AA2" w:rsidRDefault="00772AA2" w:rsidP="00772AA2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proxy_pass</w:t>
      </w:r>
      <w:proofErr w:type="spellEnd"/>
      <w:r>
        <w:rPr>
          <w:color w:val="000000" w:themeColor="text1"/>
          <w:sz w:val="28"/>
          <w:szCs w:val="28"/>
        </w:rPr>
        <w:t xml:space="preserve"> в </w:t>
      </w:r>
      <w:proofErr w:type="spellStart"/>
      <w:r>
        <w:rPr>
          <w:color w:val="000000" w:themeColor="text1"/>
          <w:sz w:val="28"/>
          <w:szCs w:val="28"/>
        </w:rPr>
        <w:t>upstream</w:t>
      </w:r>
      <w:proofErr w:type="spellEnd"/>
    </w:p>
    <w:p w14:paraId="33D0DAE9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Важно:</w:t>
      </w:r>
    </w:p>
    <w:p w14:paraId="6E6AFA4D" w14:textId="77777777" w:rsidR="00772AA2" w:rsidRDefault="00772AA2" w:rsidP="00772AA2">
      <w:pPr>
        <w:pStyle w:val="aff8"/>
        <w:numPr>
          <w:ilvl w:val="0"/>
          <w:numId w:val="1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прокидывать </w:t>
      </w:r>
      <w:r>
        <w:rPr>
          <w:rStyle w:val="HTML"/>
          <w:color w:val="000000" w:themeColor="text1"/>
          <w:sz w:val="28"/>
          <w:szCs w:val="28"/>
        </w:rPr>
        <w:t>X-</w:t>
      </w:r>
      <w:proofErr w:type="spellStart"/>
      <w:r>
        <w:rPr>
          <w:rStyle w:val="HTML"/>
          <w:color w:val="000000" w:themeColor="text1"/>
          <w:sz w:val="28"/>
          <w:szCs w:val="28"/>
        </w:rPr>
        <w:t>Request</w:t>
      </w:r>
      <w:proofErr w:type="spellEnd"/>
      <w:r>
        <w:rPr>
          <w:rStyle w:val="HTML"/>
          <w:color w:val="000000" w:themeColor="text1"/>
          <w:sz w:val="28"/>
          <w:szCs w:val="28"/>
        </w:rPr>
        <w:t>-ID</w:t>
      </w:r>
    </w:p>
    <w:p w14:paraId="19115E20" w14:textId="77777777" w:rsidR="00772AA2" w:rsidRDefault="00772AA2" w:rsidP="00772AA2">
      <w:pPr>
        <w:pStyle w:val="aff8"/>
        <w:numPr>
          <w:ilvl w:val="0"/>
          <w:numId w:val="1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прокидывать </w:t>
      </w:r>
      <w:proofErr w:type="spellStart"/>
      <w:r>
        <w:rPr>
          <w:rStyle w:val="HTML"/>
          <w:color w:val="000000" w:themeColor="text1"/>
          <w:sz w:val="28"/>
          <w:szCs w:val="28"/>
        </w:rPr>
        <w:t>Authorization</w:t>
      </w:r>
      <w:proofErr w:type="spellEnd"/>
    </w:p>
    <w:p w14:paraId="4A54B8BB" w14:textId="77777777" w:rsidR="00772AA2" w:rsidRDefault="00772AA2" w:rsidP="00772AA2">
      <w:pPr>
        <w:pStyle w:val="aff8"/>
        <w:numPr>
          <w:ilvl w:val="0"/>
          <w:numId w:val="1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иногда полезно прокинуть </w:t>
      </w:r>
      <w:r>
        <w:rPr>
          <w:rStyle w:val="HTML"/>
          <w:color w:val="000000" w:themeColor="text1"/>
          <w:sz w:val="28"/>
          <w:szCs w:val="28"/>
        </w:rPr>
        <w:t>X-</w:t>
      </w:r>
      <w:proofErr w:type="spellStart"/>
      <w:r>
        <w:rPr>
          <w:rStyle w:val="HTML"/>
          <w:color w:val="000000" w:themeColor="text1"/>
          <w:sz w:val="28"/>
          <w:szCs w:val="28"/>
        </w:rPr>
        <w:t>Forwarded</w:t>
      </w:r>
      <w:proofErr w:type="spellEnd"/>
      <w:r>
        <w:rPr>
          <w:rStyle w:val="HTML"/>
          <w:color w:val="000000" w:themeColor="text1"/>
          <w:sz w:val="28"/>
          <w:szCs w:val="28"/>
        </w:rPr>
        <w:t>-For</w:t>
      </w:r>
    </w:p>
    <w:p w14:paraId="2F3FC63C" w14:textId="77777777" w:rsidR="00772AA2" w:rsidRPr="00772AA2" w:rsidRDefault="00772AA2" w:rsidP="00772AA2">
      <w:pPr>
        <w:tabs>
          <w:tab w:val="left" w:pos="1134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CA4BFA4" w14:textId="77777777" w:rsid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6) Идентификация инстанса (чтобы увидеть балансировку)</w:t>
      </w:r>
    </w:p>
    <w:p w14:paraId="1758DA3C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Нужно, чтобы ответ или лог показывал, какой инстанс обработал запрос.</w:t>
      </w:r>
    </w:p>
    <w:p w14:paraId="46B8F99A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Простой учебный способ:</w:t>
      </w:r>
    </w:p>
    <w:p w14:paraId="414C5F90" w14:textId="77777777" w:rsidR="00772AA2" w:rsidRDefault="00772AA2" w:rsidP="00772AA2">
      <w:pPr>
        <w:pStyle w:val="aff8"/>
        <w:numPr>
          <w:ilvl w:val="0"/>
          <w:numId w:val="1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lastRenderedPageBreak/>
        <w:t xml:space="preserve">env </w:t>
      </w:r>
      <w:r>
        <w:rPr>
          <w:rStyle w:val="HTML"/>
          <w:color w:val="000000" w:themeColor="text1"/>
          <w:sz w:val="28"/>
          <w:szCs w:val="28"/>
          <w:lang w:val="en-US"/>
        </w:rPr>
        <w:t>INSTANCE_ID=tasks-1</w:t>
      </w:r>
      <w:r>
        <w:rPr>
          <w:color w:val="000000" w:themeColor="text1"/>
          <w:sz w:val="28"/>
          <w:szCs w:val="28"/>
          <w:lang w:val="en-US"/>
        </w:rPr>
        <w:t xml:space="preserve"> / </w:t>
      </w:r>
      <w:r>
        <w:rPr>
          <w:rStyle w:val="HTML"/>
          <w:color w:val="000000" w:themeColor="text1"/>
          <w:sz w:val="28"/>
          <w:szCs w:val="28"/>
          <w:lang w:val="en-US"/>
        </w:rPr>
        <w:t>tasks-2</w:t>
      </w:r>
    </w:p>
    <w:p w14:paraId="29FAF041" w14:textId="77777777" w:rsidR="00772AA2" w:rsidRDefault="00772AA2" w:rsidP="00772AA2">
      <w:pPr>
        <w:pStyle w:val="aff8"/>
        <w:numPr>
          <w:ilvl w:val="0"/>
          <w:numId w:val="1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сервис добавляет в ответ заголовок:</w:t>
      </w:r>
    </w:p>
    <w:p w14:paraId="1ADFB865" w14:textId="77777777" w:rsidR="00772AA2" w:rsidRDefault="00772AA2" w:rsidP="00772AA2">
      <w:pPr>
        <w:pStyle w:val="aff8"/>
        <w:numPr>
          <w:ilvl w:val="1"/>
          <w:numId w:val="1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rStyle w:val="HTML"/>
          <w:color w:val="000000" w:themeColor="text1"/>
          <w:sz w:val="28"/>
          <w:szCs w:val="28"/>
        </w:rPr>
        <w:t>X-</w:t>
      </w:r>
      <w:proofErr w:type="spellStart"/>
      <w:r>
        <w:rPr>
          <w:rStyle w:val="HTML"/>
          <w:color w:val="000000" w:themeColor="text1"/>
          <w:sz w:val="28"/>
          <w:szCs w:val="28"/>
        </w:rPr>
        <w:t>Instance</w:t>
      </w:r>
      <w:proofErr w:type="spellEnd"/>
      <w:r>
        <w:rPr>
          <w:rStyle w:val="HTML"/>
          <w:color w:val="000000" w:themeColor="text1"/>
          <w:sz w:val="28"/>
          <w:szCs w:val="28"/>
        </w:rPr>
        <w:t>-ID: tasks-1</w:t>
      </w:r>
      <w:r>
        <w:rPr>
          <w:color w:val="000000" w:themeColor="text1"/>
          <w:sz w:val="28"/>
          <w:szCs w:val="28"/>
        </w:rPr>
        <w:br/>
        <w:t>или возвращает поле в JSON (хуже, лучше заголовком).</w:t>
      </w:r>
    </w:p>
    <w:p w14:paraId="13B1B8CF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Это позволит в </w:t>
      </w:r>
      <w:proofErr w:type="spellStart"/>
      <w:r>
        <w:rPr>
          <w:color w:val="000000" w:themeColor="text1"/>
          <w:sz w:val="28"/>
          <w:szCs w:val="28"/>
        </w:rPr>
        <w:t>curl</w:t>
      </w:r>
      <w:proofErr w:type="spellEnd"/>
      <w:r>
        <w:rPr>
          <w:color w:val="000000" w:themeColor="text1"/>
          <w:sz w:val="28"/>
          <w:szCs w:val="28"/>
        </w:rPr>
        <w:t xml:space="preserve"> увидеть распределение.</w:t>
      </w:r>
    </w:p>
    <w:p w14:paraId="240BA6EE" w14:textId="77777777" w:rsidR="00772AA2" w:rsidRPr="00772AA2" w:rsidRDefault="00772AA2" w:rsidP="00772AA2">
      <w:pPr>
        <w:tabs>
          <w:tab w:val="left" w:pos="1134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E0FC81B" w14:textId="77777777" w:rsid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7) Health endpoint</w:t>
      </w:r>
    </w:p>
    <w:p w14:paraId="6E7CB73B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Добавить:</w:t>
      </w:r>
    </w:p>
    <w:p w14:paraId="418E435A" w14:textId="77777777" w:rsidR="00772AA2" w:rsidRDefault="00772AA2" w:rsidP="00772AA2">
      <w:pPr>
        <w:pStyle w:val="aff8"/>
        <w:numPr>
          <w:ilvl w:val="0"/>
          <w:numId w:val="1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>
        <w:rPr>
          <w:rStyle w:val="HTML"/>
          <w:color w:val="000000" w:themeColor="text1"/>
          <w:sz w:val="28"/>
          <w:szCs w:val="28"/>
          <w:lang w:val="en-US"/>
        </w:rPr>
        <w:t>GET /health</w:t>
      </w:r>
      <w:r>
        <w:rPr>
          <w:color w:val="000000" w:themeColor="text1"/>
          <w:sz w:val="28"/>
          <w:szCs w:val="28"/>
          <w:lang w:val="en-US"/>
        </w:rPr>
        <w:t xml:space="preserve"> → 200 OK, </w:t>
      </w:r>
      <w:r>
        <w:rPr>
          <w:color w:val="000000" w:themeColor="text1"/>
          <w:sz w:val="28"/>
          <w:szCs w:val="28"/>
        </w:rPr>
        <w:t>например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>
        <w:rPr>
          <w:rStyle w:val="HTML"/>
          <w:color w:val="000000" w:themeColor="text1"/>
          <w:sz w:val="28"/>
          <w:szCs w:val="28"/>
          <w:lang w:val="en-US"/>
        </w:rPr>
        <w:t>{ "</w:t>
      </w:r>
      <w:proofErr w:type="gramEnd"/>
      <w:r>
        <w:rPr>
          <w:rStyle w:val="HTML"/>
          <w:color w:val="000000" w:themeColor="text1"/>
          <w:sz w:val="28"/>
          <w:szCs w:val="28"/>
          <w:lang w:val="en-US"/>
        </w:rPr>
        <w:t>status": "ok" }</w:t>
      </w:r>
    </w:p>
    <w:p w14:paraId="09BAA359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Это нужно:</w:t>
      </w:r>
    </w:p>
    <w:p w14:paraId="58194407" w14:textId="77777777" w:rsidR="00772AA2" w:rsidRDefault="00772AA2" w:rsidP="00772AA2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для проверок готовности;</w:t>
      </w:r>
    </w:p>
    <w:p w14:paraId="5C53B14F" w14:textId="77777777" w:rsidR="00772AA2" w:rsidRDefault="00772AA2" w:rsidP="00772AA2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для балансировщика (в индустрии).</w:t>
      </w:r>
    </w:p>
    <w:p w14:paraId="11C60BB4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 рамках ПЗ достаточно, чтобы </w:t>
      </w:r>
      <w:proofErr w:type="spellStart"/>
      <w:r>
        <w:rPr>
          <w:color w:val="000000" w:themeColor="text1"/>
          <w:sz w:val="28"/>
          <w:szCs w:val="28"/>
        </w:rPr>
        <w:t>endpoint</w:t>
      </w:r>
      <w:proofErr w:type="spellEnd"/>
      <w:r>
        <w:rPr>
          <w:color w:val="000000" w:themeColor="text1"/>
          <w:sz w:val="28"/>
          <w:szCs w:val="28"/>
        </w:rPr>
        <w:t xml:space="preserve"> существовал и стабильно отвечал.</w:t>
      </w:r>
    </w:p>
    <w:p w14:paraId="75BBB05C" w14:textId="77777777" w:rsidR="00772AA2" w:rsidRPr="00772AA2" w:rsidRDefault="00772AA2" w:rsidP="00772AA2">
      <w:pPr>
        <w:tabs>
          <w:tab w:val="left" w:pos="1134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C69AD90" w14:textId="77777777" w:rsid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8) Запуск стенда</w:t>
      </w:r>
    </w:p>
    <w:p w14:paraId="3D3435C5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Из папки </w:t>
      </w:r>
      <w:proofErr w:type="spellStart"/>
      <w:r>
        <w:rPr>
          <w:rStyle w:val="HTML"/>
          <w:color w:val="000000" w:themeColor="text1"/>
          <w:sz w:val="28"/>
          <w:szCs w:val="28"/>
        </w:rPr>
        <w:t>deploy</w:t>
      </w:r>
      <w:proofErr w:type="spellEnd"/>
      <w:r>
        <w:rPr>
          <w:rStyle w:val="HTML"/>
          <w:color w:val="000000" w:themeColor="text1"/>
          <w:sz w:val="28"/>
          <w:szCs w:val="28"/>
        </w:rPr>
        <w:t>/</w:t>
      </w:r>
      <w:proofErr w:type="spellStart"/>
      <w:r>
        <w:rPr>
          <w:rStyle w:val="HTML"/>
          <w:color w:val="000000" w:themeColor="text1"/>
          <w:sz w:val="28"/>
          <w:szCs w:val="28"/>
        </w:rPr>
        <w:t>lb</w:t>
      </w:r>
      <w:proofErr w:type="spellEnd"/>
      <w:r>
        <w:rPr>
          <w:color w:val="000000" w:themeColor="text1"/>
          <w:sz w:val="28"/>
          <w:szCs w:val="28"/>
        </w:rPr>
        <w:t>:</w:t>
      </w:r>
    </w:p>
    <w:p w14:paraId="16FF92D9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docker compose up -d --build</w:t>
      </w:r>
    </w:p>
    <w:p w14:paraId="65B13EDC" w14:textId="77777777" w:rsidR="00772AA2" w:rsidRP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lang w:val="en-US"/>
        </w:rPr>
      </w:pPr>
      <w:r>
        <w:rPr>
          <w:color w:val="000000" w:themeColor="text1"/>
          <w:sz w:val="28"/>
          <w:szCs w:val="28"/>
        </w:rPr>
        <w:t>Проверить</w:t>
      </w:r>
      <w:r>
        <w:rPr>
          <w:color w:val="000000" w:themeColor="text1"/>
          <w:sz w:val="28"/>
          <w:szCs w:val="28"/>
          <w:lang w:val="en-US"/>
        </w:rPr>
        <w:t>:</w:t>
      </w:r>
    </w:p>
    <w:p w14:paraId="5BC56852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docker</w:t>
      </w:r>
      <w:proofErr w:type="spellEnd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compose</w:t>
      </w:r>
      <w:proofErr w:type="spellEnd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ps</w:t>
      </w:r>
      <w:proofErr w:type="spellEnd"/>
    </w:p>
    <w:p w14:paraId="3F3FE8EE" w14:textId="77777777" w:rsidR="00772AA2" w:rsidRPr="00772AA2" w:rsidRDefault="00772AA2" w:rsidP="00772AA2">
      <w:pPr>
        <w:tabs>
          <w:tab w:val="left" w:pos="1134"/>
        </w:tabs>
        <w:spacing w:line="360" w:lineRule="auto"/>
        <w:ind w:firstLine="709"/>
        <w:contextualSpacing/>
        <w:jc w:val="both"/>
        <w:rPr>
          <w:lang w:val="ru-RU"/>
        </w:rPr>
      </w:pPr>
    </w:p>
    <w:p w14:paraId="11D7D5D2" w14:textId="77777777" w:rsid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9) Проверка балансировки</w:t>
      </w:r>
    </w:p>
    <w:p w14:paraId="20328739" w14:textId="77777777" w:rsidR="00772AA2" w:rsidRDefault="00772AA2" w:rsidP="00772AA2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9.1. Несколько запросов подряд</w:t>
      </w:r>
    </w:p>
    <w:p w14:paraId="4D7A5672" w14:textId="77777777" w:rsidR="00772AA2" w:rsidRP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r w:rsidRPr="00772AA2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for </w:t>
      </w:r>
      <w:proofErr w:type="spellStart"/>
      <w:r w:rsidRPr="00772AA2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772AA2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in {</w:t>
      </w:r>
      <w:proofErr w:type="gramStart"/>
      <w:r w:rsidRPr="00772AA2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1..</w:t>
      </w:r>
      <w:proofErr w:type="gramEnd"/>
      <w:r w:rsidRPr="00772AA2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10}; do</w:t>
      </w:r>
    </w:p>
    <w:p w14:paraId="69532ADA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772AA2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curl -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http://localhost:8080/v1/tasks \</w:t>
      </w:r>
    </w:p>
    <w:p w14:paraId="369FEC6D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-H "Authorization: Bearer demo-token" | grep -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"X-Instance-ID"</w:t>
      </w:r>
    </w:p>
    <w:p w14:paraId="303DD569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done</w:t>
      </w:r>
      <w:proofErr w:type="spellEnd"/>
    </w:p>
    <w:p w14:paraId="4F30DF61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</w:pPr>
      <w:r>
        <w:rPr>
          <w:color w:val="000000" w:themeColor="text1"/>
          <w:sz w:val="28"/>
          <w:szCs w:val="28"/>
        </w:rPr>
        <w:t xml:space="preserve">Ожидаемо: </w:t>
      </w:r>
      <w:r>
        <w:rPr>
          <w:rStyle w:val="HTML"/>
          <w:color w:val="000000" w:themeColor="text1"/>
          <w:sz w:val="28"/>
          <w:szCs w:val="28"/>
        </w:rPr>
        <w:t>X-</w:t>
      </w:r>
      <w:proofErr w:type="spellStart"/>
      <w:r>
        <w:rPr>
          <w:rStyle w:val="HTML"/>
          <w:color w:val="000000" w:themeColor="text1"/>
          <w:sz w:val="28"/>
          <w:szCs w:val="28"/>
        </w:rPr>
        <w:t>Instance</w:t>
      </w:r>
      <w:proofErr w:type="spellEnd"/>
      <w:r>
        <w:rPr>
          <w:rStyle w:val="HTML"/>
          <w:color w:val="000000" w:themeColor="text1"/>
          <w:sz w:val="28"/>
          <w:szCs w:val="28"/>
        </w:rPr>
        <w:t>-ID</w:t>
      </w:r>
      <w:r>
        <w:rPr>
          <w:color w:val="000000" w:themeColor="text1"/>
          <w:sz w:val="28"/>
          <w:szCs w:val="28"/>
        </w:rPr>
        <w:t xml:space="preserve"> будет чередоваться между tasks-1 и tasks-2 (примерно).</w:t>
      </w:r>
    </w:p>
    <w:p w14:paraId="20F67BF5" w14:textId="77777777" w:rsidR="00772AA2" w:rsidRDefault="00772AA2" w:rsidP="00772AA2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9.2.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health</w:t>
      </w:r>
    </w:p>
    <w:p w14:paraId="2AFE392D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curl -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http://localhost:8080/health</w:t>
      </w:r>
    </w:p>
    <w:p w14:paraId="75E43EA6" w14:textId="77777777" w:rsidR="00772AA2" w:rsidRDefault="00772AA2" w:rsidP="00772AA2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9.3. Проверка отказоустойчивости</w:t>
      </w:r>
    </w:p>
    <w:p w14:paraId="50445533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Остановить одну реплику:</w:t>
      </w:r>
    </w:p>
    <w:p w14:paraId="688558C5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docker compose stop tasks_1</w:t>
      </w:r>
    </w:p>
    <w:p w14:paraId="5EAB7633" w14:textId="77777777" w:rsidR="00772AA2" w:rsidRP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lang w:val="en-US"/>
        </w:rPr>
      </w:pPr>
      <w:r>
        <w:rPr>
          <w:color w:val="000000" w:themeColor="text1"/>
          <w:sz w:val="28"/>
          <w:szCs w:val="28"/>
        </w:rPr>
        <w:t>И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</w:rPr>
        <w:t>повторить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</w:rPr>
        <w:t>запросы</w:t>
      </w:r>
      <w:r>
        <w:rPr>
          <w:color w:val="000000" w:themeColor="text1"/>
          <w:sz w:val="28"/>
          <w:szCs w:val="28"/>
          <w:lang w:val="en-US"/>
        </w:rPr>
        <w:t>:</w:t>
      </w:r>
    </w:p>
    <w:p w14:paraId="72E26D4C" w14:textId="77777777" w:rsidR="00772AA2" w:rsidRP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for 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in {</w:t>
      </w:r>
      <w:proofErr w:type="gram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1..</w:t>
      </w:r>
      <w:proofErr w:type="gramEnd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5}; do</w:t>
      </w:r>
    </w:p>
    <w:p w14:paraId="7387F697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curl -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http://localhost:8080/v1/tasks \</w:t>
      </w:r>
    </w:p>
    <w:p w14:paraId="420BF3F8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-H "Authorization: Bearer demo-token" | grep -</w:t>
      </w: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"X-Instance-ID"</w:t>
      </w:r>
    </w:p>
    <w:p w14:paraId="5F9B4756" w14:textId="77777777" w:rsidR="00772AA2" w:rsidRDefault="00772AA2" w:rsidP="00772AA2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done</w:t>
      </w:r>
      <w:proofErr w:type="spellEnd"/>
    </w:p>
    <w:p w14:paraId="630C8AB4" w14:textId="77777777" w:rsidR="00772AA2" w:rsidRDefault="00772AA2" w:rsidP="00772AA2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</w:pPr>
      <w:r>
        <w:rPr>
          <w:color w:val="000000" w:themeColor="text1"/>
          <w:sz w:val="28"/>
          <w:szCs w:val="28"/>
        </w:rPr>
        <w:t>Ожидаемо:</w:t>
      </w:r>
    </w:p>
    <w:p w14:paraId="7331FAC6" w14:textId="77777777" w:rsidR="00772AA2" w:rsidRDefault="00772AA2" w:rsidP="00772AA2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всё продолжает отвечать,</w:t>
      </w:r>
    </w:p>
    <w:p w14:paraId="5F6E6089" w14:textId="77777777" w:rsidR="00772AA2" w:rsidRDefault="00772AA2" w:rsidP="00772AA2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теперь отвечает только tasks-2.</w:t>
      </w:r>
    </w:p>
    <w:p w14:paraId="287A431C" w14:textId="77777777" w:rsidR="00772AA2" w:rsidRDefault="00772AA2" w:rsidP="00772AA2">
      <w:pPr>
        <w:tabs>
          <w:tab w:val="left" w:pos="1134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6D4CC1" w14:textId="77777777" w:rsid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10)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сдаёт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студент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7D26822B" w14:textId="77777777" w:rsidR="00772AA2" w:rsidRDefault="00772AA2" w:rsidP="00772AA2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Описание, сколько реплик </w:t>
      </w:r>
      <w:proofErr w:type="spellStart"/>
      <w:r>
        <w:rPr>
          <w:color w:val="000000" w:themeColor="text1"/>
          <w:sz w:val="28"/>
          <w:szCs w:val="28"/>
        </w:rPr>
        <w:t>tasks</w:t>
      </w:r>
      <w:proofErr w:type="spellEnd"/>
      <w:r>
        <w:rPr>
          <w:color w:val="000000" w:themeColor="text1"/>
          <w:sz w:val="28"/>
          <w:szCs w:val="28"/>
        </w:rPr>
        <w:t xml:space="preserve"> запущено и как они конфигурируются (INSTANCE_ID, порт).</w:t>
      </w:r>
    </w:p>
    <w:p w14:paraId="495CA7C7" w14:textId="77777777" w:rsidR="00772AA2" w:rsidRDefault="00772AA2" w:rsidP="00772AA2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Конфиг NGINX: </w:t>
      </w:r>
      <w:proofErr w:type="spellStart"/>
      <w:r>
        <w:rPr>
          <w:color w:val="000000" w:themeColor="text1"/>
          <w:sz w:val="28"/>
          <w:szCs w:val="28"/>
        </w:rPr>
        <w:t>upstream</w:t>
      </w:r>
      <w:proofErr w:type="spellEnd"/>
      <w:r>
        <w:rPr>
          <w:color w:val="000000" w:themeColor="text1"/>
          <w:sz w:val="28"/>
          <w:szCs w:val="28"/>
        </w:rPr>
        <w:t xml:space="preserve"> и </w:t>
      </w:r>
      <w:proofErr w:type="spellStart"/>
      <w:r>
        <w:rPr>
          <w:color w:val="000000" w:themeColor="text1"/>
          <w:sz w:val="28"/>
          <w:szCs w:val="28"/>
        </w:rPr>
        <w:t>server</w:t>
      </w:r>
      <w:proofErr w:type="spellEnd"/>
      <w:r>
        <w:rPr>
          <w:color w:val="000000" w:themeColor="text1"/>
          <w:sz w:val="28"/>
          <w:szCs w:val="28"/>
        </w:rPr>
        <w:t xml:space="preserve"> (ключевые фрагменты).</w:t>
      </w:r>
    </w:p>
    <w:p w14:paraId="029D5663" w14:textId="77777777" w:rsidR="00772AA2" w:rsidRDefault="00772AA2" w:rsidP="00772AA2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Наличие </w:t>
      </w:r>
      <w:r>
        <w:rPr>
          <w:rStyle w:val="HTML"/>
          <w:color w:val="000000" w:themeColor="text1"/>
          <w:sz w:val="28"/>
          <w:szCs w:val="28"/>
        </w:rPr>
        <w:t>/</w:t>
      </w:r>
      <w:proofErr w:type="spellStart"/>
      <w:r>
        <w:rPr>
          <w:rStyle w:val="HTML"/>
          <w:color w:val="000000" w:themeColor="text1"/>
          <w:sz w:val="28"/>
          <w:szCs w:val="28"/>
        </w:rPr>
        <w:t>health</w:t>
      </w:r>
      <w:proofErr w:type="spellEnd"/>
      <w:r>
        <w:rPr>
          <w:color w:val="000000" w:themeColor="text1"/>
          <w:sz w:val="28"/>
          <w:szCs w:val="28"/>
        </w:rPr>
        <w:t xml:space="preserve"> и пример ответа.</w:t>
      </w:r>
    </w:p>
    <w:p w14:paraId="6907C651" w14:textId="77777777" w:rsidR="00772AA2" w:rsidRDefault="00772AA2" w:rsidP="00772AA2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Демонстрация распределения запросов (вывод заголовка X-</w:t>
      </w:r>
      <w:proofErr w:type="spellStart"/>
      <w:r>
        <w:rPr>
          <w:color w:val="000000" w:themeColor="text1"/>
          <w:sz w:val="28"/>
          <w:szCs w:val="28"/>
        </w:rPr>
        <w:t>Instance</w:t>
      </w:r>
      <w:proofErr w:type="spellEnd"/>
      <w:r>
        <w:rPr>
          <w:color w:val="000000" w:themeColor="text1"/>
          <w:sz w:val="28"/>
          <w:szCs w:val="28"/>
        </w:rPr>
        <w:t>-ID для серии запросов).</w:t>
      </w:r>
    </w:p>
    <w:p w14:paraId="6A4FEDAA" w14:textId="77777777" w:rsidR="00772AA2" w:rsidRDefault="00772AA2" w:rsidP="00772AA2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Демонстрация работы при остановке одной реплики.</w:t>
      </w:r>
    </w:p>
    <w:p w14:paraId="175D743E" w14:textId="77777777" w:rsidR="00772AA2" w:rsidRPr="00772AA2" w:rsidRDefault="00772AA2" w:rsidP="00772AA2">
      <w:pPr>
        <w:tabs>
          <w:tab w:val="left" w:pos="1134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7412E0F" w14:textId="77777777" w:rsidR="00772AA2" w:rsidRDefault="00772AA2" w:rsidP="00772AA2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11)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Контрольные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вопросы</w:t>
      </w:r>
      <w:proofErr w:type="spellEnd"/>
    </w:p>
    <w:p w14:paraId="1A90F6DA" w14:textId="77777777" w:rsidR="00772AA2" w:rsidRDefault="00772AA2" w:rsidP="00772AA2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Что такое горизонтальное масштабирование и чем оно отличается от вертикального?</w:t>
      </w:r>
    </w:p>
    <w:p w14:paraId="465AD758" w14:textId="77777777" w:rsidR="00772AA2" w:rsidRDefault="00772AA2" w:rsidP="00772AA2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Зачем нужен </w:t>
      </w:r>
      <w:proofErr w:type="spellStart"/>
      <w:r>
        <w:rPr>
          <w:color w:val="000000" w:themeColor="text1"/>
          <w:sz w:val="28"/>
          <w:szCs w:val="28"/>
        </w:rPr>
        <w:t>load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balancer</w:t>
      </w:r>
      <w:proofErr w:type="spellEnd"/>
      <w:r>
        <w:rPr>
          <w:color w:val="000000" w:themeColor="text1"/>
          <w:sz w:val="28"/>
          <w:szCs w:val="28"/>
        </w:rPr>
        <w:t>?</w:t>
      </w:r>
    </w:p>
    <w:p w14:paraId="2604361E" w14:textId="77777777" w:rsidR="00772AA2" w:rsidRDefault="00772AA2" w:rsidP="00772AA2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Почему сервис должен быть </w:t>
      </w:r>
      <w:proofErr w:type="spellStart"/>
      <w:r>
        <w:rPr>
          <w:color w:val="000000" w:themeColor="text1"/>
          <w:sz w:val="28"/>
          <w:szCs w:val="28"/>
        </w:rPr>
        <w:t>stateless</w:t>
      </w:r>
      <w:proofErr w:type="spellEnd"/>
      <w:r>
        <w:rPr>
          <w:color w:val="000000" w:themeColor="text1"/>
          <w:sz w:val="28"/>
          <w:szCs w:val="28"/>
        </w:rPr>
        <w:t>?</w:t>
      </w:r>
    </w:p>
    <w:p w14:paraId="0A9CED00" w14:textId="77777777" w:rsidR="00772AA2" w:rsidRDefault="00772AA2" w:rsidP="00772AA2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Какие алгоритмы балансировки вы знаете?</w:t>
      </w:r>
    </w:p>
    <w:p w14:paraId="413CD325" w14:textId="77777777" w:rsidR="00772AA2" w:rsidRDefault="00772AA2" w:rsidP="00772AA2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Зачем нужен </w:t>
      </w:r>
      <w:r>
        <w:rPr>
          <w:rStyle w:val="HTML"/>
          <w:color w:val="000000" w:themeColor="text1"/>
          <w:sz w:val="28"/>
          <w:szCs w:val="28"/>
        </w:rPr>
        <w:t>/</w:t>
      </w:r>
      <w:proofErr w:type="spellStart"/>
      <w:r>
        <w:rPr>
          <w:rStyle w:val="HTML"/>
          <w:color w:val="000000" w:themeColor="text1"/>
          <w:sz w:val="28"/>
          <w:szCs w:val="28"/>
        </w:rPr>
        <w:t>health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endpoint</w:t>
      </w:r>
      <w:proofErr w:type="spellEnd"/>
      <w:r>
        <w:rPr>
          <w:color w:val="000000" w:themeColor="text1"/>
          <w:sz w:val="28"/>
          <w:szCs w:val="28"/>
        </w:rPr>
        <w:t>?</w:t>
      </w:r>
    </w:p>
    <w:p w14:paraId="3E7798AD" w14:textId="557D0A7B" w:rsidR="006F5460" w:rsidRPr="00C01694" w:rsidRDefault="006F5460" w:rsidP="00772AA2">
      <w:pPr>
        <w:pStyle w:val="1"/>
        <w:rPr>
          <w:color w:val="000000" w:themeColor="text1"/>
          <w:lang w:val="ru-RU"/>
        </w:rPr>
      </w:pPr>
    </w:p>
    <w:sectPr w:rsidR="006F5460" w:rsidRPr="00C0169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A5427E"/>
    <w:multiLevelType w:val="multilevel"/>
    <w:tmpl w:val="3A287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210FE8"/>
    <w:multiLevelType w:val="multilevel"/>
    <w:tmpl w:val="CBF4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F1EE4"/>
    <w:multiLevelType w:val="multilevel"/>
    <w:tmpl w:val="AD50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5E0F14"/>
    <w:multiLevelType w:val="multilevel"/>
    <w:tmpl w:val="53FE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205516"/>
    <w:multiLevelType w:val="multilevel"/>
    <w:tmpl w:val="0226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EE226D"/>
    <w:multiLevelType w:val="multilevel"/>
    <w:tmpl w:val="BC52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2C3EB5"/>
    <w:multiLevelType w:val="multilevel"/>
    <w:tmpl w:val="B0FAD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5501D5"/>
    <w:multiLevelType w:val="multilevel"/>
    <w:tmpl w:val="0D282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B50F62"/>
    <w:multiLevelType w:val="multilevel"/>
    <w:tmpl w:val="9988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6F7FFA"/>
    <w:multiLevelType w:val="multilevel"/>
    <w:tmpl w:val="D4E8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A6CD0"/>
    <w:multiLevelType w:val="multilevel"/>
    <w:tmpl w:val="63E0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172905"/>
    <w:multiLevelType w:val="multilevel"/>
    <w:tmpl w:val="D590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BD292D"/>
    <w:multiLevelType w:val="multilevel"/>
    <w:tmpl w:val="B37E5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D543D5"/>
    <w:multiLevelType w:val="multilevel"/>
    <w:tmpl w:val="06E6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5460"/>
    <w:rsid w:val="00772AA2"/>
    <w:rsid w:val="00AA1D8D"/>
    <w:rsid w:val="00B47730"/>
    <w:rsid w:val="00C0169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690FFA"/>
  <w14:defaultImageDpi w14:val="300"/>
  <w15:docId w15:val="{949520C3-9610-4352-A2C5-50FC7D1F0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StGen0">
    <w:name w:val="StGen0"/>
    <w:basedOn w:val="a3"/>
    <w:rsid w:val="00C01694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val="ru-RU"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TML">
    <w:name w:val="HTML Code"/>
    <w:basedOn w:val="a2"/>
    <w:uiPriority w:val="99"/>
    <w:semiHidden/>
    <w:unhideWhenUsed/>
    <w:rsid w:val="00772AA2"/>
    <w:rPr>
      <w:rFonts w:ascii="Courier New" w:eastAsia="Times New Roman" w:hAnsi="Courier New" w:cs="Courier New" w:hint="default"/>
      <w:sz w:val="20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772A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772AA2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772A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806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3058891-FCF4-4CE3-AC30-233EA5FAF0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630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Sergei Adyshkin</cp:lastModifiedBy>
  <cp:revision>3</cp:revision>
  <dcterms:created xsi:type="dcterms:W3CDTF">2013-12-23T23:15:00Z</dcterms:created>
  <dcterms:modified xsi:type="dcterms:W3CDTF">2025-12-22T08:09:00Z</dcterms:modified>
  <cp:category/>
</cp:coreProperties>
</file>