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00BEB65A" w:rsidR="00B936D0" w:rsidRDefault="00B936D0" w:rsidP="00CF353A">
      <w:pPr>
        <w:ind w:left="720"/>
      </w:pPr>
      <w:r>
        <w:rPr>
          <w:noProof/>
          <w:lang w:val="en-IN" w:eastAsia="en-IN"/>
        </w:rPr>
        <w:drawing>
          <wp:inline distT="0" distB="0" distL="0" distR="0" wp14:anchorId="2F665657" wp14:editId="127C28A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w:t>
      </w:r>
      <w:r>
        <w:rPr>
          <w:noProof/>
          <w:lang w:val="en-IN" w:eastAsia="en-IN"/>
        </w:rPr>
        <w:t xml:space="preserve">ased on the coefficient values </w:t>
      </w:r>
      <w:r>
        <w:rPr>
          <w:noProof/>
          <w:lang w:val="en-IN" w:eastAsia="en-IN"/>
        </w:rPr>
        <w:t>from the screen shot in the question above</w:t>
      </w:r>
      <w:r>
        <w:rPr>
          <w:noProof/>
          <w:lang w:val="en-IN" w:eastAsia="en-IN"/>
        </w:rPr>
        <w:t>, t</w:t>
      </w:r>
      <w:r>
        <w:rPr>
          <w:noProof/>
          <w:lang w:val="en-IN" w:eastAsia="en-IN"/>
        </w:rPr>
        <w:t>he following are the top three categorical/dummy variables that should be focused the most in order to increase the probability of lead conversion</w:t>
      </w:r>
      <w:r>
        <w:rPr>
          <w:noProof/>
          <w:lang w:val="en-IN" w:eastAsia="en-IN"/>
        </w:rPr>
        <w:t xml:space="preserve">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w:t>
      </w:r>
      <w:r>
        <w:t>minimize the rate of useless phone calls</w:t>
      </w:r>
      <w:r>
        <w:t xml:space="preserve">, the company </w:t>
      </w:r>
      <w:r>
        <w:t>may</w:t>
      </w:r>
      <w:r>
        <w:t xml:space="preserve"> contact all the leads which have a conversion </w:t>
      </w:r>
      <w:proofErr w:type="spellStart"/>
      <w:r>
        <w:t>probabilty</w:t>
      </w:r>
      <w:proofErr w:type="spellEnd"/>
      <w:r>
        <w:t xml:space="preserve"> (value = 1</w:t>
      </w:r>
      <w:r w:rsidR="00BD4C50">
        <w:t xml:space="preserve"> highlighted in yellow color</w:t>
      </w:r>
      <w:r>
        <w:t>) under column 0.</w:t>
      </w:r>
      <w:r>
        <w:t>7</w:t>
      </w:r>
      <w:r>
        <w:t xml:space="preserve">.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bookmarkStart w:id="0" w:name="_GoBack"/>
      <w:bookmarkEnd w:id="0"/>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characterSpacingControl w:val="doNotCompress"/>
  <w:compat>
    <w:compatSetting w:name="compatibilityMode" w:uri="http://schemas.microsoft.com/office/word" w:val="14"/>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2473</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cp:lastModifiedBy>
  <cp:revision>28</cp:revision>
  <dcterms:created xsi:type="dcterms:W3CDTF">2019-01-07T08:33:00Z</dcterms:created>
  <dcterms:modified xsi:type="dcterms:W3CDTF">2019-06-10T11:16:00Z</dcterms:modified>
</cp:coreProperties>
</file>