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816FC" w14:textId="19A6A848" w:rsidR="00D12539" w:rsidRDefault="00A80162">
      <w:r>
        <w:rPr>
          <w:noProof/>
        </w:rPr>
        <mc:AlternateContent>
          <mc:Choice Requires="wps">
            <w:drawing>
              <wp:anchor distT="0" distB="0" distL="114300" distR="114300" simplePos="0" relativeHeight="251659264" behindDoc="0" locked="0" layoutInCell="1" allowOverlap="1" wp14:anchorId="29929465" wp14:editId="3D0F9944">
                <wp:simplePos x="0" y="0"/>
                <wp:positionH relativeFrom="column">
                  <wp:posOffset>-426720</wp:posOffset>
                </wp:positionH>
                <wp:positionV relativeFrom="paragraph">
                  <wp:posOffset>-449580</wp:posOffset>
                </wp:positionV>
                <wp:extent cx="6751320" cy="1402080"/>
                <wp:effectExtent l="57150" t="38100" r="49530" b="83820"/>
                <wp:wrapNone/>
                <wp:docPr id="1030051407" name="Text Box 1"/>
                <wp:cNvGraphicFramePr/>
                <a:graphic xmlns:a="http://schemas.openxmlformats.org/drawingml/2006/main">
                  <a:graphicData uri="http://schemas.microsoft.com/office/word/2010/wordprocessingShape">
                    <wps:wsp>
                      <wps:cNvSpPr txBox="1"/>
                      <wps:spPr>
                        <a:xfrm>
                          <a:off x="0" y="0"/>
                          <a:ext cx="6751320" cy="1402080"/>
                        </a:xfrm>
                        <a:prstGeom prst="rect">
                          <a:avLst/>
                        </a:prstGeom>
                        <a:ln/>
                      </wps:spPr>
                      <wps:style>
                        <a:lnRef idx="0">
                          <a:schemeClr val="accent4"/>
                        </a:lnRef>
                        <a:fillRef idx="3">
                          <a:schemeClr val="accent4"/>
                        </a:fillRef>
                        <a:effectRef idx="3">
                          <a:schemeClr val="accent4"/>
                        </a:effectRef>
                        <a:fontRef idx="minor">
                          <a:schemeClr val="lt1"/>
                        </a:fontRef>
                      </wps:style>
                      <wps:txbx>
                        <w:txbxContent>
                          <w:p w14:paraId="45A58FED" w14:textId="41DF12DB" w:rsidR="00A80162" w:rsidRPr="00A80162" w:rsidRDefault="00A80162" w:rsidP="00A80162">
                            <w:pPr>
                              <w:ind w:left="4320"/>
                              <w:rPr>
                                <w:b/>
                                <w:bCs/>
                                <w:color w:val="2F5496" w:themeColor="accent1" w:themeShade="BF"/>
                                <w:sz w:val="32"/>
                                <w:szCs w:val="32"/>
                              </w:rPr>
                            </w:pPr>
                            <w:r w:rsidRPr="00A80162">
                              <w:rPr>
                                <w:b/>
                                <w:bCs/>
                                <w:color w:val="2F5496" w:themeColor="accent1" w:themeShade="BF"/>
                                <w:sz w:val="32"/>
                                <w:szCs w:val="32"/>
                              </w:rPr>
                              <w:t>PHASE – 4</w:t>
                            </w:r>
                          </w:p>
                          <w:p w14:paraId="6A411999" w14:textId="77777777" w:rsidR="00A80162" w:rsidRPr="00A80162" w:rsidRDefault="00A80162" w:rsidP="00A80162">
                            <w:pPr>
                              <w:jc w:val="center"/>
                              <w:rPr>
                                <w:b/>
                                <w:bCs/>
                                <w:color w:val="2F5496" w:themeColor="accent1" w:themeShade="BF"/>
                                <w:sz w:val="32"/>
                                <w:szCs w:val="32"/>
                              </w:rPr>
                            </w:pPr>
                            <w:r w:rsidRPr="00A80162">
                              <w:rPr>
                                <w:b/>
                                <w:bCs/>
                                <w:color w:val="2F5496" w:themeColor="accent1" w:themeShade="BF"/>
                                <w:sz w:val="32"/>
                                <w:szCs w:val="32"/>
                              </w:rPr>
                              <w:t>DATA ANALYTICS WITH COGNOS</w:t>
                            </w:r>
                          </w:p>
                          <w:p w14:paraId="53C31163" w14:textId="57F0C372" w:rsidR="00A80162" w:rsidRPr="00A80162" w:rsidRDefault="00A80162" w:rsidP="00A80162">
                            <w:pPr>
                              <w:jc w:val="center"/>
                              <w:rPr>
                                <w:b/>
                                <w:bCs/>
                                <w:color w:val="2F5496" w:themeColor="accent1" w:themeShade="BF"/>
                                <w:sz w:val="32"/>
                                <w:szCs w:val="32"/>
                              </w:rPr>
                            </w:pPr>
                            <w:r w:rsidRPr="00A80162">
                              <w:rPr>
                                <w:b/>
                                <w:bCs/>
                                <w:color w:val="2F5496" w:themeColor="accent1" w:themeShade="BF"/>
                                <w:sz w:val="32"/>
                                <w:szCs w:val="32"/>
                              </w:rPr>
                              <w:t>TOPIC: DATA MODELING AND 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9929465" id="_x0000_t202" coordsize="21600,21600" o:spt="202" path="m,l,21600r21600,l21600,xe">
                <v:stroke joinstyle="miter"/>
                <v:path gradientshapeok="t" o:connecttype="rect"/>
              </v:shapetype>
              <v:shape id="Text Box 1" o:spid="_x0000_s1026" type="#_x0000_t202" style="position:absolute;margin-left:-33.6pt;margin-top:-35.4pt;width:531.6pt;height:110.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" fillcolor="#ffc310 [3031]" stroked="f">
                <v:fill color2="#fcbd00 [3175]" rotate="t" colors="0 #ffc746;.5 #ffc600;1 #e5b600" focus="100%" type="gradient">
                  <o:fill v:ext="view" type="gradientUnscaled"/>
                </v:fill>
                <v:shadow on="t" color="black" opacity="41287f" offset="0,1.5pt"/>
                <v:textbox>
                  <w:txbxContent>
                    <w:p w14:paraId="45A58FED" w14:textId="41DF12DB" w:rsidR="00A80162" w:rsidRPr="00A80162" w:rsidRDefault="00A80162" w:rsidP="00A80162">
                      <w:pPr>
                        <w:ind w:left="4320"/>
                        <w:rPr>
                          <w:b/>
                          <w:bCs/>
                          <w:color w:val="2F5496" w:themeColor="accent1" w:themeShade="BF"/>
                          <w:sz w:val="32"/>
                          <w:szCs w:val="32"/>
                        </w:rPr>
                      </w:pPr>
                      <w:r w:rsidRPr="00A80162">
                        <w:rPr>
                          <w:b/>
                          <w:bCs/>
                          <w:color w:val="2F5496" w:themeColor="accent1" w:themeShade="BF"/>
                          <w:sz w:val="32"/>
                          <w:szCs w:val="32"/>
                        </w:rPr>
                        <w:t>PHASE – 4</w:t>
                      </w:r>
                    </w:p>
                    <w:p w14:paraId="6A411999" w14:textId="77777777" w:rsidR="00A80162" w:rsidRPr="00A80162" w:rsidRDefault="00A80162" w:rsidP="00A80162">
                      <w:pPr>
                        <w:jc w:val="center"/>
                        <w:rPr>
                          <w:b/>
                          <w:bCs/>
                          <w:color w:val="2F5496" w:themeColor="accent1" w:themeShade="BF"/>
                          <w:sz w:val="32"/>
                          <w:szCs w:val="32"/>
                        </w:rPr>
                      </w:pPr>
                      <w:r w:rsidRPr="00A80162">
                        <w:rPr>
                          <w:b/>
                          <w:bCs/>
                          <w:color w:val="2F5496" w:themeColor="accent1" w:themeShade="BF"/>
                          <w:sz w:val="32"/>
                          <w:szCs w:val="32"/>
                        </w:rPr>
                        <w:t>DATA ANALYTICS WITH COGNOS</w:t>
                      </w:r>
                    </w:p>
                    <w:p w14:paraId="53C31163" w14:textId="57F0C372" w:rsidR="00A80162" w:rsidRPr="00A80162" w:rsidRDefault="00A80162" w:rsidP="00A80162">
                      <w:pPr>
                        <w:jc w:val="center"/>
                        <w:rPr>
                          <w:b/>
                          <w:bCs/>
                          <w:color w:val="2F5496" w:themeColor="accent1" w:themeShade="BF"/>
                          <w:sz w:val="32"/>
                          <w:szCs w:val="32"/>
                        </w:rPr>
                      </w:pPr>
                      <w:r w:rsidRPr="00A80162">
                        <w:rPr>
                          <w:b/>
                          <w:bCs/>
                          <w:color w:val="2F5496" w:themeColor="accent1" w:themeShade="BF"/>
                          <w:sz w:val="32"/>
                          <w:szCs w:val="32"/>
                        </w:rPr>
                        <w:t>TOPIC: DATA MODELING AND VISUALIZATION</w:t>
                      </w:r>
                    </w:p>
                  </w:txbxContent>
                </v:textbox>
              </v:shape>
            </w:pict>
          </mc:Fallback>
        </mc:AlternateContent>
      </w:r>
    </w:p>
    <w:p w14:paraId="455767E3" w14:textId="77777777" w:rsidR="00A80162" w:rsidRPr="00A80162" w:rsidRDefault="00A80162" w:rsidP="00A80162"/>
    <w:p w14:paraId="40AFD32A" w14:textId="77777777" w:rsidR="00A80162" w:rsidRPr="00A80162" w:rsidRDefault="00A80162" w:rsidP="00A80162"/>
    <w:p w14:paraId="4ED52710" w14:textId="77777777" w:rsidR="00A80162" w:rsidRPr="00A80162" w:rsidRDefault="00A80162" w:rsidP="00A80162"/>
    <w:p w14:paraId="10B18903" w14:textId="77777777" w:rsidR="00A80162" w:rsidRPr="00A80162" w:rsidRDefault="00A80162" w:rsidP="00A80162"/>
    <w:p w14:paraId="4A80C408" w14:textId="77777777" w:rsidR="00A80162" w:rsidRDefault="00A80162" w:rsidP="00A80162"/>
    <w:p w14:paraId="03A634F1" w14:textId="77777777" w:rsidR="00A80162" w:rsidRDefault="00A80162" w:rsidP="00A80162"/>
    <w:p w14:paraId="0488646D" w14:textId="77777777" w:rsidR="009E58D9" w:rsidRDefault="00A80162" w:rsidP="009E58D9">
      <w:pPr>
        <w:spacing w:line="480" w:lineRule="auto"/>
        <w:ind w:left="720"/>
      </w:pPr>
      <w:r>
        <w:t xml:space="preserve">1. </w:t>
      </w:r>
      <w:r w:rsidRPr="009E58D9">
        <w:rPr>
          <w:sz w:val="28"/>
          <w:szCs w:val="28"/>
        </w:rPr>
        <w:t>Data Integration</w:t>
      </w:r>
      <w:r>
        <w:t>: Obtain  air quality data from reliable sources. This data may include</w:t>
      </w:r>
    </w:p>
    <w:p w14:paraId="632FFA66" w14:textId="77B8B86F" w:rsidR="009E58D9" w:rsidRDefault="00A80162" w:rsidP="009E58D9">
      <w:pPr>
        <w:spacing w:line="480" w:lineRule="auto"/>
        <w:ind w:left="720"/>
      </w:pPr>
      <w:r>
        <w:t>measurements of pollutants like PM2.5, PM10, NO2, CO, O3, etc., as well as meteorological data. this data is structured and accessible for analysis.</w:t>
      </w:r>
    </w:p>
    <w:p w14:paraId="2AA8B147" w14:textId="77777777" w:rsidR="009E58D9" w:rsidRDefault="009E58D9" w:rsidP="009E58D9">
      <w:pPr>
        <w:spacing w:line="480" w:lineRule="auto"/>
        <w:ind w:left="720"/>
      </w:pPr>
    </w:p>
    <w:p w14:paraId="58EEA0A2" w14:textId="4163BF24" w:rsidR="00A80162" w:rsidRDefault="00A80162" w:rsidP="009E58D9">
      <w:pPr>
        <w:spacing w:line="480" w:lineRule="auto"/>
        <w:ind w:left="720"/>
      </w:pPr>
      <w:r>
        <w:t xml:space="preserve">2. </w:t>
      </w:r>
      <w:r w:rsidRPr="009E58D9">
        <w:rPr>
          <w:sz w:val="28"/>
          <w:szCs w:val="28"/>
        </w:rPr>
        <w:t>Data Preparation</w:t>
      </w:r>
      <w:r>
        <w:t>: Clean and preprocess the data if necessary. This may involve handling missing values, outliers, or converting data into a format suitable for analysis.</w:t>
      </w:r>
    </w:p>
    <w:p w14:paraId="077DF8FA" w14:textId="77777777" w:rsidR="009E58D9" w:rsidRDefault="009E58D9" w:rsidP="009E58D9">
      <w:pPr>
        <w:spacing w:line="480" w:lineRule="auto"/>
        <w:ind w:firstLine="720"/>
      </w:pPr>
    </w:p>
    <w:p w14:paraId="5D9CCCE8" w14:textId="24A5CB88" w:rsidR="00A80162" w:rsidRDefault="009E58D9" w:rsidP="009E58D9">
      <w:pPr>
        <w:spacing w:line="480" w:lineRule="auto"/>
        <w:ind w:firstLine="720"/>
      </w:pPr>
      <w:r>
        <w:t>3</w:t>
      </w:r>
      <w:r w:rsidRPr="009E58D9">
        <w:rPr>
          <w:sz w:val="28"/>
          <w:szCs w:val="28"/>
        </w:rPr>
        <w:t xml:space="preserve">. </w:t>
      </w:r>
      <w:r w:rsidR="00A80162" w:rsidRPr="009E58D9">
        <w:rPr>
          <w:sz w:val="28"/>
          <w:szCs w:val="28"/>
        </w:rPr>
        <w:t xml:space="preserve">Create Reports and </w:t>
      </w:r>
      <w:r w:rsidRPr="009E58D9">
        <w:rPr>
          <w:sz w:val="28"/>
          <w:szCs w:val="28"/>
        </w:rPr>
        <w:t xml:space="preserve">dashboard </w:t>
      </w:r>
      <w:r w:rsidR="00A80162">
        <w:t>: Use Cognos Analytics' reporting and dashboard creation tools to design visualizations that display air quality data. You can create various charts, tables, and maps to represent different aspects of air quality.</w:t>
      </w:r>
    </w:p>
    <w:p w14:paraId="636DC26F" w14:textId="56D28332" w:rsidR="00A80162" w:rsidRDefault="009E58D9" w:rsidP="00A80162">
      <w:r>
        <w:rPr>
          <w:noProof/>
        </w:rPr>
        <w:lastRenderedPageBreak/>
        <w:drawing>
          <wp:inline distT="0" distB="0" distL="0" distR="0" wp14:anchorId="65000362" wp14:editId="59970A4D">
            <wp:extent cx="6240780" cy="3688080"/>
            <wp:effectExtent l="0" t="0" r="7620" b="7620"/>
            <wp:docPr id="20330624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062463" name="Picture 2033062463"/>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40780" cy="3688080"/>
                    </a:xfrm>
                    <a:prstGeom prst="rect">
                      <a:avLst/>
                    </a:prstGeom>
                  </pic:spPr>
                </pic:pic>
              </a:graphicData>
            </a:graphic>
          </wp:inline>
        </w:drawing>
      </w:r>
    </w:p>
    <w:p w14:paraId="664315E3" w14:textId="77777777" w:rsidR="009E58D9" w:rsidRPr="009E58D9" w:rsidRDefault="009E58D9" w:rsidP="009E58D9"/>
    <w:p w14:paraId="70E5AF77" w14:textId="77777777" w:rsidR="009E58D9" w:rsidRPr="009E58D9" w:rsidRDefault="009E58D9" w:rsidP="009E58D9"/>
    <w:p w14:paraId="4DAF5C25" w14:textId="77777777" w:rsidR="009E58D9" w:rsidRDefault="009E58D9" w:rsidP="009E58D9"/>
    <w:p w14:paraId="4448B55F" w14:textId="104699F8" w:rsidR="009E58D9" w:rsidRDefault="009E58D9" w:rsidP="009E58D9"/>
    <w:p w14:paraId="5CACDA39" w14:textId="58886233" w:rsidR="00B84099" w:rsidRDefault="00B84099" w:rsidP="00B84099">
      <w:r>
        <w:t>Steps to be done for Air Quality Analysis with Cognos:</w:t>
      </w:r>
    </w:p>
    <w:p w14:paraId="6E3CA3A8" w14:textId="77777777" w:rsidR="00B84099" w:rsidRDefault="00B84099" w:rsidP="00B84099">
      <w:r>
        <w:t xml:space="preserve">Project for air analysis of </w:t>
      </w:r>
      <w:proofErr w:type="spellStart"/>
      <w:r>
        <w:t>tamilnadu</w:t>
      </w:r>
      <w:proofErr w:type="spellEnd"/>
      <w:r>
        <w:t xml:space="preserve"> using IBM </w:t>
      </w:r>
      <w:proofErr w:type="spellStart"/>
      <w:r>
        <w:t>cognos</w:t>
      </w:r>
      <w:proofErr w:type="spellEnd"/>
      <w:r>
        <w:t xml:space="preserve"> </w:t>
      </w:r>
    </w:p>
    <w:p w14:paraId="4A5E3172" w14:textId="77777777" w:rsidR="00B84099" w:rsidRDefault="00B84099" w:rsidP="00B84099">
      <w:r>
        <w:t>Data Collection:</w:t>
      </w:r>
    </w:p>
    <w:p w14:paraId="617B3357" w14:textId="77777777" w:rsidR="00B84099" w:rsidRDefault="00B84099" w:rsidP="00B84099">
      <w:r>
        <w:t>Gather air quality data for various locations in Tamil Nadu. This data might include PM2.5, PM10, CO2, NO2, SO2, and other relevant pollutants.</w:t>
      </w:r>
    </w:p>
    <w:p w14:paraId="4E6D693F" w14:textId="77777777" w:rsidR="00B84099" w:rsidRDefault="00B84099" w:rsidP="00B84099">
      <w:r>
        <w:t>Collect meteorological data like temperature, humidity, wind speed, and direction, as these factors can influence air quality.</w:t>
      </w:r>
    </w:p>
    <w:p w14:paraId="566B6B27" w14:textId="77777777" w:rsidR="00B84099" w:rsidRDefault="00B84099" w:rsidP="00B84099">
      <w:r>
        <w:t>Data Integration:</w:t>
      </w:r>
    </w:p>
    <w:p w14:paraId="38AA5C95" w14:textId="77777777" w:rsidR="00B84099" w:rsidRDefault="00B84099" w:rsidP="00B84099">
      <w:r>
        <w:t>Clean and integrate the collected data. Ensure that data from different sources can be combined for analysis.</w:t>
      </w:r>
    </w:p>
    <w:p w14:paraId="7AAE9DDC" w14:textId="77777777" w:rsidR="00B84099" w:rsidRDefault="00B84099" w:rsidP="00B84099">
      <w:r>
        <w:t>IBM Cognos Setup:</w:t>
      </w:r>
    </w:p>
    <w:p w14:paraId="17EB0A0B" w14:textId="77777777" w:rsidR="00B84099" w:rsidRDefault="00B84099" w:rsidP="00B84099"/>
    <w:p w14:paraId="2EED0B0F" w14:textId="77777777" w:rsidR="00B84099" w:rsidRDefault="00B84099" w:rsidP="00B84099">
      <w:r>
        <w:t>Install and configure IBM Cognos in your environment.</w:t>
      </w:r>
    </w:p>
    <w:p w14:paraId="56CE07BA" w14:textId="77777777" w:rsidR="00B84099" w:rsidRDefault="00B84099" w:rsidP="00B84099">
      <w:r>
        <w:t xml:space="preserve">Data </w:t>
      </w:r>
      <w:proofErr w:type="spellStart"/>
      <w:r>
        <w:t>Modeling</w:t>
      </w:r>
      <w:proofErr w:type="spellEnd"/>
      <w:r>
        <w:t>:</w:t>
      </w:r>
    </w:p>
    <w:p w14:paraId="390B5D23" w14:textId="77777777" w:rsidR="00B84099" w:rsidRDefault="00B84099" w:rsidP="00B84099"/>
    <w:p w14:paraId="0400D725" w14:textId="77777777" w:rsidR="00B84099" w:rsidRDefault="00B84099" w:rsidP="00B84099">
      <w:r>
        <w:lastRenderedPageBreak/>
        <w:t>Create a data model in Cognos to represent the integrated air quality data.</w:t>
      </w:r>
    </w:p>
    <w:p w14:paraId="2F4A483C" w14:textId="77777777" w:rsidR="00B84099" w:rsidRDefault="00B84099" w:rsidP="00B84099">
      <w:r>
        <w:t>Data Analysis:</w:t>
      </w:r>
    </w:p>
    <w:p w14:paraId="4FC1FC90" w14:textId="77777777" w:rsidR="00B84099" w:rsidRDefault="00B84099" w:rsidP="00B84099"/>
    <w:p w14:paraId="60030730" w14:textId="77777777" w:rsidR="00B84099" w:rsidRDefault="00B84099" w:rsidP="00B84099">
      <w:r>
        <w:t xml:space="preserve">Design and build reports and dashboards that </w:t>
      </w:r>
      <w:proofErr w:type="spellStart"/>
      <w:r>
        <w:t>analyze</w:t>
      </w:r>
      <w:proofErr w:type="spellEnd"/>
      <w:r>
        <w:t xml:space="preserve"> air quality trends, pollution levels, and meteorological data.</w:t>
      </w:r>
    </w:p>
    <w:p w14:paraId="6F37A556" w14:textId="77777777" w:rsidR="00B84099" w:rsidRDefault="00B84099" w:rsidP="00B84099">
      <w:r>
        <w:t>Use Cognos tools like Cognos Report Studio or Cognos Analytics to create these reports.</w:t>
      </w:r>
    </w:p>
    <w:p w14:paraId="44CEB978" w14:textId="77777777" w:rsidR="00B84099" w:rsidRDefault="00B84099" w:rsidP="00B84099">
      <w:r>
        <w:t>Visualization:</w:t>
      </w:r>
    </w:p>
    <w:p w14:paraId="49AE19B8" w14:textId="77777777" w:rsidR="00B84099" w:rsidRDefault="00B84099" w:rsidP="00B84099"/>
    <w:p w14:paraId="371D7B9D" w14:textId="77777777" w:rsidR="00B84099" w:rsidRDefault="00B84099" w:rsidP="00B84099">
      <w:r>
        <w:t>Create visualizations that make it easier to understand the data. Use charts, graphs, and maps to display air quality information.</w:t>
      </w:r>
    </w:p>
    <w:p w14:paraId="011C12BA" w14:textId="77777777" w:rsidR="00B84099" w:rsidRDefault="00B84099" w:rsidP="00B84099">
      <w:r>
        <w:t>Alerting:</w:t>
      </w:r>
    </w:p>
    <w:p w14:paraId="2D071122" w14:textId="77777777" w:rsidR="00B84099" w:rsidRDefault="00B84099" w:rsidP="00B84099"/>
    <w:p w14:paraId="03291B99" w14:textId="77777777" w:rsidR="00B84099" w:rsidRDefault="00B84099" w:rsidP="00B84099">
      <w:r>
        <w:t>Implement alerting mechanisms to notify relevant authorities or the public when air quality reaches dangerous levels.</w:t>
      </w:r>
    </w:p>
    <w:p w14:paraId="5B147E2E" w14:textId="77777777" w:rsidR="00B84099" w:rsidRDefault="00B84099" w:rsidP="00B84099">
      <w:r>
        <w:t>Geospatial Analysis:</w:t>
      </w:r>
    </w:p>
    <w:p w14:paraId="3C3998BF" w14:textId="77777777" w:rsidR="00B84099" w:rsidRDefault="00B84099" w:rsidP="00B84099"/>
    <w:p w14:paraId="08A5AB03" w14:textId="77777777" w:rsidR="00B84099" w:rsidRDefault="00B84099" w:rsidP="00B84099">
      <w:r>
        <w:t>Utilize geospatial capabilities in IBM Cognos to create maps that show air quality variations across Tamil Nadu.</w:t>
      </w:r>
    </w:p>
    <w:p w14:paraId="569E3A7A" w14:textId="77777777" w:rsidR="00B84099" w:rsidRDefault="00B84099" w:rsidP="00B84099">
      <w:r>
        <w:t xml:space="preserve">Predictive </w:t>
      </w:r>
      <w:proofErr w:type="spellStart"/>
      <w:r>
        <w:t>Modeling</w:t>
      </w:r>
      <w:proofErr w:type="spellEnd"/>
      <w:r>
        <w:t xml:space="preserve"> (optional):</w:t>
      </w:r>
    </w:p>
    <w:p w14:paraId="0F36307E" w14:textId="77777777" w:rsidR="00B84099" w:rsidRDefault="00B84099" w:rsidP="00B84099"/>
    <w:p w14:paraId="2CEF00E8" w14:textId="77777777" w:rsidR="00B84099" w:rsidRDefault="00B84099" w:rsidP="00B84099">
      <w:r>
        <w:t xml:space="preserve">Use machine learning and predictive </w:t>
      </w:r>
      <w:proofErr w:type="spellStart"/>
      <w:r>
        <w:t>modeling</w:t>
      </w:r>
      <w:proofErr w:type="spellEnd"/>
      <w:r>
        <w:t xml:space="preserve"> to forecast air quality trends based on historical data.</w:t>
      </w:r>
    </w:p>
    <w:p w14:paraId="6802816C" w14:textId="77777777" w:rsidR="00B84099" w:rsidRDefault="00B84099" w:rsidP="00B84099">
      <w:r>
        <w:t>User Access and Sharing:</w:t>
      </w:r>
    </w:p>
    <w:p w14:paraId="432BEE77" w14:textId="77777777" w:rsidR="00B84099" w:rsidRDefault="00B84099" w:rsidP="00B84099"/>
    <w:p w14:paraId="07682A18" w14:textId="77777777" w:rsidR="00B84099" w:rsidRDefault="00B84099" w:rsidP="00B84099">
      <w:r>
        <w:t>Configure user access rights and sharing settings to ensure that the right people have access to the data and reports.</w:t>
      </w:r>
    </w:p>
    <w:p w14:paraId="2F6F5DA9" w14:textId="77777777" w:rsidR="00B84099" w:rsidRPr="00B84099" w:rsidRDefault="00B84099" w:rsidP="00B84099">
      <w:pPr>
        <w:rPr>
          <w:b/>
          <w:bCs/>
        </w:rPr>
      </w:pPr>
    </w:p>
    <w:p w14:paraId="5E68EB12" w14:textId="77777777" w:rsidR="00B84099" w:rsidRPr="00B84099" w:rsidRDefault="00B84099" w:rsidP="00B84099">
      <w:r w:rsidRPr="00B84099">
        <w:t>Data Collection: Collect the necessary data for your analysis. This may involve data extraction from various sources and formats.</w:t>
      </w:r>
    </w:p>
    <w:p w14:paraId="7A0EEC3D" w14:textId="77777777" w:rsidR="00B84099" w:rsidRPr="00B84099" w:rsidRDefault="00B84099" w:rsidP="00B84099"/>
    <w:p w14:paraId="2989C876" w14:textId="77777777" w:rsidR="00B84099" w:rsidRPr="00B84099" w:rsidRDefault="00B84099" w:rsidP="00B84099">
      <w:r w:rsidRPr="00B84099">
        <w:t>Data Preprocessing: Clean and prepare the data. Handle missing values, outliers, and perform data transformations as needed.</w:t>
      </w:r>
    </w:p>
    <w:p w14:paraId="25DC2AB7" w14:textId="77777777" w:rsidR="00B84099" w:rsidRPr="00B84099" w:rsidRDefault="00B84099" w:rsidP="00B84099"/>
    <w:p w14:paraId="0A5F6BC7" w14:textId="77777777" w:rsidR="00B84099" w:rsidRPr="00B84099" w:rsidRDefault="00B84099" w:rsidP="00B84099">
      <w:r w:rsidRPr="00B84099">
        <w:t>Exploratory Data Analysis (EDA): Use IBM Cognos to explore the data visually and statistically. Create charts, graphs, and tables to gain insights into the data.</w:t>
      </w:r>
    </w:p>
    <w:p w14:paraId="09B654BD" w14:textId="77777777" w:rsidR="00B84099" w:rsidRPr="00B84099" w:rsidRDefault="00B84099" w:rsidP="00B84099"/>
    <w:p w14:paraId="32DD86EA" w14:textId="77777777" w:rsidR="00B84099" w:rsidRPr="00B84099" w:rsidRDefault="00B84099" w:rsidP="00B84099">
      <w:r w:rsidRPr="00B84099">
        <w:t xml:space="preserve">Data </w:t>
      </w:r>
      <w:proofErr w:type="spellStart"/>
      <w:r w:rsidRPr="00B84099">
        <w:t>Modeling</w:t>
      </w:r>
      <w:proofErr w:type="spellEnd"/>
      <w:r w:rsidRPr="00B84099">
        <w:t xml:space="preserve">: Depending on the project requirements, build predictive or descriptive models. This could include regression, classification, clustering, or other techniques. IBM </w:t>
      </w:r>
      <w:proofErr w:type="spellStart"/>
      <w:r w:rsidRPr="00B84099">
        <w:t>Cognos</w:t>
      </w:r>
      <w:proofErr w:type="spellEnd"/>
      <w:r w:rsidRPr="00B84099">
        <w:t xml:space="preserve"> provides </w:t>
      </w:r>
      <w:proofErr w:type="spellStart"/>
      <w:r w:rsidRPr="00B84099">
        <w:t>modeling</w:t>
      </w:r>
      <w:proofErr w:type="spellEnd"/>
      <w:r w:rsidRPr="00B84099">
        <w:t xml:space="preserve"> tools for this purpose.</w:t>
      </w:r>
    </w:p>
    <w:p w14:paraId="778D97F2" w14:textId="77777777" w:rsidR="00B84099" w:rsidRPr="00B84099" w:rsidRDefault="00B84099" w:rsidP="00B84099"/>
    <w:p w14:paraId="0E0B100F" w14:textId="77777777" w:rsidR="00B84099" w:rsidRPr="00B84099" w:rsidRDefault="00B84099" w:rsidP="00B84099">
      <w:r w:rsidRPr="00B84099">
        <w:t>Model Training: Split your data into training and testing sets. Train your models on the training data.</w:t>
      </w:r>
    </w:p>
    <w:p w14:paraId="5973CDB7" w14:textId="77777777" w:rsidR="00B84099" w:rsidRPr="00B84099" w:rsidRDefault="00B84099" w:rsidP="00B84099"/>
    <w:p w14:paraId="4AA7BD25" w14:textId="77777777" w:rsidR="00B84099" w:rsidRPr="00B84099" w:rsidRDefault="00B84099" w:rsidP="00B84099">
      <w:r w:rsidRPr="00B84099">
        <w:t>Model Evaluation: Use various evaluation metrics (e.g., accuracy, F1-score, RMSE) to assess the model's performance on the test data.</w:t>
      </w:r>
    </w:p>
    <w:p w14:paraId="20102237" w14:textId="77777777" w:rsidR="00B84099" w:rsidRPr="00B84099" w:rsidRDefault="00B84099" w:rsidP="00B84099"/>
    <w:p w14:paraId="25FD4F6E" w14:textId="77777777" w:rsidR="00B84099" w:rsidRPr="00B84099" w:rsidRDefault="00B84099" w:rsidP="00B84099">
      <w:r w:rsidRPr="00B84099">
        <w:t>Visualization: Create visualizations to communicate your findings and model results effectively. IBM Cognos offers a range of visualization options.</w:t>
      </w:r>
    </w:p>
    <w:p w14:paraId="01DCF253" w14:textId="77777777" w:rsidR="00B84099" w:rsidRPr="00B84099" w:rsidRDefault="00B84099" w:rsidP="00B84099"/>
    <w:p w14:paraId="144918F2" w14:textId="77777777" w:rsidR="00B84099" w:rsidRPr="00B84099" w:rsidRDefault="00B84099" w:rsidP="00B84099">
      <w:r w:rsidRPr="00B84099">
        <w:t xml:space="preserve">Report Generation: Generate reports summarizing the analysis, </w:t>
      </w:r>
      <w:proofErr w:type="spellStart"/>
      <w:r w:rsidRPr="00B84099">
        <w:t>modeling</w:t>
      </w:r>
      <w:proofErr w:type="spellEnd"/>
      <w:r w:rsidRPr="00B84099">
        <w:t xml:space="preserve"> process, and results. IBM Cognos can help you design and distribute these reports.</w:t>
      </w:r>
    </w:p>
    <w:p w14:paraId="534EB7A2" w14:textId="77777777" w:rsidR="00B84099" w:rsidRPr="00B84099" w:rsidRDefault="00B84099" w:rsidP="00B84099"/>
    <w:p w14:paraId="0DE7A9C8" w14:textId="77777777" w:rsidR="00B84099" w:rsidRPr="00B84099" w:rsidRDefault="00B84099" w:rsidP="00B84099">
      <w:r w:rsidRPr="00B84099">
        <w:t>Iterate and Optimize: Review the results and, if necessary, refine your models and analyses based on feedback or new insights.</w:t>
      </w:r>
    </w:p>
    <w:p w14:paraId="0B690EAA" w14:textId="77777777" w:rsidR="00B84099" w:rsidRPr="00B84099" w:rsidRDefault="00B84099" w:rsidP="00B84099"/>
    <w:p w14:paraId="1703E85B" w14:textId="58643B4A" w:rsidR="00B84099" w:rsidRDefault="00B84099" w:rsidP="00B84099">
      <w:r w:rsidRPr="00B84099">
        <w:t>Deployment: If the project requires it, deploy your models and analysis into a production environment.</w:t>
      </w:r>
    </w:p>
    <w:p w14:paraId="0CAB9DD9" w14:textId="3DC3029A" w:rsidR="00B84099" w:rsidRPr="00B84099" w:rsidRDefault="00B84099" w:rsidP="00B84099">
      <w:pPr>
        <w:rPr>
          <w:b/>
          <w:bCs/>
        </w:rPr>
      </w:pPr>
      <w:r>
        <w:rPr>
          <w:b/>
          <w:bCs/>
          <w:noProof/>
        </w:rPr>
        <mc:AlternateContent>
          <mc:Choice Requires="wps">
            <w:drawing>
              <wp:anchor distT="0" distB="0" distL="114300" distR="114300" simplePos="0" relativeHeight="251660288" behindDoc="0" locked="0" layoutInCell="1" allowOverlap="1" wp14:anchorId="7D47B112" wp14:editId="4C58549F">
                <wp:simplePos x="0" y="0"/>
                <wp:positionH relativeFrom="column">
                  <wp:posOffset>-708660</wp:posOffset>
                </wp:positionH>
                <wp:positionV relativeFrom="paragraph">
                  <wp:posOffset>2843530</wp:posOffset>
                </wp:positionV>
                <wp:extent cx="6949440" cy="1424940"/>
                <wp:effectExtent l="57150" t="38100" r="60960" b="80010"/>
                <wp:wrapNone/>
                <wp:docPr id="1402387882" name="Text Box 4"/>
                <wp:cNvGraphicFramePr/>
                <a:graphic xmlns:a="http://schemas.openxmlformats.org/drawingml/2006/main">
                  <a:graphicData uri="http://schemas.microsoft.com/office/word/2010/wordprocessingShape">
                    <wps:wsp>
                      <wps:cNvSpPr txBox="1"/>
                      <wps:spPr>
                        <a:xfrm>
                          <a:off x="0" y="0"/>
                          <a:ext cx="6949440" cy="1424940"/>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2008F949" w14:textId="390A4C3A" w:rsidR="00B84099" w:rsidRPr="00B84099" w:rsidRDefault="00B84099" w:rsidP="00B84099">
                            <w:pPr>
                              <w:rPr>
                                <w:b/>
                                <w:bCs/>
                                <w:color w:val="000000" w:themeColor="text1"/>
                              </w:rPr>
                            </w:pPr>
                            <w:r w:rsidRPr="00B84099">
                              <w:rPr>
                                <w:b/>
                                <w:bCs/>
                                <w:color w:val="000000" w:themeColor="text1"/>
                              </w:rPr>
                              <w:t>SUBMITTED BY:</w:t>
                            </w:r>
                          </w:p>
                          <w:p w14:paraId="38AE2CFA" w14:textId="3922D499" w:rsidR="00B84099" w:rsidRPr="00E53162" w:rsidRDefault="00B84099" w:rsidP="00E53162">
                            <w:pPr>
                              <w:pStyle w:val="ListParagraph"/>
                              <w:numPr>
                                <w:ilvl w:val="0"/>
                                <w:numId w:val="1"/>
                              </w:numPr>
                              <w:rPr>
                                <w:b/>
                                <w:bCs/>
                                <w:color w:val="000000" w:themeColor="text1"/>
                              </w:rPr>
                            </w:pPr>
                            <w:r w:rsidRPr="00E53162">
                              <w:rPr>
                                <w:b/>
                                <w:bCs/>
                                <w:color w:val="000000" w:themeColor="text1"/>
                              </w:rPr>
                              <w:t>Meena S</w:t>
                            </w:r>
                          </w:p>
                          <w:p w14:paraId="064BF6DB" w14:textId="4C61340F" w:rsidR="00B84099" w:rsidRPr="00E53162" w:rsidRDefault="00B84099" w:rsidP="00E53162">
                            <w:pPr>
                              <w:pStyle w:val="ListParagraph"/>
                              <w:numPr>
                                <w:ilvl w:val="0"/>
                                <w:numId w:val="1"/>
                              </w:numPr>
                              <w:rPr>
                                <w:b/>
                                <w:bCs/>
                                <w:color w:val="000000" w:themeColor="text1"/>
                              </w:rPr>
                            </w:pPr>
                            <w:r w:rsidRPr="00E53162">
                              <w:rPr>
                                <w:b/>
                                <w:bCs/>
                                <w:color w:val="000000" w:themeColor="text1"/>
                              </w:rPr>
                              <w:t>Kiruthika S</w:t>
                            </w:r>
                          </w:p>
                          <w:p w14:paraId="33E8FE1A" w14:textId="5C35F12A" w:rsidR="00B84099" w:rsidRPr="00E53162" w:rsidRDefault="00B84099" w:rsidP="00E53162">
                            <w:pPr>
                              <w:pStyle w:val="ListParagraph"/>
                              <w:numPr>
                                <w:ilvl w:val="0"/>
                                <w:numId w:val="1"/>
                              </w:numPr>
                              <w:rPr>
                                <w:b/>
                                <w:bCs/>
                                <w:color w:val="000000" w:themeColor="text1"/>
                              </w:rPr>
                            </w:pPr>
                            <w:r w:rsidRPr="00E53162">
                              <w:rPr>
                                <w:b/>
                                <w:bCs/>
                                <w:color w:val="000000" w:themeColor="text1"/>
                              </w:rPr>
                              <w:t>Manimegalai N</w:t>
                            </w:r>
                          </w:p>
                          <w:p w14:paraId="53E3970F" w14:textId="247358E2" w:rsidR="00B84099" w:rsidRPr="00E53162" w:rsidRDefault="00B84099" w:rsidP="00E53162">
                            <w:pPr>
                              <w:pStyle w:val="ListParagraph"/>
                              <w:numPr>
                                <w:ilvl w:val="0"/>
                                <w:numId w:val="1"/>
                              </w:numPr>
                              <w:rPr>
                                <w:b/>
                                <w:bCs/>
                                <w:color w:val="000000" w:themeColor="text1"/>
                              </w:rPr>
                            </w:pPr>
                            <w:r w:rsidRPr="00E53162">
                              <w:rPr>
                                <w:b/>
                                <w:bCs/>
                                <w:color w:val="000000" w:themeColor="text1"/>
                              </w:rPr>
                              <w:t>Prithivi raj S</w:t>
                            </w:r>
                            <w:r w:rsidR="00E53162">
                              <w:rPr>
                                <w:b/>
                                <w:bCs/>
                                <w:color w:val="000000" w:themeColor="text1"/>
                              </w:rPr>
                              <w:tab/>
                            </w:r>
                            <w:r w:rsidR="00E53162">
                              <w:rPr>
                                <w:b/>
                                <w:bCs/>
                                <w:color w:val="000000" w:themeColor="text1"/>
                              </w:rPr>
                              <w:tab/>
                            </w:r>
                            <w:r w:rsidR="00E53162">
                              <w:rPr>
                                <w:b/>
                                <w:bCs/>
                                <w:color w:val="000000" w:themeColor="text1"/>
                              </w:rPr>
                              <w:tab/>
                            </w:r>
                            <w:r w:rsidR="00E53162">
                              <w:rPr>
                                <w:b/>
                                <w:bCs/>
                                <w:color w:val="000000" w:themeColor="text1"/>
                              </w:rPr>
                              <w:tab/>
                            </w:r>
                            <w:r w:rsidR="00E53162">
                              <w:rPr>
                                <w:b/>
                                <w:bCs/>
                                <w:color w:val="000000" w:themeColor="text1"/>
                              </w:rPr>
                              <w:tab/>
                            </w:r>
                            <w:r w:rsidR="00E53162">
                              <w:rPr>
                                <w:b/>
                                <w:bCs/>
                                <w:color w:val="000000" w:themeColor="text1"/>
                              </w:rPr>
                              <w:tab/>
                            </w:r>
                            <w:r w:rsidR="00E53162">
                              <w:rPr>
                                <w:b/>
                                <w:bCs/>
                                <w:color w:val="000000" w:themeColor="text1"/>
                              </w:rPr>
                              <w:tab/>
                            </w:r>
                            <w:r w:rsidR="00E53162">
                              <w:rPr>
                                <w:b/>
                                <w:bCs/>
                                <w:color w:val="000000" w:themeColor="text1"/>
                              </w:rPr>
                              <w:tab/>
                              <w:t>-Apollo engineering college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47B112" id="Text Box 4" o:spid="_x0000_s1027" type="#_x0000_t202" style="position:absolute;margin-left:-55.8pt;margin-top:223.9pt;width:547.2pt;height:112.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" fillcolor="#4f7ac7 [3028]" stroked="f">
                <v:fill color2="#416fc3 [3172]" rotate="t" colors="0 #6083cb;.5 #3e70ca;1 #2e61ba" focus="100%" type="gradient">
                  <o:fill v:ext="view" type="gradientUnscaled"/>
                </v:fill>
                <v:shadow on="t" color="black" opacity="41287f" offset="0,1.5pt"/>
                <v:textbox>
                  <w:txbxContent>
                    <w:p w14:paraId="2008F949" w14:textId="390A4C3A" w:rsidR="00B84099" w:rsidRPr="00B84099" w:rsidRDefault="00B84099" w:rsidP="00B84099">
                      <w:pPr>
                        <w:rPr>
                          <w:b/>
                          <w:bCs/>
                          <w:color w:val="000000" w:themeColor="text1"/>
                        </w:rPr>
                      </w:pPr>
                      <w:r w:rsidRPr="00B84099">
                        <w:rPr>
                          <w:b/>
                          <w:bCs/>
                          <w:color w:val="000000" w:themeColor="text1"/>
                        </w:rPr>
                        <w:t>SUBMITTED BY:</w:t>
                      </w:r>
                    </w:p>
                    <w:p w14:paraId="38AE2CFA" w14:textId="3922D499" w:rsidR="00B84099" w:rsidRPr="00E53162" w:rsidRDefault="00B84099" w:rsidP="00E53162">
                      <w:pPr>
                        <w:pStyle w:val="ListParagraph"/>
                        <w:numPr>
                          <w:ilvl w:val="0"/>
                          <w:numId w:val="1"/>
                        </w:numPr>
                        <w:rPr>
                          <w:b/>
                          <w:bCs/>
                          <w:color w:val="000000" w:themeColor="text1"/>
                        </w:rPr>
                      </w:pPr>
                      <w:r w:rsidRPr="00E53162">
                        <w:rPr>
                          <w:b/>
                          <w:bCs/>
                          <w:color w:val="000000" w:themeColor="text1"/>
                        </w:rPr>
                        <w:t>Meena S</w:t>
                      </w:r>
                    </w:p>
                    <w:p w14:paraId="064BF6DB" w14:textId="4C61340F" w:rsidR="00B84099" w:rsidRPr="00E53162" w:rsidRDefault="00B84099" w:rsidP="00E53162">
                      <w:pPr>
                        <w:pStyle w:val="ListParagraph"/>
                        <w:numPr>
                          <w:ilvl w:val="0"/>
                          <w:numId w:val="1"/>
                        </w:numPr>
                        <w:rPr>
                          <w:b/>
                          <w:bCs/>
                          <w:color w:val="000000" w:themeColor="text1"/>
                        </w:rPr>
                      </w:pPr>
                      <w:r w:rsidRPr="00E53162">
                        <w:rPr>
                          <w:b/>
                          <w:bCs/>
                          <w:color w:val="000000" w:themeColor="text1"/>
                        </w:rPr>
                        <w:t>Kiruthika S</w:t>
                      </w:r>
                    </w:p>
                    <w:p w14:paraId="33E8FE1A" w14:textId="5C35F12A" w:rsidR="00B84099" w:rsidRPr="00E53162" w:rsidRDefault="00B84099" w:rsidP="00E53162">
                      <w:pPr>
                        <w:pStyle w:val="ListParagraph"/>
                        <w:numPr>
                          <w:ilvl w:val="0"/>
                          <w:numId w:val="1"/>
                        </w:numPr>
                        <w:rPr>
                          <w:b/>
                          <w:bCs/>
                          <w:color w:val="000000" w:themeColor="text1"/>
                        </w:rPr>
                      </w:pPr>
                      <w:r w:rsidRPr="00E53162">
                        <w:rPr>
                          <w:b/>
                          <w:bCs/>
                          <w:color w:val="000000" w:themeColor="text1"/>
                        </w:rPr>
                        <w:t>Manimegalai N</w:t>
                      </w:r>
                    </w:p>
                    <w:p w14:paraId="53E3970F" w14:textId="247358E2" w:rsidR="00B84099" w:rsidRPr="00E53162" w:rsidRDefault="00B84099" w:rsidP="00E53162">
                      <w:pPr>
                        <w:pStyle w:val="ListParagraph"/>
                        <w:numPr>
                          <w:ilvl w:val="0"/>
                          <w:numId w:val="1"/>
                        </w:numPr>
                        <w:rPr>
                          <w:b/>
                          <w:bCs/>
                          <w:color w:val="000000" w:themeColor="text1"/>
                        </w:rPr>
                      </w:pPr>
                      <w:r w:rsidRPr="00E53162">
                        <w:rPr>
                          <w:b/>
                          <w:bCs/>
                          <w:color w:val="000000" w:themeColor="text1"/>
                        </w:rPr>
                        <w:t>Prithivi raj S</w:t>
                      </w:r>
                      <w:r w:rsidR="00E53162">
                        <w:rPr>
                          <w:b/>
                          <w:bCs/>
                          <w:color w:val="000000" w:themeColor="text1"/>
                        </w:rPr>
                        <w:tab/>
                      </w:r>
                      <w:r w:rsidR="00E53162">
                        <w:rPr>
                          <w:b/>
                          <w:bCs/>
                          <w:color w:val="000000" w:themeColor="text1"/>
                        </w:rPr>
                        <w:tab/>
                      </w:r>
                      <w:r w:rsidR="00E53162">
                        <w:rPr>
                          <w:b/>
                          <w:bCs/>
                          <w:color w:val="000000" w:themeColor="text1"/>
                        </w:rPr>
                        <w:tab/>
                      </w:r>
                      <w:r w:rsidR="00E53162">
                        <w:rPr>
                          <w:b/>
                          <w:bCs/>
                          <w:color w:val="000000" w:themeColor="text1"/>
                        </w:rPr>
                        <w:tab/>
                      </w:r>
                      <w:r w:rsidR="00E53162">
                        <w:rPr>
                          <w:b/>
                          <w:bCs/>
                          <w:color w:val="000000" w:themeColor="text1"/>
                        </w:rPr>
                        <w:tab/>
                      </w:r>
                      <w:r w:rsidR="00E53162">
                        <w:rPr>
                          <w:b/>
                          <w:bCs/>
                          <w:color w:val="000000" w:themeColor="text1"/>
                        </w:rPr>
                        <w:tab/>
                      </w:r>
                      <w:r w:rsidR="00E53162">
                        <w:rPr>
                          <w:b/>
                          <w:bCs/>
                          <w:color w:val="000000" w:themeColor="text1"/>
                        </w:rPr>
                        <w:tab/>
                      </w:r>
                      <w:r w:rsidR="00E53162">
                        <w:rPr>
                          <w:b/>
                          <w:bCs/>
                          <w:color w:val="000000" w:themeColor="text1"/>
                        </w:rPr>
                        <w:tab/>
                        <w:t>-Apollo engineering college</w:t>
                      </w:r>
                    </w:p>
                  </w:txbxContent>
                </v:textbox>
              </v:shape>
            </w:pict>
          </mc:Fallback>
        </mc:AlternateContent>
      </w:r>
      <w:r>
        <w:rPr>
          <w:b/>
          <w:bCs/>
        </w:rPr>
        <w:t xml:space="preserve">Here the data model and visualization of air quality analysis which was done in IBM  </w:t>
      </w:r>
      <w:proofErr w:type="spellStart"/>
      <w:r>
        <w:rPr>
          <w:b/>
          <w:bCs/>
        </w:rPr>
        <w:t>cognos</w:t>
      </w:r>
      <w:proofErr w:type="spellEnd"/>
      <w:r>
        <w:rPr>
          <w:b/>
          <w:bCs/>
        </w:rPr>
        <w:t xml:space="preserve"> analytics with given data set.</w:t>
      </w:r>
    </w:p>
    <w:sectPr w:rsidR="00B84099" w:rsidRPr="00B840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7516B"/>
    <w:multiLevelType w:val="hybridMultilevel"/>
    <w:tmpl w:val="588C7B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305473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162"/>
    <w:rsid w:val="00495A52"/>
    <w:rsid w:val="009E58D9"/>
    <w:rsid w:val="00A80162"/>
    <w:rsid w:val="00AA5DA2"/>
    <w:rsid w:val="00B84099"/>
    <w:rsid w:val="00D12539"/>
    <w:rsid w:val="00DA033C"/>
    <w:rsid w:val="00DF1492"/>
    <w:rsid w:val="00E531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872E7"/>
  <w15:chartTrackingRefBased/>
  <w15:docId w15:val="{E3DAF892-1951-4C7A-8832-4C1A7EE4A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8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5F068-9487-400F-8F67-CFFE39A704F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meena</dc:creator>
  <cp:keywords/>
  <dc:description/>
  <cp:lastModifiedBy>Manimegalai Natarajan</cp:lastModifiedBy>
  <cp:revision>2</cp:revision>
  <dcterms:created xsi:type="dcterms:W3CDTF">2023-10-26T15:50:00Z</dcterms:created>
  <dcterms:modified xsi:type="dcterms:W3CDTF">2023-10-26T15:50:00Z</dcterms:modified>
</cp:coreProperties>
</file>