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804334" w:rsidRDefault="002D4A0D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 w:val="32"/>
          <w:szCs w:val="32"/>
        </w:rPr>
      </w:pPr>
      <w:proofErr w:type="gramStart"/>
      <w:r w:rsidRPr="00804334">
        <w:rPr>
          <w:color w:val="548DD4" w:themeColor="text2" w:themeTint="99"/>
          <w:sz w:val="32"/>
          <w:szCs w:val="32"/>
        </w:rPr>
        <w:t xml:space="preserve">ANS </w:t>
      </w:r>
      <w:r w:rsidR="00804334" w:rsidRPr="00804334">
        <w:rPr>
          <w:color w:val="548DD4" w:themeColor="text2" w:themeTint="99"/>
          <w:sz w:val="32"/>
          <w:szCs w:val="32"/>
        </w:rPr>
        <w:t xml:space="preserve"> </w:t>
      </w:r>
      <w:r w:rsidRPr="00804334">
        <w:rPr>
          <w:color w:val="548DD4" w:themeColor="text2" w:themeTint="99"/>
          <w:sz w:val="32"/>
          <w:szCs w:val="32"/>
        </w:rPr>
        <w:t>:</w:t>
      </w:r>
      <w:proofErr w:type="gramEnd"/>
      <w:r w:rsidRPr="00804334">
        <w:rPr>
          <w:color w:val="548DD4" w:themeColor="text2" w:themeTint="99"/>
          <w:sz w:val="32"/>
          <w:szCs w:val="32"/>
        </w:rPr>
        <w:t xml:space="preserve"> GIVEN MU = 45  </w:t>
      </w:r>
    </w:p>
    <w:p w:rsidR="002D4A0D" w:rsidRPr="00804334" w:rsidRDefault="002D4A0D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 w:val="32"/>
          <w:szCs w:val="32"/>
        </w:rPr>
      </w:pPr>
      <w:r w:rsidRPr="00804334">
        <w:rPr>
          <w:color w:val="548DD4" w:themeColor="text2" w:themeTint="99"/>
          <w:sz w:val="32"/>
          <w:szCs w:val="32"/>
        </w:rPr>
        <w:t xml:space="preserve">          STD = 8</w:t>
      </w:r>
    </w:p>
    <w:p w:rsidR="002D4A0D" w:rsidRPr="00804334" w:rsidRDefault="002D4A0D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 w:val="32"/>
          <w:szCs w:val="32"/>
        </w:rPr>
      </w:pPr>
      <w:r w:rsidRPr="00804334">
        <w:rPr>
          <w:color w:val="548DD4" w:themeColor="text2" w:themeTint="99"/>
          <w:sz w:val="32"/>
          <w:szCs w:val="32"/>
        </w:rPr>
        <w:t xml:space="preserve">          TIME AVILABLE = 60-10 = 50</w:t>
      </w:r>
    </w:p>
    <w:p w:rsidR="002D4A0D" w:rsidRPr="00804334" w:rsidRDefault="002D4A0D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 w:val="32"/>
          <w:szCs w:val="32"/>
        </w:rPr>
      </w:pPr>
      <w:r w:rsidRPr="00804334">
        <w:rPr>
          <w:color w:val="548DD4" w:themeColor="text2" w:themeTint="99"/>
          <w:sz w:val="32"/>
          <w:szCs w:val="32"/>
        </w:rPr>
        <w:t xml:space="preserve">          </w:t>
      </w:r>
      <w:r w:rsidR="00804334" w:rsidRPr="00804334">
        <w:rPr>
          <w:color w:val="548DD4" w:themeColor="text2" w:themeTint="99"/>
          <w:sz w:val="32"/>
          <w:szCs w:val="32"/>
        </w:rPr>
        <w:t>1-pnorm (50, 45, 8) = 0.2659855</w:t>
      </w:r>
    </w:p>
    <w:p w:rsidR="00804334" w:rsidRDefault="008043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t xml:space="preserve">                 </w:t>
      </w:r>
      <w:r>
        <w:rPr>
          <w:noProof/>
          <w:szCs w:val="21"/>
          <w:lang w:val="en-IN" w:eastAsia="en-IN"/>
        </w:rPr>
        <w:drawing>
          <wp:inline distT="0" distB="0" distL="0" distR="0">
            <wp:extent cx="2743200" cy="9139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22" cy="94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34" w:rsidRPr="00EE10F3" w:rsidRDefault="008043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04334" w:rsidRPr="00143C8C" w:rsidRDefault="00804334" w:rsidP="00804334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proofErr w:type="gramStart"/>
      <w:r w:rsidRPr="00143C8C">
        <w:rPr>
          <w:color w:val="548DD4" w:themeColor="text2" w:themeTint="99"/>
          <w:sz w:val="32"/>
          <w:szCs w:val="32"/>
        </w:rPr>
        <w:t>ANS</w:t>
      </w:r>
      <w:r>
        <w:rPr>
          <w:szCs w:val="21"/>
        </w:rPr>
        <w:t xml:space="preserve"> </w:t>
      </w:r>
      <w:r w:rsidR="002034EF">
        <w:rPr>
          <w:szCs w:val="21"/>
        </w:rPr>
        <w:t>:</w:t>
      </w:r>
      <w:proofErr w:type="gramEnd"/>
      <w:r w:rsidR="002034EF">
        <w:rPr>
          <w:szCs w:val="21"/>
        </w:rPr>
        <w:t xml:space="preserve"> </w:t>
      </w:r>
      <w:r w:rsidRPr="00143C8C">
        <w:rPr>
          <w:color w:val="548DD4" w:themeColor="text2" w:themeTint="99"/>
          <w:sz w:val="32"/>
          <w:szCs w:val="32"/>
        </w:rPr>
        <w:t xml:space="preserve"> </w:t>
      </w:r>
      <w:r w:rsidR="00143C8C" w:rsidRPr="00143C8C">
        <w:rPr>
          <w:color w:val="548DD4" w:themeColor="text2" w:themeTint="99"/>
          <w:sz w:val="32"/>
          <w:szCs w:val="32"/>
        </w:rPr>
        <w:t xml:space="preserve">FALSE </w:t>
      </w:r>
    </w:p>
    <w:p w:rsidR="00143C8C" w:rsidRPr="00143C8C" w:rsidRDefault="00143C8C" w:rsidP="00804334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color w:val="548DD4" w:themeColor="text2" w:themeTint="99"/>
          <w:sz w:val="32"/>
          <w:szCs w:val="32"/>
        </w:rPr>
        <w:t xml:space="preserve">          84% OF EMPLOYEES ARE BELOW THE AGE OF 44</w:t>
      </w:r>
    </w:p>
    <w:p w:rsidR="00143C8C" w:rsidRPr="00143C8C" w:rsidRDefault="00143C8C" w:rsidP="00804334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color w:val="548DD4" w:themeColor="text2" w:themeTint="99"/>
          <w:sz w:val="32"/>
          <w:szCs w:val="32"/>
        </w:rPr>
        <w:t xml:space="preserve">         </w:t>
      </w:r>
      <w:r w:rsidRPr="00143C8C">
        <w:rPr>
          <w:noProof/>
          <w:color w:val="548DD4" w:themeColor="text2" w:themeTint="99"/>
          <w:sz w:val="32"/>
          <w:szCs w:val="32"/>
          <w:lang w:val="en-IN" w:eastAsia="en-IN"/>
        </w:rPr>
        <w:drawing>
          <wp:inline distT="0" distB="0" distL="0" distR="0" wp14:anchorId="4E4CD1A9" wp14:editId="741415BC">
            <wp:extent cx="3124471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2.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8C" w:rsidRPr="00143C8C" w:rsidRDefault="00143C8C" w:rsidP="00804334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color w:val="548DD4" w:themeColor="text2" w:themeTint="99"/>
          <w:sz w:val="32"/>
          <w:szCs w:val="32"/>
        </w:rPr>
        <w:t xml:space="preserve">               THE 0.8413 IS = 84%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034EF" w:rsidRDefault="00143C8C" w:rsidP="00143C8C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color w:val="548DD4" w:themeColor="text2" w:themeTint="99"/>
          <w:sz w:val="32"/>
          <w:szCs w:val="32"/>
        </w:rPr>
        <w:t xml:space="preserve">ANS: </w:t>
      </w:r>
      <w:r w:rsidR="002034EF">
        <w:rPr>
          <w:color w:val="548DD4" w:themeColor="text2" w:themeTint="99"/>
          <w:sz w:val="32"/>
          <w:szCs w:val="32"/>
        </w:rPr>
        <w:t>TRUE</w:t>
      </w:r>
    </w:p>
    <w:p w:rsidR="00143C8C" w:rsidRPr="00143C8C" w:rsidRDefault="00143C8C" w:rsidP="00143C8C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color w:val="548DD4" w:themeColor="text2" w:themeTint="99"/>
          <w:sz w:val="32"/>
          <w:szCs w:val="32"/>
        </w:rPr>
        <w:t>90% OF THE EMPLOYEES ARE BELOW THE AGE 30</w:t>
      </w:r>
    </w:p>
    <w:p w:rsidR="00143C8C" w:rsidRPr="00143C8C" w:rsidRDefault="00143C8C" w:rsidP="00143C8C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noProof/>
          <w:color w:val="548DD4" w:themeColor="text2" w:themeTint="99"/>
          <w:sz w:val="32"/>
          <w:szCs w:val="32"/>
          <w:lang w:val="en-IN" w:eastAsia="en-IN"/>
        </w:rPr>
        <w:lastRenderedPageBreak/>
        <w:drawing>
          <wp:inline distT="0" distB="0" distL="0" distR="0" wp14:anchorId="3F5B4657" wp14:editId="2BA64169">
            <wp:extent cx="2766300" cy="6401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2.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8C" w:rsidRPr="00143C8C" w:rsidRDefault="00143C8C" w:rsidP="00143C8C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color w:val="548DD4" w:themeColor="text2" w:themeTint="99"/>
          <w:sz w:val="32"/>
          <w:szCs w:val="32"/>
        </w:rPr>
        <w:t xml:space="preserve"> </w:t>
      </w:r>
    </w:p>
    <w:p w:rsidR="00143C8C" w:rsidRPr="00143C8C" w:rsidRDefault="00143C8C" w:rsidP="00143C8C">
      <w:pPr>
        <w:autoSpaceDE w:val="0"/>
        <w:autoSpaceDN w:val="0"/>
        <w:adjustRightInd w:val="0"/>
        <w:spacing w:after="120"/>
        <w:ind w:left="720"/>
        <w:contextualSpacing/>
        <w:rPr>
          <w:color w:val="548DD4" w:themeColor="text2" w:themeTint="99"/>
          <w:sz w:val="32"/>
          <w:szCs w:val="32"/>
        </w:rPr>
      </w:pPr>
      <w:r w:rsidRPr="00143C8C">
        <w:rPr>
          <w:color w:val="548DD4" w:themeColor="text2" w:themeTint="99"/>
          <w:sz w:val="32"/>
          <w:szCs w:val="32"/>
        </w:rPr>
        <w:t xml:space="preserve">THE   0.091 </w:t>
      </w:r>
      <w:r>
        <w:rPr>
          <w:color w:val="548DD4" w:themeColor="text2" w:themeTint="99"/>
          <w:sz w:val="32"/>
          <w:szCs w:val="32"/>
        </w:rPr>
        <w:t xml:space="preserve"> </w:t>
      </w:r>
      <w:r w:rsidRPr="00143C8C">
        <w:rPr>
          <w:color w:val="548DD4" w:themeColor="text2" w:themeTint="99"/>
          <w:sz w:val="32"/>
          <w:szCs w:val="32"/>
        </w:rPr>
        <w:t xml:space="preserve"> IS</w:t>
      </w:r>
      <w:r>
        <w:rPr>
          <w:color w:val="548DD4" w:themeColor="text2" w:themeTint="99"/>
          <w:sz w:val="32"/>
          <w:szCs w:val="32"/>
        </w:rPr>
        <w:t xml:space="preserve"> </w:t>
      </w:r>
      <w:r w:rsidRPr="00143C8C">
        <w:rPr>
          <w:color w:val="548DD4" w:themeColor="text2" w:themeTint="99"/>
          <w:sz w:val="32"/>
          <w:szCs w:val="32"/>
        </w:rPr>
        <w:t xml:space="preserve"> </w:t>
      </w:r>
      <w:r w:rsidR="004E6F07">
        <w:rPr>
          <w:color w:val="548DD4" w:themeColor="text2" w:themeTint="99"/>
          <w:sz w:val="32"/>
          <w:szCs w:val="32"/>
        </w:rPr>
        <w:t xml:space="preserve"> </w:t>
      </w:r>
      <w:r w:rsidRPr="00143C8C">
        <w:rPr>
          <w:color w:val="548DD4" w:themeColor="text2" w:themeTint="99"/>
          <w:sz w:val="32"/>
          <w:szCs w:val="32"/>
        </w:rPr>
        <w:t>=</w:t>
      </w:r>
      <w:r w:rsidR="00E02842">
        <w:rPr>
          <w:color w:val="548DD4" w:themeColor="text2" w:themeTint="99"/>
          <w:sz w:val="32"/>
          <w:szCs w:val="32"/>
        </w:rPr>
        <w:t xml:space="preserve"> </w:t>
      </w:r>
      <w:r w:rsidR="004E6F07">
        <w:rPr>
          <w:color w:val="548DD4" w:themeColor="text2" w:themeTint="99"/>
          <w:sz w:val="32"/>
          <w:szCs w:val="32"/>
        </w:rPr>
        <w:t xml:space="preserve">  </w:t>
      </w:r>
      <w:r w:rsidRPr="00143C8C">
        <w:rPr>
          <w:color w:val="548DD4" w:themeColor="text2" w:themeTint="99"/>
          <w:sz w:val="32"/>
          <w:szCs w:val="32"/>
        </w:rPr>
        <w:t xml:space="preserve"> 90%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A4F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FA4F8C" w:rsidRPr="00FA4F8C" w:rsidRDefault="00FA4F8C" w:rsidP="00FA4F8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t>ANS: 2X1:</w:t>
      </w:r>
    </w:p>
    <w:p w:rsidR="00FA4F8C" w:rsidRPr="00FA4F8C" w:rsidRDefault="00FA4F8C" w:rsidP="00FA4F8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t xml:space="preserve">         2X1~N</w:t>
      </w:r>
      <w:r>
        <w:rPr>
          <w:color w:val="365F91" w:themeColor="accent1" w:themeShade="BF"/>
          <w:sz w:val="32"/>
          <w:szCs w:val="32"/>
        </w:rPr>
        <w:t xml:space="preserve"> </w:t>
      </w:r>
      <w:r w:rsidRPr="00FA4F8C">
        <w:rPr>
          <w:color w:val="365F91" w:themeColor="accent1" w:themeShade="BF"/>
          <w:sz w:val="32"/>
          <w:szCs w:val="32"/>
        </w:rPr>
        <w:t xml:space="preserve">(2MEAN, 4, STD) = </w:t>
      </w:r>
    </w:p>
    <w:p w:rsidR="00FA4F8C" w:rsidRPr="00FA4F8C" w:rsidRDefault="00FA4F8C" w:rsidP="00FA4F8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t xml:space="preserve">         X1 IS NORMAL THEN 2X1 WILL NORMALLY DISTRIBUTED.</w:t>
      </w:r>
    </w:p>
    <w:p w:rsidR="00FA4F8C" w:rsidRPr="00FA4F8C" w:rsidRDefault="00FA4F8C" w:rsidP="00FA4F8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t xml:space="preserve">X1+X2 </w:t>
      </w:r>
    </w:p>
    <w:p w:rsidR="00FA4F8C" w:rsidRPr="00FA4F8C" w:rsidRDefault="00FA4F8C" w:rsidP="00FA4F8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t xml:space="preserve">        X1+X2~N</w:t>
      </w:r>
      <w:r>
        <w:rPr>
          <w:color w:val="365F91" w:themeColor="accent1" w:themeShade="BF"/>
          <w:sz w:val="32"/>
          <w:szCs w:val="32"/>
        </w:rPr>
        <w:t xml:space="preserve"> </w:t>
      </w:r>
      <w:bookmarkStart w:id="0" w:name="_GoBack"/>
      <w:bookmarkEnd w:id="0"/>
      <w:r w:rsidRPr="00FA4F8C">
        <w:rPr>
          <w:color w:val="365F91" w:themeColor="accent1" w:themeShade="BF"/>
          <w:sz w:val="32"/>
          <w:szCs w:val="32"/>
        </w:rPr>
        <w:t xml:space="preserve">(2(MEAN, 2, STD)) </w:t>
      </w:r>
    </w:p>
    <w:p w:rsidR="002034EF" w:rsidRPr="00FA4F8C" w:rsidRDefault="00FA4F8C" w:rsidP="00FA4F8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t xml:space="preserve">           SUM OF 2 NORMAL VARIABLES WILL NOT BE NORMALLY DISTRIBUTED.</w:t>
      </w:r>
      <w:r w:rsidR="00155575" w:rsidRPr="00FA4F8C">
        <w:rPr>
          <w:color w:val="365F91" w:themeColor="accent1" w:themeShade="BF"/>
          <w:sz w:val="32"/>
          <w:szCs w:val="32"/>
        </w:rPr>
        <w:t xml:space="preserve"> </w:t>
      </w:r>
    </w:p>
    <w:p w:rsidR="00155575" w:rsidRPr="00FA4F8C" w:rsidRDefault="00E02842" w:rsidP="002034EF">
      <w:pPr>
        <w:autoSpaceDE w:val="0"/>
        <w:autoSpaceDN w:val="0"/>
        <w:adjustRightInd w:val="0"/>
        <w:spacing w:after="120"/>
        <w:ind w:left="36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t xml:space="preserve"> </w:t>
      </w:r>
      <w:r w:rsidR="00155575" w:rsidRPr="00FA4F8C">
        <w:rPr>
          <w:color w:val="365F91" w:themeColor="accent1" w:themeShade="BF"/>
          <w:sz w:val="32"/>
          <w:szCs w:val="32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E02842" w:rsidRDefault="00155575" w:rsidP="00E0284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02842" w:rsidRPr="004E6F07" w:rsidRDefault="00E02842" w:rsidP="00E02842">
      <w:pPr>
        <w:spacing w:after="120"/>
        <w:contextualSpacing/>
        <w:rPr>
          <w:color w:val="365F91" w:themeColor="accent1" w:themeShade="BF"/>
          <w:sz w:val="32"/>
          <w:szCs w:val="32"/>
        </w:rPr>
      </w:pPr>
      <w:r w:rsidRPr="004E6F07">
        <w:rPr>
          <w:color w:val="365F91" w:themeColor="accent1" w:themeShade="BF"/>
          <w:sz w:val="32"/>
          <w:szCs w:val="32"/>
        </w:rPr>
        <w:t>ANS:</w:t>
      </w:r>
      <w:r w:rsidR="004E6F07" w:rsidRPr="004E6F07">
        <w:rPr>
          <w:color w:val="365F91" w:themeColor="accent1" w:themeShade="BF"/>
          <w:sz w:val="32"/>
          <w:szCs w:val="32"/>
        </w:rPr>
        <w:t xml:space="preserve"> </w:t>
      </w:r>
      <w:r w:rsidRPr="004E6F07">
        <w:rPr>
          <w:color w:val="365F91" w:themeColor="accent1" w:themeShade="BF"/>
          <w:sz w:val="32"/>
          <w:szCs w:val="32"/>
        </w:rPr>
        <w:t>MEAN = 100</w:t>
      </w:r>
      <w:r w:rsidR="004E6F07" w:rsidRPr="004E6F07">
        <w:rPr>
          <w:color w:val="365F91" w:themeColor="accent1" w:themeShade="BF"/>
          <w:sz w:val="32"/>
          <w:szCs w:val="32"/>
        </w:rPr>
        <w:t xml:space="preserve">  </w:t>
      </w:r>
      <w:r w:rsidRPr="004E6F07">
        <w:rPr>
          <w:color w:val="365F91" w:themeColor="accent1" w:themeShade="BF"/>
          <w:sz w:val="32"/>
          <w:szCs w:val="32"/>
        </w:rPr>
        <w:t xml:space="preserve"> AND</w:t>
      </w:r>
      <w:r w:rsidR="004E6F07" w:rsidRPr="004E6F07">
        <w:rPr>
          <w:color w:val="365F91" w:themeColor="accent1" w:themeShade="BF"/>
          <w:sz w:val="32"/>
          <w:szCs w:val="32"/>
        </w:rPr>
        <w:t xml:space="preserve">  </w:t>
      </w:r>
      <w:r w:rsidRPr="004E6F07">
        <w:rPr>
          <w:color w:val="365F91" w:themeColor="accent1" w:themeShade="BF"/>
          <w:sz w:val="32"/>
          <w:szCs w:val="32"/>
        </w:rPr>
        <w:t xml:space="preserve"> STD = 20</w:t>
      </w:r>
    </w:p>
    <w:p w:rsidR="00155575" w:rsidRDefault="004E6F07" w:rsidP="004E6F07">
      <w:pPr>
        <w:spacing w:after="120"/>
        <w:contextualSpacing/>
        <w:rPr>
          <w:szCs w:val="21"/>
        </w:rPr>
      </w:pPr>
      <w:r w:rsidRPr="004E6F07">
        <w:rPr>
          <w:color w:val="365F91" w:themeColor="accent1" w:themeShade="BF"/>
          <w:sz w:val="32"/>
          <w:szCs w:val="32"/>
        </w:rPr>
        <w:t>THE   A IS 90.5 AND B   IS</w:t>
      </w:r>
      <w:r w:rsidRPr="004E6F07">
        <w:rPr>
          <w:color w:val="365F91" w:themeColor="accent1" w:themeShade="BF"/>
          <w:szCs w:val="21"/>
        </w:rPr>
        <w:t xml:space="preserve">  </w:t>
      </w:r>
      <w:r>
        <w:rPr>
          <w:color w:val="365F91" w:themeColor="accent1" w:themeShade="BF"/>
          <w:szCs w:val="21"/>
        </w:rPr>
        <w:t xml:space="preserve"> </w:t>
      </w:r>
      <w:r w:rsidRPr="004E6F07">
        <w:rPr>
          <w:color w:val="365F91" w:themeColor="accent1" w:themeShade="BF"/>
          <w:sz w:val="32"/>
          <w:szCs w:val="32"/>
        </w:rPr>
        <w:t>105.9</w:t>
      </w:r>
      <w:r>
        <w:rPr>
          <w:noProof/>
          <w:szCs w:val="21"/>
          <w:lang w:val="en-IN" w:eastAsia="en-IN"/>
        </w:rPr>
        <w:drawing>
          <wp:inline distT="0" distB="0" distL="0" distR="0">
            <wp:extent cx="4441049" cy="7533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59" cy="7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 w:rsidR="004E6F07" w:rsidRDefault="004E6F07" w:rsidP="004E6F07">
      <w:pPr>
        <w:spacing w:after="120"/>
        <w:contextualSpacing/>
        <w:rPr>
          <w:szCs w:val="21"/>
        </w:rPr>
      </w:pPr>
    </w:p>
    <w:p w:rsidR="004E6F07" w:rsidRPr="00EE10F3" w:rsidRDefault="004E6F07" w:rsidP="004E6F07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C81E65" w:rsidRPr="00C81E65" w:rsidRDefault="00C81E65" w:rsidP="00C81E65">
      <w:pPr>
        <w:spacing w:after="120"/>
        <w:ind w:left="1080"/>
        <w:contextualSpacing/>
        <w:rPr>
          <w:color w:val="365F91" w:themeColor="accent1" w:themeShade="BF"/>
          <w:sz w:val="32"/>
          <w:szCs w:val="32"/>
        </w:rPr>
      </w:pPr>
      <w:r w:rsidRPr="00C81E65">
        <w:rPr>
          <w:color w:val="365F91" w:themeColor="accent1" w:themeShade="BF"/>
          <w:sz w:val="32"/>
          <w:szCs w:val="32"/>
        </w:rPr>
        <w:t>ANS</w:t>
      </w:r>
      <w:r w:rsidR="00CE042C">
        <w:rPr>
          <w:color w:val="365F91" w:themeColor="accent1" w:themeShade="BF"/>
          <w:sz w:val="32"/>
          <w:szCs w:val="32"/>
        </w:rPr>
        <w:t xml:space="preserve"> </w:t>
      </w:r>
      <w:r w:rsidRPr="00C81E65">
        <w:rPr>
          <w:color w:val="365F91" w:themeColor="accent1" w:themeShade="BF"/>
          <w:sz w:val="32"/>
          <w:szCs w:val="32"/>
        </w:rPr>
        <w:t xml:space="preserve"> : THE RANGE IS </w:t>
      </w:r>
      <w:r w:rsidRPr="00C81E65">
        <w:rPr>
          <w:noProof/>
          <w:color w:val="365F91" w:themeColor="accent1" w:themeShade="BF"/>
          <w:sz w:val="32"/>
          <w:szCs w:val="32"/>
          <w:lang w:val="en-IN" w:eastAsia="en-IN"/>
        </w:rPr>
        <w:drawing>
          <wp:inline distT="0" distB="0" distL="0" distR="0" wp14:anchorId="00AB219A" wp14:editId="4034D189">
            <wp:extent cx="4244337" cy="102446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295" cy="10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65" w:rsidRPr="00EE10F3" w:rsidRDefault="00C81E65" w:rsidP="00C81E65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81E65" w:rsidRPr="00C81E65" w:rsidRDefault="00C81E65" w:rsidP="00C81E65">
      <w:pPr>
        <w:spacing w:after="120"/>
        <w:ind w:left="720"/>
        <w:contextualSpacing/>
        <w:rPr>
          <w:color w:val="365F91" w:themeColor="accent1" w:themeShade="BF"/>
          <w:sz w:val="32"/>
          <w:szCs w:val="32"/>
        </w:rPr>
      </w:pPr>
      <w:r w:rsidRPr="00C81E65">
        <w:rPr>
          <w:color w:val="365F91" w:themeColor="accent1" w:themeShade="BF"/>
          <w:sz w:val="32"/>
          <w:szCs w:val="32"/>
        </w:rPr>
        <w:t>ANS: THE 5</w:t>
      </w:r>
      <w:r w:rsidRPr="00C81E65">
        <w:rPr>
          <w:color w:val="365F91" w:themeColor="accent1" w:themeShade="BF"/>
          <w:sz w:val="32"/>
          <w:szCs w:val="32"/>
          <w:vertAlign w:val="superscript"/>
        </w:rPr>
        <w:t>TH</w:t>
      </w:r>
      <w:r w:rsidRPr="00C81E65">
        <w:rPr>
          <w:color w:val="365F91" w:themeColor="accent1" w:themeShade="BF"/>
          <w:sz w:val="32"/>
          <w:szCs w:val="32"/>
        </w:rPr>
        <w:t xml:space="preserve"> PERCENTILE OF PROFIT FOR THE COMPANY IS 169.90M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81E65" w:rsidRPr="00CE042C" w:rsidRDefault="00C81E65" w:rsidP="00C81E65">
      <w:pPr>
        <w:spacing w:after="120"/>
        <w:ind w:left="720"/>
        <w:contextualSpacing/>
        <w:rPr>
          <w:color w:val="365F91" w:themeColor="accent1" w:themeShade="BF"/>
          <w:sz w:val="32"/>
          <w:szCs w:val="32"/>
        </w:rPr>
      </w:pPr>
      <w:proofErr w:type="gramStart"/>
      <w:r w:rsidRPr="00CE042C">
        <w:rPr>
          <w:color w:val="365F91" w:themeColor="accent1" w:themeShade="BF"/>
          <w:sz w:val="32"/>
          <w:szCs w:val="32"/>
        </w:rPr>
        <w:t>ANS</w:t>
      </w:r>
      <w:r w:rsidR="00CE042C">
        <w:rPr>
          <w:color w:val="365F91" w:themeColor="accent1" w:themeShade="BF"/>
          <w:sz w:val="32"/>
          <w:szCs w:val="32"/>
        </w:rPr>
        <w:t xml:space="preserve"> </w:t>
      </w:r>
      <w:r w:rsidRPr="00CE042C">
        <w:rPr>
          <w:color w:val="365F91" w:themeColor="accent1" w:themeShade="BF"/>
          <w:sz w:val="32"/>
          <w:szCs w:val="32"/>
        </w:rPr>
        <w:t xml:space="preserve"> :</w:t>
      </w:r>
      <w:proofErr w:type="gramEnd"/>
      <w:r w:rsidRPr="00CE042C">
        <w:rPr>
          <w:color w:val="365F91" w:themeColor="accent1" w:themeShade="BF"/>
          <w:sz w:val="32"/>
          <w:szCs w:val="32"/>
        </w:rPr>
        <w:t xml:space="preserve"> HIGHER VARIANCE LEADS TO LOSS HENCE </w:t>
      </w:r>
      <w:r w:rsidR="00CE042C" w:rsidRPr="00CE042C">
        <w:rPr>
          <w:color w:val="365F91" w:themeColor="accent1" w:themeShade="BF"/>
          <w:sz w:val="32"/>
          <w:szCs w:val="32"/>
        </w:rPr>
        <w:t>N(7.4^2) IN THE GIVEN YEAR.</w:t>
      </w:r>
    </w:p>
    <w:sectPr w:rsidR="00C81E65" w:rsidRPr="00CE042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C8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34EF"/>
    <w:rsid w:val="00246615"/>
    <w:rsid w:val="00266018"/>
    <w:rsid w:val="00270EA9"/>
    <w:rsid w:val="00272C21"/>
    <w:rsid w:val="002731B3"/>
    <w:rsid w:val="002D4A0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6F07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04334"/>
    <w:rsid w:val="00831AEF"/>
    <w:rsid w:val="008464F8"/>
    <w:rsid w:val="0085268F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4D87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1E65"/>
    <w:rsid w:val="00C85841"/>
    <w:rsid w:val="00C85ACB"/>
    <w:rsid w:val="00CA779E"/>
    <w:rsid w:val="00CB1F70"/>
    <w:rsid w:val="00CC26C4"/>
    <w:rsid w:val="00CC5234"/>
    <w:rsid w:val="00CD0254"/>
    <w:rsid w:val="00CD4D15"/>
    <w:rsid w:val="00CE042C"/>
    <w:rsid w:val="00CE6A19"/>
    <w:rsid w:val="00D0036B"/>
    <w:rsid w:val="00D41860"/>
    <w:rsid w:val="00D764A2"/>
    <w:rsid w:val="00DA2409"/>
    <w:rsid w:val="00DC4753"/>
    <w:rsid w:val="00E0284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4F8C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3B811-487C-495A-89CF-9CE3F60C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channu</cp:lastModifiedBy>
  <cp:revision>13</cp:revision>
  <dcterms:created xsi:type="dcterms:W3CDTF">2013-09-25T17:43:00Z</dcterms:created>
  <dcterms:modified xsi:type="dcterms:W3CDTF">2021-03-01T14:00:00Z</dcterms:modified>
</cp:coreProperties>
</file>