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Helvetica Neue Light" w:cs="Helvetica Neue Light" w:eastAsia="Helvetica Neue Light" w:hAnsi="Helvetica Neue Light"/>
        </w:rPr>
      </w:pPr>
      <w:bookmarkStart w:colFirst="0" w:colLast="0" w:name="_aj32ont2q326" w:id="0"/>
      <w:bookmarkEnd w:id="0"/>
      <w:r w:rsidDel="00000000" w:rsidR="00000000" w:rsidRPr="00000000">
        <w:rPr>
          <w:rFonts w:ascii="Helvetica Neue Light" w:cs="Helvetica Neue Light" w:eastAsia="Helvetica Neue Light" w:hAnsi="Helvetica Neue Light"/>
        </w:rPr>
        <w:drawing>
          <wp:inline distB="114300" distT="114300" distL="114300" distR="114300">
            <wp:extent cx="3133725" cy="11305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3725" cy="11305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both"/>
        <w:rPr>
          <w:rFonts w:ascii="Helvetica Neue Light" w:cs="Helvetica Neue Light" w:eastAsia="Helvetica Neue Light" w:hAnsi="Helvetica Neue Light"/>
        </w:rPr>
      </w:pPr>
      <w:bookmarkStart w:colFirst="0" w:colLast="0" w:name="_fisuxpcfjk4x" w:id="1"/>
      <w:bookmarkEnd w:id="1"/>
      <w:r w:rsidDel="00000000" w:rsidR="00000000" w:rsidRPr="00000000">
        <w:rPr>
          <w:rFonts w:ascii="Helvetica Neue Light" w:cs="Helvetica Neue Light" w:eastAsia="Helvetica Neue Light" w:hAnsi="Helvetica Neue Light"/>
          <w:rtl w:val="0"/>
        </w:rPr>
        <w:t xml:space="preserve">The challenge</w:t>
      </w:r>
    </w:p>
    <w:p w:rsidR="00000000" w:rsidDel="00000000" w:rsidP="00000000" w:rsidRDefault="00000000" w:rsidRPr="00000000" w14:paraId="00000003">
      <w:pPr>
        <w:ind w:lef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this datathon, you will work with historical data obtained from a </w:t>
      </w:r>
      <w:r w:rsidDel="00000000" w:rsidR="00000000" w:rsidRPr="00000000">
        <w:rPr>
          <w:rFonts w:ascii="Helvetica Neue" w:cs="Helvetica Neue" w:eastAsia="Helvetica Neue" w:hAnsi="Helvetica Neue"/>
          <w:b w:val="1"/>
          <w:rtl w:val="0"/>
        </w:rPr>
        <w:t xml:space="preserve">fitness application</w:t>
      </w:r>
      <w:r w:rsidDel="00000000" w:rsidR="00000000" w:rsidRPr="00000000">
        <w:rPr>
          <w:rFonts w:ascii="Helvetica Neue Light" w:cs="Helvetica Neue Light" w:eastAsia="Helvetica Neue Light" w:hAnsi="Helvetica Neue Light"/>
          <w:rtl w:val="0"/>
        </w:rPr>
        <w:t xml:space="preserve"> that provides tailored training plans for runners, based on their fitness levels, goals, and schedules. The data contains detailed information about the workouts. The goal of this challenge is to </w:t>
      </w:r>
      <w:r w:rsidDel="00000000" w:rsidR="00000000" w:rsidRPr="00000000">
        <w:rPr>
          <w:rFonts w:ascii="Helvetica Neue" w:cs="Helvetica Neue" w:eastAsia="Helvetica Neue" w:hAnsi="Helvetica Neue"/>
          <w:b w:val="1"/>
          <w:rtl w:val="0"/>
        </w:rPr>
        <w:t xml:space="preserve">analyze</w:t>
      </w:r>
      <w:r w:rsidDel="00000000" w:rsidR="00000000" w:rsidRPr="00000000">
        <w:rPr>
          <w:rFonts w:ascii="Helvetica Neue Light" w:cs="Helvetica Neue Light" w:eastAsia="Helvetica Neue Light" w:hAnsi="Helvetica Neue Light"/>
          <w:rtl w:val="0"/>
        </w:rPr>
        <w:t xml:space="preserve"> the data and </w:t>
      </w:r>
      <w:r w:rsidDel="00000000" w:rsidR="00000000" w:rsidRPr="00000000">
        <w:rPr>
          <w:rFonts w:ascii="Helvetica Neue" w:cs="Helvetica Neue" w:eastAsia="Helvetica Neue" w:hAnsi="Helvetica Neue"/>
          <w:b w:val="1"/>
          <w:rtl w:val="0"/>
        </w:rPr>
        <w:t xml:space="preserve">extract insights</w:t>
      </w:r>
      <w:r w:rsidDel="00000000" w:rsidR="00000000" w:rsidRPr="00000000">
        <w:rPr>
          <w:rFonts w:ascii="Helvetica Neue Light" w:cs="Helvetica Neue Light" w:eastAsia="Helvetica Neue Light" w:hAnsi="Helvetica Neue Light"/>
          <w:rtl w:val="0"/>
        </w:rPr>
        <w:t xml:space="preserve"> on how users are progressing with their training and</w:t>
      </w:r>
      <w:r w:rsidDel="00000000" w:rsidR="00000000" w:rsidRPr="00000000">
        <w:rPr>
          <w:rFonts w:ascii="Helvetica Neue Light" w:cs="Helvetica Neue Light" w:eastAsia="Helvetica Neue Light" w:hAnsi="Helvetica Neue Light"/>
          <w:rtl w:val="0"/>
        </w:rPr>
        <w:t xml:space="preserve"> what type of workouts they perform</w:t>
      </w:r>
      <w:r w:rsidDel="00000000" w:rsidR="00000000" w:rsidRPr="00000000">
        <w:rPr>
          <w:rFonts w:ascii="Helvetica Neue Light" w:cs="Helvetica Neue Light" w:eastAsia="Helvetica Neue Light" w:hAnsi="Helvetica Neue Light"/>
          <w:rtl w:val="0"/>
        </w:rPr>
        <w:t xml:space="preserve">.</w:t>
      </w:r>
      <w:r w:rsidDel="00000000" w:rsidR="00000000" w:rsidRPr="00000000">
        <w:rPr>
          <w:rtl w:val="0"/>
        </w:rPr>
      </w:r>
    </w:p>
    <w:p w:rsidR="00000000" w:rsidDel="00000000" w:rsidP="00000000" w:rsidRDefault="00000000" w:rsidRPr="00000000" w14:paraId="00000004">
      <w:pPr>
        <w:jc w:val="both"/>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5">
      <w:pPr>
        <w:jc w:val="both"/>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The data </w:t>
      </w:r>
    </w:p>
    <w:p w:rsidR="00000000" w:rsidDel="00000000" w:rsidP="00000000" w:rsidRDefault="00000000" w:rsidRPr="00000000" w14:paraId="00000006">
      <w:pPr>
        <w:ind w:lef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 will receive all sport activities from a random set of highly active users over the course of 2019. In total, this means over 16 thousand training sessions from 100 users.</w:t>
      </w:r>
    </w:p>
    <w:p w:rsidR="00000000" w:rsidDel="00000000" w:rsidP="00000000" w:rsidRDefault="00000000" w:rsidRPr="00000000" w14:paraId="00000007">
      <w:pPr>
        <w:ind w:left="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8">
      <w:pPr>
        <w:ind w:left="0" w:firstLine="0"/>
        <w:jc w:val="both"/>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rtl w:val="0"/>
        </w:rPr>
        <w:t xml:space="preserve">Table </w:t>
      </w:r>
      <w:r w:rsidDel="00000000" w:rsidR="00000000" w:rsidRPr="00000000">
        <w:rPr>
          <w:rFonts w:ascii="Helvetica Neue" w:cs="Helvetica Neue" w:eastAsia="Helvetica Neue" w:hAnsi="Helvetica Neue"/>
          <w:b w:val="1"/>
          <w:i w:val="1"/>
          <w:rtl w:val="0"/>
        </w:rPr>
        <w:t xml:space="preserve">trainings (3 MB, ~16k rows)</w:t>
      </w:r>
    </w:p>
    <w:p w:rsidR="00000000" w:rsidDel="00000000" w:rsidP="00000000" w:rsidRDefault="00000000" w:rsidRPr="00000000" w14:paraId="00000009">
      <w:pPr>
        <w:ind w:lef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table contains high-level metadata for each training session of each user. The schema is:</w:t>
      </w:r>
    </w:p>
    <w:tbl>
      <w:tblPr>
        <w:tblStyle w:val="Table1"/>
        <w:tblW w:w="9356.68202764977" w:type="dxa"/>
        <w:jc w:val="left"/>
        <w:tblLayout w:type="fixed"/>
        <w:tblLook w:val="0600"/>
      </w:tblPr>
      <w:tblGrid>
        <w:gridCol w:w="1725"/>
        <w:gridCol w:w="5475"/>
        <w:gridCol w:w="1078.3410138248848"/>
        <w:gridCol w:w="1078.3410138248848"/>
        <w:tblGridChange w:id="0">
          <w:tblGrid>
            <w:gridCol w:w="1725"/>
            <w:gridCol w:w="5475"/>
            <w:gridCol w:w="1078.3410138248848"/>
            <w:gridCol w:w="1078.3410138248848"/>
          </w:tblGrid>
        </w:tblGridChange>
      </w:tblGrid>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0A">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Column name</w:t>
            </w:r>
          </w:p>
        </w:tc>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0B">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Description</w:t>
            </w:r>
          </w:p>
        </w:tc>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0C">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Unit</w:t>
            </w:r>
          </w:p>
        </w:tc>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0D">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Data Type</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user_id</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Internal technical id that identifies a single user</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str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training_id</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Internal technical ID that identifies a single sport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str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start_date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Time of start of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timestamp</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distance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Total distance covered in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integer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uphill</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Total climb in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downhill</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Total descent in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duration</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Duration of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integer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temperature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Ambient temperature recorded during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ºC</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avg_hr</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Average heart rate during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bpm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integer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max_hr</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Max heart rate during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bpm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integer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power</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Average power during the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integer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type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Type of activity (see below)</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string</w:t>
            </w:r>
          </w:p>
        </w:tc>
      </w:tr>
    </w:tbl>
    <w:p w:rsidR="00000000" w:rsidDel="00000000" w:rsidP="00000000" w:rsidRDefault="00000000" w:rsidRPr="00000000" w14:paraId="0000003E">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rtl w:val="0"/>
        </w:rPr>
        <w:t xml:space="preserve">Table </w:t>
      </w:r>
      <w:r w:rsidDel="00000000" w:rsidR="00000000" w:rsidRPr="00000000">
        <w:rPr>
          <w:rFonts w:ascii="Helvetica Neue" w:cs="Helvetica Neue" w:eastAsia="Helvetica Neue" w:hAnsi="Helvetica Neue"/>
          <w:b w:val="1"/>
          <w:i w:val="1"/>
          <w:rtl w:val="0"/>
        </w:rPr>
        <w:t xml:space="preserve">run_logs (5.3 GB, ~30M rows)</w:t>
      </w:r>
    </w:p>
    <w:p w:rsidR="00000000" w:rsidDel="00000000" w:rsidP="00000000" w:rsidRDefault="00000000" w:rsidRPr="00000000" w14:paraId="00000040">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contains detailed logs for every training session in the table above. The schema is:</w:t>
      </w:r>
      <w:r w:rsidDel="00000000" w:rsidR="00000000" w:rsidRPr="00000000">
        <w:rPr>
          <w:rtl w:val="0"/>
        </w:rPr>
      </w:r>
    </w:p>
    <w:tbl>
      <w:tblPr>
        <w:tblStyle w:val="Table2"/>
        <w:tblW w:w="9356.68202764977" w:type="dxa"/>
        <w:jc w:val="left"/>
        <w:tblLayout w:type="fixed"/>
        <w:tblLook w:val="0600"/>
      </w:tblPr>
      <w:tblGrid>
        <w:gridCol w:w="1725"/>
        <w:gridCol w:w="5475"/>
        <w:gridCol w:w="1078.3410138248848"/>
        <w:gridCol w:w="1078.3410138248848"/>
        <w:tblGridChange w:id="0">
          <w:tblGrid>
            <w:gridCol w:w="1725"/>
            <w:gridCol w:w="5475"/>
            <w:gridCol w:w="1078.3410138248848"/>
            <w:gridCol w:w="1078.3410138248848"/>
          </w:tblGrid>
        </w:tblGridChange>
      </w:tblGrid>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41">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Column name</w:t>
            </w:r>
          </w:p>
        </w:tc>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42">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Description</w:t>
            </w:r>
          </w:p>
        </w:tc>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43">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Unit</w:t>
            </w:r>
          </w:p>
        </w:tc>
        <w:tc>
          <w:tcPr>
            <w:tcBorders>
              <w:top w:color="d1d5db" w:space="0" w:sz="6" w:val="single"/>
              <w:left w:color="d1d5db" w:space="0" w:sz="6" w:val="single"/>
              <w:bottom w:color="d1d5db" w:space="0" w:sz="6" w:val="single"/>
              <w:right w:color="d1d5db" w:space="0" w:sz="6" w:val="single"/>
            </w:tcBorders>
            <w:shd w:fill="cc222f" w:val="clear"/>
            <w:tcMar>
              <w:top w:w="40.0" w:type="dxa"/>
              <w:left w:w="40.0" w:type="dxa"/>
              <w:bottom w:w="40.0" w:type="dxa"/>
              <w:right w:w="40.0" w:type="dxa"/>
            </w:tcMar>
            <w:vAlign w:val="bottom"/>
          </w:tcPr>
          <w:p w:rsidR="00000000" w:rsidDel="00000000" w:rsidP="00000000" w:rsidRDefault="00000000" w:rsidRPr="00000000" w14:paraId="00000044">
            <w:pPr>
              <w:widowControl w:val="0"/>
              <w:jc w:val="both"/>
              <w:rPr>
                <w:rFonts w:ascii="Helvetica Neue" w:cs="Helvetica Neue" w:eastAsia="Helvetica Neue" w:hAnsi="Helvetica Neue"/>
                <w:b w:val="1"/>
                <w:color w:val="ffffff"/>
                <w:sz w:val="18"/>
                <w:szCs w:val="18"/>
              </w:rPr>
            </w:pPr>
            <w:r w:rsidDel="00000000" w:rsidR="00000000" w:rsidRPr="00000000">
              <w:rPr>
                <w:rFonts w:ascii="Helvetica Neue" w:cs="Helvetica Neue" w:eastAsia="Helvetica Neue" w:hAnsi="Helvetica Neue"/>
                <w:b w:val="1"/>
                <w:color w:val="ffffff"/>
                <w:sz w:val="18"/>
                <w:szCs w:val="18"/>
                <w:rtl w:val="0"/>
              </w:rPr>
              <w:t xml:space="preserve">Data Type</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user_id</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Internal technical id that identifies a single user</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str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training_id</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Internal technical ID that identifies a single sport activity</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str</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time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The time at which a device recorded GPS and other data</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timestamp</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lat</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Recorded latitude at point of time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º</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lng</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Recorded longitude at point of time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º</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hr</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Recorded heart rate at point of time </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bpm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r>
        <w:trPr>
          <w:cantSplit w:val="0"/>
          <w:trHeight w:val="315" w:hRule="atLeast"/>
          <w:tblHeader w:val="0"/>
        </w:trPr>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ele</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Recorded elevation at point of time </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w:t>
            </w:r>
          </w:p>
        </w:tc>
        <w:tc>
          <w:tcPr>
            <w:tcBorders>
              <w:top w:color="d1d5db" w:space="0" w:sz="6" w:val="single"/>
              <w:left w:color="d1d5db" w:space="0" w:sz="6" w:val="single"/>
              <w:bottom w:color="d1d5db"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float</w:t>
            </w:r>
          </w:p>
        </w:tc>
      </w:tr>
    </w:tbl>
    <w:p w:rsidR="00000000" w:rsidDel="00000000" w:rsidP="00000000" w:rsidRDefault="00000000" w:rsidRPr="00000000" w14:paraId="00000061">
      <w:pPr>
        <w:jc w:val="both"/>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62">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Notes</w:t>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Fonts w:ascii="Helvetica Neue Light" w:cs="Helvetica Neue Light" w:eastAsia="Helvetica Neue Light" w:hAnsi="Helvetica Neue Light"/>
          <w:rtl w:val="0"/>
        </w:rPr>
        <w:t xml:space="preserve">You can join both tables on </w:t>
      </w:r>
      <w:r w:rsidDel="00000000" w:rsidR="00000000" w:rsidRPr="00000000">
        <w:rPr>
          <w:rFonts w:ascii="Helvetica Neue Light" w:cs="Helvetica Neue Light" w:eastAsia="Helvetica Neue Light" w:hAnsi="Helvetica Neue Light"/>
          <w:i w:val="1"/>
          <w:rtl w:val="0"/>
        </w:rPr>
        <w:t xml:space="preserve">user_id</w:t>
      </w:r>
      <w:r w:rsidDel="00000000" w:rsidR="00000000" w:rsidRPr="00000000">
        <w:rPr>
          <w:rFonts w:ascii="Helvetica Neue Light" w:cs="Helvetica Neue Light" w:eastAsia="Helvetica Neue Light" w:hAnsi="Helvetica Neue Light"/>
          <w:rtl w:val="0"/>
        </w:rPr>
        <w:t xml:space="preserve"> and </w:t>
      </w:r>
      <w:r w:rsidDel="00000000" w:rsidR="00000000" w:rsidRPr="00000000">
        <w:rPr>
          <w:rFonts w:ascii="Helvetica Neue Light" w:cs="Helvetica Neue Light" w:eastAsia="Helvetica Neue Light" w:hAnsi="Helvetica Neue Light"/>
          <w:i w:val="1"/>
          <w:rtl w:val="0"/>
        </w:rPr>
        <w:t xml:space="preserve">training_id</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64">
      <w:pPr>
        <w:numPr>
          <w:ilvl w:val="0"/>
          <w:numId w:val="7"/>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Other attributes may not align across both tables. </w:t>
      </w:r>
    </w:p>
    <w:p w:rsidR="00000000" w:rsidDel="00000000" w:rsidP="00000000" w:rsidRDefault="00000000" w:rsidRPr="00000000" w14:paraId="00000065">
      <w:pPr>
        <w:numPr>
          <w:ilvl w:val="1"/>
          <w:numId w:val="7"/>
        </w:numPr>
        <w:ind w:left="144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Table</w:t>
      </w:r>
      <w:r w:rsidDel="00000000" w:rsidR="00000000" w:rsidRPr="00000000">
        <w:rPr>
          <w:rFonts w:ascii="Helvetica Neue Light" w:cs="Helvetica Neue Light" w:eastAsia="Helvetica Neue Light" w:hAnsi="Helvetica Neue Light"/>
          <w:i w:val="1"/>
          <w:rtl w:val="0"/>
        </w:rPr>
        <w:t xml:space="preserve"> run_logs</w:t>
      </w:r>
      <w:r w:rsidDel="00000000" w:rsidR="00000000" w:rsidRPr="00000000">
        <w:rPr>
          <w:rFonts w:ascii="Helvetica Neue Light" w:cs="Helvetica Neue Light" w:eastAsia="Helvetica Neue Light" w:hAnsi="Helvetica Neue Light"/>
          <w:rtl w:val="0"/>
        </w:rPr>
        <w:t xml:space="preserve"> omits any point within a radius of the start or end point, see slides.</w:t>
      </w:r>
    </w:p>
    <w:p w:rsidR="00000000" w:rsidDel="00000000" w:rsidP="00000000" w:rsidRDefault="00000000" w:rsidRPr="00000000" w14:paraId="00000066">
      <w:pPr>
        <w:numPr>
          <w:ilvl w:val="0"/>
          <w:numId w:val="7"/>
        </w:numPr>
        <w:ind w:left="720" w:hanging="360"/>
        <w:jc w:val="both"/>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run_logs</w:t>
      </w:r>
      <w:r w:rsidDel="00000000" w:rsidR="00000000" w:rsidRPr="00000000">
        <w:rPr>
          <w:rFonts w:ascii="Helvetica Neue Light" w:cs="Helvetica Neue Light" w:eastAsia="Helvetica Neue Light" w:hAnsi="Helvetica Neue Light"/>
          <w:rtl w:val="0"/>
        </w:rPr>
        <w:t xml:space="preserve"> is over 5GB. Think twice before running slow algorithms on the whole table.</w:t>
      </w:r>
    </w:p>
    <w:p w:rsidR="00000000" w:rsidDel="00000000" w:rsidP="00000000" w:rsidRDefault="00000000" w:rsidRPr="00000000" w14:paraId="00000067">
      <w:pPr>
        <w:numPr>
          <w:ilvl w:val="0"/>
          <w:numId w:val="7"/>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Attributes can be null and records may contain data quality issues.</w:t>
      </w:r>
    </w:p>
    <w:p w:rsidR="00000000" w:rsidDel="00000000" w:rsidP="00000000" w:rsidRDefault="00000000" w:rsidRPr="00000000" w14:paraId="00000068">
      <w:pPr>
        <w:numPr>
          <w:ilvl w:val="0"/>
          <w:numId w:val="7"/>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Users might sync activities other than running into the app.</w:t>
      </w:r>
    </w:p>
    <w:p w:rsidR="00000000" w:rsidDel="00000000" w:rsidP="00000000" w:rsidRDefault="00000000" w:rsidRPr="00000000" w14:paraId="00000069">
      <w:pPr>
        <w:numPr>
          <w:ilvl w:val="0"/>
          <w:numId w:val="7"/>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w:t>
      </w:r>
      <w:r w:rsidDel="00000000" w:rsidR="00000000" w:rsidRPr="00000000">
        <w:rPr>
          <w:rFonts w:ascii="Helvetica Neue Light" w:cs="Helvetica Neue Light" w:eastAsia="Helvetica Neue Light" w:hAnsi="Helvetica Neue Light"/>
          <w:rtl w:val="0"/>
        </w:rPr>
        <w:t xml:space="preserve"> may want to consider grade-adjusted pace (GAP) while developing metrics.</w:t>
      </w:r>
      <w:r w:rsidDel="00000000" w:rsidR="00000000" w:rsidRPr="00000000">
        <w:rPr>
          <w:rtl w:val="0"/>
        </w:rPr>
      </w:r>
    </w:p>
    <w:p w:rsidR="00000000" w:rsidDel="00000000" w:rsidP="00000000" w:rsidRDefault="00000000" w:rsidRPr="00000000" w14:paraId="0000006A">
      <w:pPr>
        <w:numPr>
          <w:ilvl w:val="0"/>
          <w:numId w:val="7"/>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 can complement the data with any publicly available, non-paywalled dataset.</w:t>
      </w:r>
    </w:p>
    <w:p w:rsidR="00000000" w:rsidDel="00000000" w:rsidP="00000000" w:rsidRDefault="00000000" w:rsidRPr="00000000" w14:paraId="0000006B">
      <w:pPr>
        <w:jc w:val="both"/>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6C">
      <w:pPr>
        <w:jc w:val="both"/>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Your Tasks</w:t>
      </w:r>
    </w:p>
    <w:p w:rsidR="00000000" w:rsidDel="00000000" w:rsidP="00000000" w:rsidRDefault="00000000" w:rsidRPr="00000000" w14:paraId="0000006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We will evaluate you on your success at </w:t>
      </w:r>
      <w:r w:rsidDel="00000000" w:rsidR="00000000" w:rsidRPr="00000000">
        <w:rPr>
          <w:rFonts w:ascii="Helvetica Neue" w:cs="Helvetica Neue" w:eastAsia="Helvetica Neue" w:hAnsi="Helvetica Neue"/>
          <w:b w:val="1"/>
          <w:rtl w:val="0"/>
        </w:rPr>
        <w:t xml:space="preserve">three tasks</w:t>
      </w:r>
      <w:r w:rsidDel="00000000" w:rsidR="00000000" w:rsidRPr="00000000">
        <w:rPr>
          <w:rFonts w:ascii="Helvetica Neue Light" w:cs="Helvetica Neue Light" w:eastAsia="Helvetica Neue Light" w:hAnsi="Helvetica Neue Light"/>
          <w:rtl w:val="0"/>
        </w:rPr>
        <w:t xml:space="preserve">. We have numbered them as 1, 2 and 3 below; this is for clarity, and we suggest tackling them in parallel.</w:t>
      </w:r>
    </w:p>
    <w:p w:rsidR="00000000" w:rsidDel="00000000" w:rsidP="00000000" w:rsidRDefault="00000000" w:rsidRPr="00000000" w14:paraId="0000006E">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 will be working on </w:t>
      </w:r>
      <w:r w:rsidDel="00000000" w:rsidR="00000000" w:rsidRPr="00000000">
        <w:rPr>
          <w:rFonts w:ascii="Helvetica Neue" w:cs="Helvetica Neue" w:eastAsia="Helvetica Neue" w:hAnsi="Helvetica Neue"/>
          <w:b w:val="1"/>
          <w:rtl w:val="0"/>
        </w:rPr>
        <w:t xml:space="preserve">real world, only lightly curated</w:t>
      </w:r>
      <w:r w:rsidDel="00000000" w:rsidR="00000000" w:rsidRPr="00000000">
        <w:rPr>
          <w:rFonts w:ascii="Helvetica Neue Light" w:cs="Helvetica Neue Light" w:eastAsia="Helvetica Neue Light" w:hAnsi="Helvetica Neue Light"/>
          <w:rtl w:val="0"/>
        </w:rPr>
        <w:t xml:space="preserve"> data</w:t>
      </w:r>
      <w:r w:rsidDel="00000000" w:rsidR="00000000" w:rsidRPr="00000000">
        <w:rPr>
          <w:rFonts w:ascii="Helvetica Neue Light" w:cs="Helvetica Neue Light" w:eastAsia="Helvetica Neue Light" w:hAnsi="Helvetica Neue Light"/>
          <w:rtl w:val="0"/>
        </w:rPr>
        <w:t xml:space="preserve">. This data will require some purging and transforming; </w:t>
      </w:r>
      <w:r w:rsidDel="00000000" w:rsidR="00000000" w:rsidRPr="00000000">
        <w:rPr>
          <w:rFonts w:ascii="Helvetica Neue Light" w:cs="Helvetica Neue Light" w:eastAsia="Helvetica Neue Light" w:hAnsi="Helvetica Neue Light"/>
          <w:rtl w:val="0"/>
        </w:rPr>
        <w:t xml:space="preserve">this is your </w:t>
      </w:r>
      <w:r w:rsidDel="00000000" w:rsidR="00000000" w:rsidRPr="00000000">
        <w:rPr>
          <w:rFonts w:ascii="Helvetica Neue" w:cs="Helvetica Neue" w:eastAsia="Helvetica Neue" w:hAnsi="Helvetica Neue"/>
          <w:b w:val="1"/>
          <w:rtl w:val="0"/>
        </w:rPr>
        <w:t xml:space="preserve">first task</w:t>
      </w:r>
      <w:r w:rsidDel="00000000" w:rsidR="00000000" w:rsidRPr="00000000">
        <w:rPr>
          <w:rFonts w:ascii="Helvetica Neue Light" w:cs="Helvetica Neue Light" w:eastAsia="Helvetica Neue Light" w:hAnsi="Helvetica Neue Light"/>
          <w:rtl w:val="0"/>
        </w:rPr>
        <w:t xml:space="preserve">.</w:t>
      </w:r>
      <w:r w:rsidDel="00000000" w:rsidR="00000000" w:rsidRPr="00000000">
        <w:rPr>
          <w:rFonts w:ascii="Helvetica Neue Light" w:cs="Helvetica Neue Light" w:eastAsia="Helvetica Neue Light" w:hAnsi="Helvetica Neue Light"/>
          <w:rtl w:val="0"/>
        </w:rPr>
        <w:t xml:space="preserve"> You will have to explain what pre-processing you did and why.</w:t>
      </w:r>
      <w:r w:rsidDel="00000000" w:rsidR="00000000" w:rsidRPr="00000000">
        <w:rPr>
          <w:rtl w:val="0"/>
        </w:rPr>
      </w:r>
    </w:p>
    <w:p w:rsidR="00000000" w:rsidDel="00000000" w:rsidP="00000000" w:rsidRDefault="00000000" w:rsidRPr="00000000" w14:paraId="00000070">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app, each training is tagged as one of 5 </w:t>
      </w:r>
      <w:r w:rsidDel="00000000" w:rsidR="00000000" w:rsidRPr="00000000">
        <w:rPr>
          <w:rFonts w:ascii="Helvetica Neue" w:cs="Helvetica Neue" w:eastAsia="Helvetica Neue" w:hAnsi="Helvetica Neue"/>
          <w:b w:val="1"/>
          <w:rtl w:val="0"/>
        </w:rPr>
        <w:t xml:space="preserve">types</w:t>
      </w:r>
      <w:r w:rsidDel="00000000" w:rsidR="00000000" w:rsidRPr="00000000">
        <w:rPr>
          <w:rFonts w:ascii="Helvetica Neue Light" w:cs="Helvetica Neue Light" w:eastAsia="Helvetica Neue Light" w:hAnsi="Helvetica Neue Light"/>
          <w:rtl w:val="0"/>
        </w:rPr>
        <w:t xml:space="preserve">. These are </w:t>
      </w:r>
      <w:r w:rsidDel="00000000" w:rsidR="00000000" w:rsidRPr="00000000">
        <w:rPr>
          <w:rFonts w:ascii="Helvetica Neue" w:cs="Helvetica Neue" w:eastAsia="Helvetica Neue" w:hAnsi="Helvetica Neue"/>
          <w:b w:val="1"/>
          <w:rtl w:val="0"/>
        </w:rPr>
        <w:t xml:space="preserve">proposed by the app</w:t>
      </w:r>
      <w:r w:rsidDel="00000000" w:rsidR="00000000" w:rsidRPr="00000000">
        <w:rPr>
          <w:rFonts w:ascii="Helvetica Neue Light" w:cs="Helvetica Neue Light" w:eastAsia="Helvetica Neue Light" w:hAnsi="Helvetica Neue Light"/>
          <w:rtl w:val="0"/>
        </w:rPr>
        <w:t xml:space="preserve">, and thus not always reliable – the user may or may not have followed the recommendation. The types are:</w:t>
      </w:r>
    </w:p>
    <w:p w:rsidR="00000000" w:rsidDel="00000000" w:rsidP="00000000" w:rsidRDefault="00000000" w:rsidRPr="00000000" w14:paraId="00000072">
      <w:pPr>
        <w:numPr>
          <w:ilvl w:val="0"/>
          <w:numId w:val="2"/>
        </w:numPr>
        <w:ind w:left="1440" w:hanging="360"/>
        <w:jc w:val="both"/>
        <w:rPr>
          <w:u w:val="none"/>
        </w:rPr>
      </w:pPr>
      <w:r w:rsidDel="00000000" w:rsidR="00000000" w:rsidRPr="00000000">
        <w:rPr>
          <w:rFonts w:ascii="Helvetica Neue Light" w:cs="Helvetica Neue Light" w:eastAsia="Helvetica Neue Light" w:hAnsi="Helvetica Neue Light"/>
          <w:rtl w:val="0"/>
        </w:rPr>
        <w:t xml:space="preserve">LONG JOG: A long jog is a type of endurance training where the runner maintains a moderate pace for an extended distance or duration. </w:t>
      </w:r>
    </w:p>
    <w:p w:rsidR="00000000" w:rsidDel="00000000" w:rsidP="00000000" w:rsidRDefault="00000000" w:rsidRPr="00000000" w14:paraId="00000073">
      <w:pPr>
        <w:numPr>
          <w:ilvl w:val="0"/>
          <w:numId w:val="2"/>
        </w:numPr>
        <w:ind w:left="1440" w:hanging="360"/>
        <w:jc w:val="both"/>
        <w:rPr>
          <w:u w:val="none"/>
        </w:rPr>
      </w:pPr>
      <w:r w:rsidDel="00000000" w:rsidR="00000000" w:rsidRPr="00000000">
        <w:rPr>
          <w:rFonts w:ascii="Helvetica Neue Light" w:cs="Helvetica Neue Light" w:eastAsia="Helvetica Neue Light" w:hAnsi="Helvetica Neue Light"/>
          <w:rtl w:val="0"/>
        </w:rPr>
        <w:t xml:space="preserve">INTERVAL: Interval training involves alternating periods of high-intensity exercise with periods of lower-intensity recovery or rest. </w:t>
      </w:r>
    </w:p>
    <w:p w:rsidR="00000000" w:rsidDel="00000000" w:rsidP="00000000" w:rsidRDefault="00000000" w:rsidRPr="00000000" w14:paraId="00000074">
      <w:pPr>
        <w:numPr>
          <w:ilvl w:val="0"/>
          <w:numId w:val="2"/>
        </w:numPr>
        <w:ind w:left="1440" w:hanging="360"/>
        <w:jc w:val="both"/>
        <w:rPr>
          <w:u w:val="none"/>
        </w:rPr>
      </w:pPr>
      <w:r w:rsidDel="00000000" w:rsidR="00000000" w:rsidRPr="00000000">
        <w:rPr>
          <w:rFonts w:ascii="Helvetica Neue Light" w:cs="Helvetica Neue Light" w:eastAsia="Helvetica Neue Light" w:hAnsi="Helvetica Neue Light"/>
          <w:rtl w:val="0"/>
        </w:rPr>
        <w:t xml:space="preserve">STEADY JOG: A steady jog is a type of run that maintains a consistent, comfortable, medium pace throughout the entire session. </w:t>
      </w:r>
    </w:p>
    <w:p w:rsidR="00000000" w:rsidDel="00000000" w:rsidP="00000000" w:rsidRDefault="00000000" w:rsidRPr="00000000" w14:paraId="00000075">
      <w:pPr>
        <w:numPr>
          <w:ilvl w:val="0"/>
          <w:numId w:val="2"/>
        </w:numPr>
        <w:ind w:left="1440" w:hanging="360"/>
        <w:jc w:val="both"/>
        <w:rPr>
          <w:u w:val="none"/>
        </w:rPr>
      </w:pPr>
      <w:r w:rsidDel="00000000" w:rsidR="00000000" w:rsidRPr="00000000">
        <w:rPr>
          <w:rFonts w:ascii="Helvetica Neue Light" w:cs="Helvetica Neue Light" w:eastAsia="Helvetica Neue Light" w:hAnsi="Helvetica Neue Light"/>
          <w:rtl w:val="0"/>
        </w:rPr>
        <w:t xml:space="preserve">LOW INTENSITY: Low-intensity runs/walks are slower-paced workouts, focusing on maintaining a comfortable and relaxed pace. </w:t>
      </w:r>
    </w:p>
    <w:p w:rsidR="00000000" w:rsidDel="00000000" w:rsidP="00000000" w:rsidRDefault="00000000" w:rsidRPr="00000000" w14:paraId="00000076">
      <w:pPr>
        <w:numPr>
          <w:ilvl w:val="0"/>
          <w:numId w:val="2"/>
        </w:numPr>
        <w:ind w:left="1440" w:hanging="360"/>
        <w:jc w:val="both"/>
        <w:rPr>
          <w:u w:val="none"/>
        </w:rPr>
      </w:pPr>
      <w:r w:rsidDel="00000000" w:rsidR="00000000" w:rsidRPr="00000000">
        <w:rPr>
          <w:rFonts w:ascii="Helvetica Neue Light" w:cs="Helvetica Neue Light" w:eastAsia="Helvetica Neue Light" w:hAnsi="Helvetica Neue Light"/>
          <w:rtl w:val="0"/>
        </w:rPr>
        <w:t xml:space="preserve">RACE: competitive running event.</w:t>
      </w:r>
    </w:p>
    <w:p w:rsidR="00000000" w:rsidDel="00000000" w:rsidP="00000000" w:rsidRDefault="00000000" w:rsidRPr="00000000" w14:paraId="00000077">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Your </w:t>
      </w:r>
      <w:r w:rsidDel="00000000" w:rsidR="00000000" w:rsidRPr="00000000">
        <w:rPr>
          <w:rFonts w:ascii="Helvetica Neue" w:cs="Helvetica Neue" w:eastAsia="Helvetica Neue" w:hAnsi="Helvetica Neue"/>
          <w:b w:val="1"/>
          <w:rtl w:val="0"/>
        </w:rPr>
        <w:t xml:space="preserve">second task</w:t>
      </w:r>
      <w:r w:rsidDel="00000000" w:rsidR="00000000" w:rsidRPr="00000000">
        <w:rPr>
          <w:rFonts w:ascii="Helvetica Neue Light" w:cs="Helvetica Neue Light" w:eastAsia="Helvetica Neue Light" w:hAnsi="Helvetica Neue Light"/>
          <w:rtl w:val="0"/>
        </w:rPr>
        <w:t xml:space="preserve"> is to create an algorithm that, given the log and metadata of a run, </w:t>
      </w:r>
      <w:r w:rsidDel="00000000" w:rsidR="00000000" w:rsidRPr="00000000">
        <w:rPr>
          <w:rFonts w:ascii="Helvetica Neue" w:cs="Helvetica Neue" w:eastAsia="Helvetica Neue" w:hAnsi="Helvetica Neue"/>
          <w:b w:val="1"/>
          <w:rtl w:val="0"/>
        </w:rPr>
        <w:t xml:space="preserve">predicts the type</w:t>
      </w:r>
      <w:r w:rsidDel="00000000" w:rsidR="00000000" w:rsidRPr="00000000">
        <w:rPr>
          <w:rFonts w:ascii="Helvetica Neue Light" w:cs="Helvetica Neue Light" w:eastAsia="Helvetica Neue Light" w:hAnsi="Helvetica Neue Light"/>
          <w:rtl w:val="0"/>
        </w:rPr>
        <w:t xml:space="preserve"> of training among the five above. </w:t>
        <w:br w:type="textWrapping"/>
        <w:t xml:space="preserve">Out of the ~16k trainings, 250 have column </w:t>
      </w:r>
      <w:r w:rsidDel="00000000" w:rsidR="00000000" w:rsidRPr="00000000">
        <w:rPr>
          <w:rFonts w:ascii="Helvetica Neue Light" w:cs="Helvetica Neue Light" w:eastAsia="Helvetica Neue Light" w:hAnsi="Helvetica Neue Light"/>
          <w:i w:val="1"/>
          <w:rtl w:val="0"/>
        </w:rPr>
        <w:t xml:space="preserve">type </w:t>
      </w:r>
      <w:r w:rsidDel="00000000" w:rsidR="00000000" w:rsidRPr="00000000">
        <w:rPr>
          <w:rFonts w:ascii="Helvetica Neue Light" w:cs="Helvetica Neue Light" w:eastAsia="Helvetica Neue Light" w:hAnsi="Helvetica Neue Light"/>
          <w:rtl w:val="0"/>
        </w:rPr>
        <w:t xml:space="preserve">empty. You will have to provide your algorithm’s prediction of the missing value for the 250. For convenience, we provide the table </w:t>
      </w:r>
      <w:r w:rsidDel="00000000" w:rsidR="00000000" w:rsidRPr="00000000">
        <w:rPr>
          <w:rFonts w:ascii="Helvetica Neue Light" w:cs="Helvetica Neue Light" w:eastAsia="Helvetica Neue Light" w:hAnsi="Helvetica Neue Light"/>
          <w:i w:val="1"/>
          <w:rtl w:val="0"/>
        </w:rPr>
        <w:t xml:space="preserve">exam_dataset</w:t>
      </w:r>
      <w:r w:rsidDel="00000000" w:rsidR="00000000" w:rsidRPr="00000000">
        <w:rPr>
          <w:rFonts w:ascii="Helvetica Neue Light" w:cs="Helvetica Neue Light" w:eastAsia="Helvetica Neue Light" w:hAnsi="Helvetica Neue Light"/>
          <w:rtl w:val="0"/>
        </w:rPr>
        <w:t xml:space="preserve">, containing these 250 pairs of </w:t>
      </w:r>
      <w:r w:rsidDel="00000000" w:rsidR="00000000" w:rsidRPr="00000000">
        <w:rPr>
          <w:rFonts w:ascii="Helvetica Neue Light" w:cs="Helvetica Neue Light" w:eastAsia="Helvetica Neue Light" w:hAnsi="Helvetica Neue Light"/>
          <w:i w:val="1"/>
          <w:rtl w:val="0"/>
        </w:rPr>
        <w:t xml:space="preserve">user_id</w:t>
      </w:r>
      <w:r w:rsidDel="00000000" w:rsidR="00000000" w:rsidRPr="00000000">
        <w:rPr>
          <w:rFonts w:ascii="Helvetica Neue Light" w:cs="Helvetica Neue Light" w:eastAsia="Helvetica Neue Light" w:hAnsi="Helvetica Neue Light"/>
          <w:rtl w:val="0"/>
        </w:rPr>
        <w:t xml:space="preserve"> and </w:t>
      </w:r>
      <w:r w:rsidDel="00000000" w:rsidR="00000000" w:rsidRPr="00000000">
        <w:rPr>
          <w:rFonts w:ascii="Helvetica Neue Light" w:cs="Helvetica Neue Light" w:eastAsia="Helvetica Neue Light" w:hAnsi="Helvetica Neue Light"/>
          <w:i w:val="1"/>
          <w:rtl w:val="0"/>
        </w:rPr>
        <w:t xml:space="preserve">training_id</w:t>
      </w:r>
      <w:r w:rsidDel="00000000" w:rsidR="00000000" w:rsidRPr="00000000">
        <w:rPr>
          <w:rFonts w:ascii="Helvetica Neue Light" w:cs="Helvetica Neue Light" w:eastAsia="Helvetica Neue Light" w:hAnsi="Helvetica Neue Light"/>
          <w:rtl w:val="0"/>
        </w:rPr>
        <w:t xml:space="preserve"> isolated, and a blank column for you to fill in your predicted category.</w:t>
      </w:r>
    </w:p>
    <w:p w:rsidR="00000000" w:rsidDel="00000000" w:rsidP="00000000" w:rsidRDefault="00000000" w:rsidRPr="00000000" w14:paraId="00000079">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Finally, the users of the app are interested in </w:t>
      </w:r>
      <w:r w:rsidDel="00000000" w:rsidR="00000000" w:rsidRPr="00000000">
        <w:rPr>
          <w:rFonts w:ascii="Helvetica Neue" w:cs="Helvetica Neue" w:eastAsia="Helvetica Neue" w:hAnsi="Helvetica Neue"/>
          <w:b w:val="1"/>
          <w:rtl w:val="0"/>
        </w:rPr>
        <w:t xml:space="preserve">personalized metrics that track their fitness over time</w:t>
      </w:r>
      <w:r w:rsidDel="00000000" w:rsidR="00000000" w:rsidRPr="00000000">
        <w:rPr>
          <w:rFonts w:ascii="Helvetica Neue Light" w:cs="Helvetica Neue Light" w:eastAsia="Helvetica Neue Light" w:hAnsi="Helvetica Neue Light"/>
          <w:rtl w:val="0"/>
        </w:rPr>
        <w:t xml:space="preserve">. Your </w:t>
      </w:r>
      <w:r w:rsidDel="00000000" w:rsidR="00000000" w:rsidRPr="00000000">
        <w:rPr>
          <w:rFonts w:ascii="Helvetica Neue" w:cs="Helvetica Neue" w:eastAsia="Helvetica Neue" w:hAnsi="Helvetica Neue"/>
          <w:b w:val="1"/>
          <w:rtl w:val="0"/>
        </w:rPr>
        <w:t xml:space="preserve">third task</w:t>
      </w:r>
      <w:r w:rsidDel="00000000" w:rsidR="00000000" w:rsidRPr="00000000">
        <w:rPr>
          <w:rFonts w:ascii="Helvetica Neue Light" w:cs="Helvetica Neue Light" w:eastAsia="Helvetica Neue Light" w:hAnsi="Helvetica Neue Light"/>
          <w:rtl w:val="0"/>
        </w:rPr>
        <w:t xml:space="preserve"> is to design and prototype such a metric. This should be a time-dependent value, which allows users to compare their current to past performance.</w:t>
      </w:r>
    </w:p>
    <w:p w:rsidR="00000000" w:rsidDel="00000000" w:rsidP="00000000" w:rsidRDefault="00000000" w:rsidRPr="00000000" w14:paraId="0000007B">
      <w:pPr>
        <w:jc w:val="both"/>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rtl w:val="0"/>
        </w:rPr>
        <w:t xml:space="preserve">Other than this, you have complete creative control. You are free to enrich the data with any other publicly available data source. We will evaluate your algorithm on the grounds of originality, intuitiveness and sophistication.</w:t>
      </w:r>
      <w:r w:rsidDel="00000000" w:rsidR="00000000" w:rsidRPr="00000000">
        <w:rPr>
          <w:rtl w:val="0"/>
        </w:rPr>
      </w:r>
    </w:p>
    <w:p w:rsidR="00000000" w:rsidDel="00000000" w:rsidP="00000000" w:rsidRDefault="00000000" w:rsidRPr="00000000" w14:paraId="0000007C">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At the end of the datathon, your team will present your findings and proposals, and there will be a round of questions. In this 5 min. presentation, you must address the following points:</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Fonts w:ascii="Helvetica Neue" w:cs="Helvetica Neue" w:eastAsia="Helvetica Neue" w:hAnsi="Helvetica Neue"/>
          <w:b w:val="1"/>
          <w:rtl w:val="0"/>
        </w:rPr>
        <w:t xml:space="preserve">Data pre-processing (~1 min.)</w:t>
      </w:r>
      <w:r w:rsidDel="00000000" w:rsidR="00000000" w:rsidRPr="00000000">
        <w:rPr>
          <w:rFonts w:ascii="Helvetica Neue Light" w:cs="Helvetica Neue Light" w:eastAsia="Helvetica Neue Light" w:hAnsi="Helvetica Neue Light"/>
          <w:rtl w:val="0"/>
        </w:rPr>
        <w:t xml:space="preserve">: Explain what transformations you have applied to the input dataset. You do not have to explain every single one in detail, but we encourage you to present 1-2 interesting problems and how you addressed them. Deeper observations and clever workarounds will be rewarded!</w:t>
      </w:r>
    </w:p>
    <w:p w:rsidR="00000000" w:rsidDel="00000000" w:rsidP="00000000" w:rsidRDefault="00000000" w:rsidRPr="00000000" w14:paraId="0000007F">
      <w:pPr>
        <w:numPr>
          <w:ilvl w:val="0"/>
          <w:numId w:val="3"/>
        </w:numPr>
        <w:ind w:left="720" w:hanging="360"/>
        <w:jc w:val="both"/>
      </w:pPr>
      <w:r w:rsidDel="00000000" w:rsidR="00000000" w:rsidRPr="00000000">
        <w:rPr>
          <w:rFonts w:ascii="Helvetica Neue" w:cs="Helvetica Neue" w:eastAsia="Helvetica Neue" w:hAnsi="Helvetica Neue"/>
          <w:b w:val="1"/>
          <w:rtl w:val="0"/>
        </w:rPr>
        <w:t xml:space="preserve">Prediction (~1 min.)</w:t>
      </w:r>
      <w:r w:rsidDel="00000000" w:rsidR="00000000" w:rsidRPr="00000000">
        <w:rPr>
          <w:rFonts w:ascii="Helvetica Neue Light" w:cs="Helvetica Neue Light" w:eastAsia="Helvetica Neue Light" w:hAnsi="Helvetica Neue Light"/>
          <w:rtl w:val="0"/>
        </w:rPr>
        <w:t xml:space="preserve">: Present your solution for the labeling of sport sessions.</w:t>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Fonts w:ascii="Helvetica Neue" w:cs="Helvetica Neue" w:eastAsia="Helvetica Neue" w:hAnsi="Helvetica Neue"/>
          <w:b w:val="1"/>
          <w:rtl w:val="0"/>
        </w:rPr>
        <w:t xml:space="preserve">Design (~3 min.)</w:t>
      </w:r>
      <w:r w:rsidDel="00000000" w:rsidR="00000000" w:rsidRPr="00000000">
        <w:rPr>
          <w:rFonts w:ascii="Helvetica Neue Light" w:cs="Helvetica Neue Light" w:eastAsia="Helvetica Neue Light" w:hAnsi="Helvetica Neue Light"/>
          <w:rtl w:val="0"/>
        </w:rPr>
        <w:t xml:space="preserve">: Present your designed fitness metric, and some results on the data.</w:t>
      </w:r>
      <w:r w:rsidDel="00000000" w:rsidR="00000000" w:rsidRPr="00000000">
        <w:rPr>
          <w:rtl w:val="0"/>
        </w:rPr>
      </w:r>
    </w:p>
    <w:p w:rsidR="00000000" w:rsidDel="00000000" w:rsidP="00000000" w:rsidRDefault="00000000" w:rsidRPr="00000000" w14:paraId="00000081">
      <w:pPr>
        <w:pStyle w:val="Heading1"/>
        <w:jc w:val="both"/>
        <w:rPr>
          <w:rFonts w:ascii="Helvetica Neue Light" w:cs="Helvetica Neue Light" w:eastAsia="Helvetica Neue Light" w:hAnsi="Helvetica Neue Light"/>
        </w:rPr>
      </w:pPr>
      <w:bookmarkStart w:colFirst="0" w:colLast="0" w:name="_htsmswb4x0g6" w:id="2"/>
      <w:bookmarkEnd w:id="2"/>
      <w:r w:rsidDel="00000000" w:rsidR="00000000" w:rsidRPr="00000000">
        <w:rPr>
          <w:rFonts w:ascii="Helvetica Neue Light" w:cs="Helvetica Neue Light" w:eastAsia="Helvetica Neue Light" w:hAnsi="Helvetica Neue Light"/>
          <w:rtl w:val="0"/>
        </w:rPr>
        <w:t xml:space="preserve">Submission</w:t>
      </w:r>
    </w:p>
    <w:p w:rsidR="00000000" w:rsidDel="00000000" w:rsidP="00000000" w:rsidRDefault="00000000" w:rsidRPr="00000000" w14:paraId="00000082">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Please submit your code and prediction by </w:t>
      </w:r>
      <w:r w:rsidDel="00000000" w:rsidR="00000000" w:rsidRPr="00000000">
        <w:rPr>
          <w:rFonts w:ascii="Helvetica Neue Light" w:cs="Helvetica Neue Light" w:eastAsia="Helvetica Neue Light" w:hAnsi="Helvetica Neue Light"/>
          <w:u w:val="single"/>
          <w:rtl w:val="0"/>
        </w:rPr>
        <w:t xml:space="preserve">Sunday 7th of May 12:00h</w:t>
      </w:r>
      <w:r w:rsidDel="00000000" w:rsidR="00000000" w:rsidRPr="00000000">
        <w:rPr>
          <w:rFonts w:ascii="Helvetica Neue Light" w:cs="Helvetica Neue Light" w:eastAsia="Helvetica Neue Light" w:hAnsi="Helvetica Neue Light"/>
          <w:rtl w:val="0"/>
        </w:rPr>
        <w:t xml:space="preserve">. This should comprise:</w:t>
      </w:r>
    </w:p>
    <w:p w:rsidR="00000000" w:rsidDel="00000000" w:rsidP="00000000" w:rsidRDefault="00000000" w:rsidRPr="00000000" w14:paraId="00000083">
      <w:pPr>
        <w:numPr>
          <w:ilvl w:val="0"/>
          <w:numId w:val="5"/>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compressed version of your code (for all three tasks)</w:t>
      </w:r>
    </w:p>
    <w:p w:rsidR="00000000" w:rsidDel="00000000" w:rsidP="00000000" w:rsidRDefault="00000000" w:rsidRPr="00000000" w14:paraId="00000084">
      <w:pPr>
        <w:numPr>
          <w:ilvl w:val="0"/>
          <w:numId w:val="1"/>
        </w:numPr>
        <w:ind w:left="720" w:hanging="360"/>
        <w:jc w:val="both"/>
      </w:pPr>
      <w:r w:rsidDel="00000000" w:rsidR="00000000" w:rsidRPr="00000000">
        <w:rPr>
          <w:rFonts w:ascii="Helvetica Neue Light" w:cs="Helvetica Neue Light" w:eastAsia="Helvetica Neue Light" w:hAnsi="Helvetica Neue Light"/>
          <w:rtl w:val="0"/>
        </w:rPr>
        <w:t xml:space="preserve">A .csv file, prefixed by your team name and ‘_submission.csv’ ; i.e ‘</w:t>
      </w:r>
      <w:r w:rsidDel="00000000" w:rsidR="00000000" w:rsidRPr="00000000">
        <w:rPr>
          <w:rFonts w:ascii="Helvetica Neue" w:cs="Helvetica Neue" w:eastAsia="Helvetica Neue" w:hAnsi="Helvetica Neue"/>
          <w:b w:val="1"/>
          <w:rtl w:val="0"/>
        </w:rPr>
        <w:t xml:space="preserve">team1_submission.csv</w:t>
      </w:r>
      <w:r w:rsidDel="00000000" w:rsidR="00000000" w:rsidRPr="00000000">
        <w:rPr>
          <w:rFonts w:ascii="Helvetica Neue Light" w:cs="Helvetica Neue Light" w:eastAsia="Helvetica Neue Light" w:hAnsi="Helvetica Neue Light"/>
          <w:rtl w:val="0"/>
        </w:rPr>
        <w:t xml:space="preserve">’. It should be in the same format as </w:t>
      </w:r>
      <w:r w:rsidDel="00000000" w:rsidR="00000000" w:rsidRPr="00000000">
        <w:rPr>
          <w:rFonts w:ascii="Helvetica Neue Light" w:cs="Helvetica Neue Light" w:eastAsia="Helvetica Neue Light" w:hAnsi="Helvetica Neue Light"/>
          <w:i w:val="1"/>
          <w:rtl w:val="0"/>
        </w:rPr>
        <w:t xml:space="preserve">exam_dataset.csv</w:t>
      </w:r>
      <w:r w:rsidDel="00000000" w:rsidR="00000000" w:rsidRPr="00000000">
        <w:rPr>
          <w:rFonts w:ascii="Helvetica Neue Light" w:cs="Helvetica Neue Light" w:eastAsia="Helvetica Neue Light" w:hAnsi="Helvetica Neue Light"/>
          <w:rtl w:val="0"/>
        </w:rPr>
        <w:t xml:space="preserve">, with column </w:t>
      </w:r>
      <w:r w:rsidDel="00000000" w:rsidR="00000000" w:rsidRPr="00000000">
        <w:rPr>
          <w:rFonts w:ascii="Helvetica Neue Light" w:cs="Helvetica Neue Light" w:eastAsia="Helvetica Neue Light" w:hAnsi="Helvetica Neue Light"/>
          <w:i w:val="1"/>
          <w:rtl w:val="0"/>
        </w:rPr>
        <w:t xml:space="preserve">type</w:t>
      </w:r>
      <w:r w:rsidDel="00000000" w:rsidR="00000000" w:rsidRPr="00000000">
        <w:rPr>
          <w:rFonts w:ascii="Helvetica Neue Light" w:cs="Helvetica Neue Light" w:eastAsia="Helvetica Neue Light" w:hAnsi="Helvetica Neue Light"/>
          <w:rtl w:val="0"/>
        </w:rPr>
        <w:t xml:space="preserve"> filled in for each of the 250 rows with one of “LONG JOG”, “INTERVAL”, “STEADY JOG”, “LOW INTENSITY” or “RACE” (without the quotation marks).</w:t>
      </w:r>
      <w:r w:rsidDel="00000000" w:rsidR="00000000" w:rsidRPr="00000000">
        <w:rPr>
          <w:rFonts w:ascii="Helvetica Neue Light" w:cs="Helvetica Neue Light" w:eastAsia="Helvetica Neue Light" w:hAnsi="Helvetica Neue Light"/>
          <w:rtl w:val="0"/>
        </w:rPr>
        <w:t xml:space="preserve"> </w:t>
        <w:br w:type="textWrapping"/>
      </w:r>
      <w:r w:rsidDel="00000000" w:rsidR="00000000" w:rsidRPr="00000000">
        <w:rPr>
          <w:rFonts w:ascii="Helvetica Neue Light" w:cs="Helvetica Neue Light" w:eastAsia="Helvetica Neue Light" w:hAnsi="Helvetica Neue Light"/>
          <w:rtl w:val="0"/>
        </w:rPr>
        <w:t xml:space="preserve">If the submission does not match exam_dataset.csv exactly on non-missing values, your score will be 0 for task 2.</w:t>
      </w:r>
      <w:r w:rsidDel="00000000" w:rsidR="00000000" w:rsidRPr="00000000">
        <w:rPr>
          <w:rFonts w:ascii="Helvetica Neue Light" w:cs="Helvetica Neue Light" w:eastAsia="Helvetica Neue Light" w:hAnsi="Helvetica Neue Light"/>
          <w:rtl w:val="0"/>
        </w:rPr>
        <w:t xml:space="preserve"> The same goes for any other attempt of “cheating” the scoring function. Order of rows after the header is not important.</w:t>
        <w:br w:type="textWrapping"/>
      </w:r>
    </w:p>
    <w:p w:rsidR="00000000" w:rsidDel="00000000" w:rsidP="00000000" w:rsidRDefault="00000000" w:rsidRPr="00000000" w14:paraId="0000008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Please submit your slides by </w:t>
      </w:r>
      <w:r w:rsidDel="00000000" w:rsidR="00000000" w:rsidRPr="00000000">
        <w:rPr>
          <w:rFonts w:ascii="Helvetica Neue Light" w:cs="Helvetica Neue Light" w:eastAsia="Helvetica Neue Light" w:hAnsi="Helvetica Neue Light"/>
          <w:u w:val="single"/>
          <w:rtl w:val="0"/>
        </w:rPr>
        <w:t xml:space="preserve">Sunday 7th of May 14:00h</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86">
      <w:pPr>
        <w:pStyle w:val="Heading1"/>
        <w:jc w:val="both"/>
        <w:rPr/>
      </w:pPr>
      <w:bookmarkStart w:colFirst="0" w:colLast="0" w:name="_oxcoz1r83pqg" w:id="3"/>
      <w:bookmarkEnd w:id="3"/>
      <w:r w:rsidDel="00000000" w:rsidR="00000000" w:rsidRPr="00000000">
        <w:rPr>
          <w:rFonts w:ascii="Helvetica Neue Light" w:cs="Helvetica Neue Light" w:eastAsia="Helvetica Neue Light" w:hAnsi="Helvetica Neue Light"/>
          <w:rtl w:val="0"/>
        </w:rPr>
        <w:t xml:space="preserve">How to access the data</w:t>
      </w:r>
      <w:r w:rsidDel="00000000" w:rsidR="00000000" w:rsidRPr="00000000">
        <w:rPr>
          <w:rtl w:val="0"/>
        </w:rPr>
      </w:r>
    </w:p>
    <w:p w:rsidR="00000000" w:rsidDel="00000000" w:rsidP="00000000" w:rsidRDefault="00000000" w:rsidRPr="00000000" w14:paraId="00000087">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link to the challenge’s Google Drive is on the Notion page. If you are having problems accessing the data with your provided email, please share with us your @gmail.com email account over Slack.</w:t>
      </w:r>
    </w:p>
    <w:p w:rsidR="00000000" w:rsidDel="00000000" w:rsidP="00000000" w:rsidRDefault="00000000" w:rsidRPr="00000000" w14:paraId="00000088">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We offer you two options to access the datasets. The first option (Google Drive) is best suited if you will develop and run on your own machines. The second option (Google Colab) is a better option if you would rather develop and run on the cloud.</w:t>
      </w:r>
    </w:p>
    <w:p w:rsidR="00000000" w:rsidDel="00000000" w:rsidP="00000000" w:rsidRDefault="00000000" w:rsidRPr="00000000" w14:paraId="0000008A">
      <w:pPr>
        <w:pStyle w:val="Heading3"/>
        <w:jc w:val="both"/>
        <w:rPr/>
      </w:pPr>
      <w:bookmarkStart w:colFirst="0" w:colLast="0" w:name="_1othwueejr1i" w:id="4"/>
      <w:bookmarkEnd w:id="4"/>
      <w:r w:rsidDel="00000000" w:rsidR="00000000" w:rsidRPr="00000000">
        <w:rPr>
          <w:rtl w:val="0"/>
        </w:rPr>
        <w:t xml:space="preserve">Option 1: manually through Google Drive</w:t>
      </w:r>
    </w:p>
    <w:p w:rsidR="00000000" w:rsidDel="00000000" w:rsidP="00000000" w:rsidRDefault="00000000" w:rsidRPr="00000000" w14:paraId="0000008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Datathon Google Drive, you can find the three datasets (</w:t>
      </w:r>
      <w:r w:rsidDel="00000000" w:rsidR="00000000" w:rsidRPr="00000000">
        <w:rPr>
          <w:rFonts w:ascii="Helvetica Neue Light" w:cs="Helvetica Neue Light" w:eastAsia="Helvetica Neue Light" w:hAnsi="Helvetica Neue Light"/>
          <w:i w:val="1"/>
          <w:rtl w:val="0"/>
        </w:rPr>
        <w:t xml:space="preserve">trainings, run_logs </w:t>
      </w:r>
      <w:r w:rsidDel="00000000" w:rsidR="00000000" w:rsidRPr="00000000">
        <w:rPr>
          <w:rFonts w:ascii="Helvetica Neue Light" w:cs="Helvetica Neue Light" w:eastAsia="Helvetica Neue Light" w:hAnsi="Helvetica Neue Light"/>
          <w:rtl w:val="0"/>
        </w:rPr>
        <w:t xml:space="preserve">and </w:t>
      </w:r>
      <w:r w:rsidDel="00000000" w:rsidR="00000000" w:rsidRPr="00000000">
        <w:rPr>
          <w:rFonts w:ascii="Helvetica Neue Light" w:cs="Helvetica Neue Light" w:eastAsia="Helvetica Neue Light" w:hAnsi="Helvetica Neue Light"/>
          <w:i w:val="1"/>
          <w:rtl w:val="0"/>
        </w:rPr>
        <w:t xml:space="preserve">exam_dataset)</w:t>
      </w:r>
      <w:r w:rsidDel="00000000" w:rsidR="00000000" w:rsidRPr="00000000">
        <w:rPr>
          <w:rFonts w:ascii="Helvetica Neue Light" w:cs="Helvetica Neue Light" w:eastAsia="Helvetica Neue Light" w:hAnsi="Helvetica Neue Light"/>
          <w:rtl w:val="0"/>
        </w:rPr>
        <w:t xml:space="preserve"> as .csv files, which you can download directly.</w:t>
      </w:r>
    </w:p>
    <w:p w:rsidR="00000000" w:rsidDel="00000000" w:rsidP="00000000" w:rsidRDefault="00000000" w:rsidRPr="00000000" w14:paraId="0000008C">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 your convenience, we provide you with a folder in Google Drive called </w:t>
      </w:r>
      <w:r w:rsidDel="00000000" w:rsidR="00000000" w:rsidRPr="00000000">
        <w:rPr>
          <w:rFonts w:ascii="Helvetica Neue Light" w:cs="Helvetica Neue Light" w:eastAsia="Helvetica Neue Light" w:hAnsi="Helvetica Neue Light"/>
          <w:i w:val="1"/>
          <w:rtl w:val="0"/>
        </w:rPr>
        <w:t xml:space="preserve">user_run_logs</w:t>
      </w:r>
      <w:r w:rsidDel="00000000" w:rsidR="00000000" w:rsidRPr="00000000">
        <w:rPr>
          <w:rFonts w:ascii="Helvetica Neue Light" w:cs="Helvetica Neue Light" w:eastAsia="Helvetica Neue Light" w:hAnsi="Helvetica Neue Light"/>
          <w:rtl w:val="0"/>
        </w:rPr>
        <w:t xml:space="preserve">. This contains a copy of dataset </w:t>
      </w:r>
      <w:r w:rsidDel="00000000" w:rsidR="00000000" w:rsidRPr="00000000">
        <w:rPr>
          <w:rFonts w:ascii="Helvetica Neue Light" w:cs="Helvetica Neue Light" w:eastAsia="Helvetica Neue Light" w:hAnsi="Helvetica Neue Light"/>
          <w:i w:val="1"/>
          <w:rtl w:val="0"/>
        </w:rPr>
        <w:t xml:space="preserve">run_logs</w:t>
      </w:r>
      <w:r w:rsidDel="00000000" w:rsidR="00000000" w:rsidRPr="00000000">
        <w:rPr>
          <w:rFonts w:ascii="Helvetica Neue Light" w:cs="Helvetica Neue Light" w:eastAsia="Helvetica Neue Light" w:hAnsi="Helvetica Neue Light"/>
          <w:rtl w:val="0"/>
        </w:rPr>
        <w:t xml:space="preserve">, partitioned by </w:t>
      </w:r>
      <w:r w:rsidDel="00000000" w:rsidR="00000000" w:rsidRPr="00000000">
        <w:rPr>
          <w:rFonts w:ascii="Helvetica Neue Light" w:cs="Helvetica Neue Light" w:eastAsia="Helvetica Neue Light" w:hAnsi="Helvetica Neue Light"/>
          <w:i w:val="1"/>
          <w:rtl w:val="0"/>
        </w:rPr>
        <w:t xml:space="preserve">user_id</w:t>
      </w:r>
      <w:r w:rsidDel="00000000" w:rsidR="00000000" w:rsidRPr="00000000">
        <w:rPr>
          <w:rFonts w:ascii="Helvetica Neue Light" w:cs="Helvetica Neue Light" w:eastAsia="Helvetica Neue Light" w:hAnsi="Helvetica Neue Light"/>
          <w:rtl w:val="0"/>
        </w:rPr>
        <w:t xml:space="preserve"> into 100 files. That is, logs from </w:t>
      </w:r>
      <w:r w:rsidDel="00000000" w:rsidR="00000000" w:rsidRPr="00000000">
        <w:rPr>
          <w:rFonts w:ascii="Helvetica Neue Light" w:cs="Helvetica Neue Light" w:eastAsia="Helvetica Neue Light" w:hAnsi="Helvetica Neue Light"/>
          <w:i w:val="1"/>
          <w:rtl w:val="0"/>
        </w:rPr>
        <w:t xml:space="preserve">run_logs</w:t>
      </w:r>
      <w:r w:rsidDel="00000000" w:rsidR="00000000" w:rsidRPr="00000000">
        <w:rPr>
          <w:rFonts w:ascii="Helvetica Neue Light" w:cs="Helvetica Neue Light" w:eastAsia="Helvetica Neue Light" w:hAnsi="Helvetica Neue Light"/>
          <w:rtl w:val="0"/>
        </w:rPr>
        <w:t xml:space="preserve"> with </w:t>
      </w:r>
      <w:r w:rsidDel="00000000" w:rsidR="00000000" w:rsidRPr="00000000">
        <w:rPr>
          <w:rFonts w:ascii="Helvetica Neue Light" w:cs="Helvetica Neue Light" w:eastAsia="Helvetica Neue Light" w:hAnsi="Helvetica Neue Light"/>
          <w:i w:val="1"/>
          <w:rtl w:val="0"/>
        </w:rPr>
        <w:t xml:space="preserve">user_id=a1b2c3</w:t>
      </w:r>
      <w:r w:rsidDel="00000000" w:rsidR="00000000" w:rsidRPr="00000000">
        <w:rPr>
          <w:rFonts w:ascii="Helvetica Neue Light" w:cs="Helvetica Neue Light" w:eastAsia="Helvetica Neue Light" w:hAnsi="Helvetica Neue Light"/>
          <w:rtl w:val="0"/>
        </w:rPr>
        <w:t xml:space="preserve"> can also be found in </w:t>
      </w:r>
      <w:r w:rsidDel="00000000" w:rsidR="00000000" w:rsidRPr="00000000">
        <w:rPr>
          <w:rFonts w:ascii="Helvetica Neue Light" w:cs="Helvetica Neue Light" w:eastAsia="Helvetica Neue Light" w:hAnsi="Helvetica Neue Light"/>
          <w:i w:val="1"/>
          <w:rtl w:val="0"/>
        </w:rPr>
        <w:t xml:space="preserve">user_run_logs/a1b2c3_run_logs.csv</w:t>
      </w:r>
      <w:r w:rsidDel="00000000" w:rsidR="00000000" w:rsidRPr="00000000">
        <w:rPr>
          <w:rFonts w:ascii="Helvetica Neue Light" w:cs="Helvetica Neue Light" w:eastAsia="Helvetica Neue Light" w:hAnsi="Helvetica Neue Light"/>
          <w:rtl w:val="0"/>
        </w:rPr>
        <w:t xml:space="preserve">. This is for easier handling and provided as-is; in case of inconsistencies </w:t>
      </w:r>
      <w:r w:rsidDel="00000000" w:rsidR="00000000" w:rsidRPr="00000000">
        <w:rPr>
          <w:rFonts w:ascii="Helvetica Neue Light" w:cs="Helvetica Neue Light" w:eastAsia="Helvetica Neue Light" w:hAnsi="Helvetica Neue Light"/>
          <w:i w:val="1"/>
          <w:rtl w:val="0"/>
        </w:rPr>
        <w:t xml:space="preserve">run_logs</w:t>
      </w:r>
      <w:r w:rsidDel="00000000" w:rsidR="00000000" w:rsidRPr="00000000">
        <w:rPr>
          <w:rFonts w:ascii="Helvetica Neue Light" w:cs="Helvetica Neue Light" w:eastAsia="Helvetica Neue Light" w:hAnsi="Helvetica Neue Light"/>
          <w:rtl w:val="0"/>
        </w:rPr>
        <w:t xml:space="preserve"> is the correct file.</w:t>
      </w:r>
    </w:p>
    <w:p w:rsidR="00000000" w:rsidDel="00000000" w:rsidP="00000000" w:rsidRDefault="00000000" w:rsidRPr="00000000" w14:paraId="0000008E">
      <w:pPr>
        <w:pStyle w:val="Heading3"/>
        <w:jc w:val="both"/>
        <w:rPr/>
      </w:pPr>
      <w:bookmarkStart w:colFirst="0" w:colLast="0" w:name="_ya58c1prsy7" w:id="5"/>
      <w:bookmarkEnd w:id="5"/>
      <w:r w:rsidDel="00000000" w:rsidR="00000000" w:rsidRPr="00000000">
        <w:rPr>
          <w:rtl w:val="0"/>
        </w:rPr>
        <w:t xml:space="preserve">Option 2: directly query on Google Colab</w:t>
      </w:r>
    </w:p>
    <w:p w:rsidR="00000000" w:rsidDel="00000000" w:rsidP="00000000" w:rsidRDefault="00000000" w:rsidRPr="00000000" w14:paraId="0000008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 work with Google Colab (a free Python notebook environment from Google), you can simply log in with your Google account to </w:t>
      </w:r>
      <w:hyperlink r:id="rId7">
        <w:r w:rsidDel="00000000" w:rsidR="00000000" w:rsidRPr="00000000">
          <w:rPr>
            <w:rFonts w:ascii="Helvetica Neue Light" w:cs="Helvetica Neue Light" w:eastAsia="Helvetica Neue Light" w:hAnsi="Helvetica Neue Light"/>
            <w:color w:val="1155cc"/>
            <w:u w:val="single"/>
            <w:rtl w:val="0"/>
          </w:rPr>
          <w:t xml:space="preserve">https://colab.research.google.com/</w:t>
        </w:r>
      </w:hyperlink>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90">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 don’t need to manually upload the datasets to Colab; they can be queried directly from Google’s BigQuery where they are hosted. To access the data in a Colab notebook, please follow these steps:</w:t>
      </w:r>
    </w:p>
    <w:p w:rsidR="00000000" w:rsidDel="00000000" w:rsidP="00000000" w:rsidRDefault="00000000" w:rsidRPr="00000000" w14:paraId="00000092">
      <w:pPr>
        <w:numPr>
          <w:ilvl w:val="0"/>
          <w:numId w:val="4"/>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Download files </w:t>
      </w:r>
      <w:r w:rsidDel="00000000" w:rsidR="00000000" w:rsidRPr="00000000">
        <w:rPr>
          <w:rFonts w:ascii="Helvetica Neue Light" w:cs="Helvetica Neue Light" w:eastAsia="Helvetica Neue Light" w:hAnsi="Helvetica Neue Light"/>
          <w:i w:val="1"/>
          <w:rtl w:val="0"/>
        </w:rPr>
        <w:t xml:space="preserve">service-account-key.json</w:t>
      </w:r>
      <w:r w:rsidDel="00000000" w:rsidR="00000000" w:rsidRPr="00000000">
        <w:rPr>
          <w:rFonts w:ascii="Helvetica Neue Light" w:cs="Helvetica Neue Light" w:eastAsia="Helvetica Neue Light" w:hAnsi="Helvetica Neue Light"/>
          <w:rtl w:val="0"/>
        </w:rPr>
        <w:t xml:space="preserve"> and Jupyter notebook </w:t>
      </w:r>
      <w:r w:rsidDel="00000000" w:rsidR="00000000" w:rsidRPr="00000000">
        <w:rPr>
          <w:rFonts w:ascii="Helvetica Neue Light" w:cs="Helvetica Neue Light" w:eastAsia="Helvetica Neue Light" w:hAnsi="Helvetica Neue Light"/>
          <w:i w:val="1"/>
          <w:rtl w:val="0"/>
        </w:rPr>
        <w:t xml:space="preserve">colab_load_data.ipynb </w:t>
      </w:r>
      <w:r w:rsidDel="00000000" w:rsidR="00000000" w:rsidRPr="00000000">
        <w:rPr>
          <w:rFonts w:ascii="Helvetica Neue Light" w:cs="Helvetica Neue Light" w:eastAsia="Helvetica Neue Light" w:hAnsi="Helvetica Neue Light"/>
          <w:rtl w:val="0"/>
        </w:rPr>
        <w:t xml:space="preserve">from Google Drive.</w:t>
      </w:r>
    </w:p>
    <w:p w:rsidR="00000000" w:rsidDel="00000000" w:rsidP="00000000" w:rsidRDefault="00000000" w:rsidRPr="00000000" w14:paraId="00000093">
      <w:pPr>
        <w:numPr>
          <w:ilvl w:val="0"/>
          <w:numId w:val="4"/>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Go to Colab (link above) and log in with your Google account</w:t>
      </w:r>
    </w:p>
    <w:p w:rsidR="00000000" w:rsidDel="00000000" w:rsidP="00000000" w:rsidRDefault="00000000" w:rsidRPr="00000000" w14:paraId="00000094">
      <w:pPr>
        <w:numPr>
          <w:ilvl w:val="0"/>
          <w:numId w:val="4"/>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Upload notebook </w:t>
      </w:r>
      <w:r w:rsidDel="00000000" w:rsidR="00000000" w:rsidRPr="00000000">
        <w:rPr>
          <w:rFonts w:ascii="Helvetica Neue Light" w:cs="Helvetica Neue Light" w:eastAsia="Helvetica Neue Light" w:hAnsi="Helvetica Neue Light"/>
          <w:i w:val="1"/>
          <w:rtl w:val="0"/>
        </w:rPr>
        <w:t xml:space="preserve">colab_load_data.ipynb</w:t>
      </w:r>
    </w:p>
    <w:p w:rsidR="00000000" w:rsidDel="00000000" w:rsidP="00000000" w:rsidRDefault="00000000" w:rsidRPr="00000000" w14:paraId="00000095">
      <w:pPr>
        <w:numPr>
          <w:ilvl w:val="0"/>
          <w:numId w:val="4"/>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On the left tab for files, upload </w:t>
      </w:r>
      <w:r w:rsidDel="00000000" w:rsidR="00000000" w:rsidRPr="00000000">
        <w:rPr>
          <w:rFonts w:ascii="Helvetica Neue Light" w:cs="Helvetica Neue Light" w:eastAsia="Helvetica Neue Light" w:hAnsi="Helvetica Neue Light"/>
          <w:i w:val="1"/>
          <w:rtl w:val="0"/>
        </w:rPr>
        <w:t xml:space="preserve">service-account-key.json</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96">
      <w:pPr>
        <w:numPr>
          <w:ilvl w:val="0"/>
          <w:numId w:val="4"/>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Run the cells in the notebook as provided.</w:t>
      </w:r>
    </w:p>
    <w:p w:rsidR="00000000" w:rsidDel="00000000" w:rsidP="00000000" w:rsidRDefault="00000000" w:rsidRPr="00000000" w14:paraId="00000097">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Please keep in mind that the fourth cell in the notebook queries and downloads a 5GB dataset and will take at least a minute – we ask you to run this responsibly and as little as possible, for everyone’s benefit.</w:t>
      </w:r>
    </w:p>
    <w:p w:rsidR="00000000" w:rsidDel="00000000" w:rsidP="00000000" w:rsidRDefault="00000000" w:rsidRPr="00000000" w14:paraId="00000099">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A">
      <w:pPr>
        <w:pStyle w:val="Heading1"/>
        <w:jc w:val="both"/>
        <w:rPr>
          <w:rFonts w:ascii="Helvetica Neue Light" w:cs="Helvetica Neue Light" w:eastAsia="Helvetica Neue Light" w:hAnsi="Helvetica Neue Light"/>
        </w:rPr>
      </w:pPr>
      <w:bookmarkStart w:colFirst="0" w:colLast="0" w:name="_sy44dlnwzniz" w:id="6"/>
      <w:bookmarkEnd w:id="6"/>
      <w:r w:rsidDel="00000000" w:rsidR="00000000" w:rsidRPr="00000000">
        <w:rPr>
          <w:rFonts w:ascii="Helvetica Neue Light" w:cs="Helvetica Neue Light" w:eastAsia="Helvetica Neue Light" w:hAnsi="Helvetica Neue Light"/>
          <w:rtl w:val="0"/>
        </w:rPr>
        <w:t xml:space="preserve">Evaluation</w:t>
      </w:r>
    </w:p>
    <w:p w:rsidR="00000000" w:rsidDel="00000000" w:rsidP="00000000" w:rsidRDefault="00000000" w:rsidRPr="00000000" w14:paraId="0000009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 your team to be evaluated fully, you will need to address the following points with their corresponding weight:</w:t>
      </w:r>
    </w:p>
    <w:p w:rsidR="00000000" w:rsidDel="00000000" w:rsidP="00000000" w:rsidRDefault="00000000" w:rsidRPr="00000000" w14:paraId="0000009C">
      <w:pPr>
        <w:numPr>
          <w:ilvl w:val="0"/>
          <w:numId w:val="6"/>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pre-processing (task 1): 10 points.</w:t>
      </w:r>
    </w:p>
    <w:p w:rsidR="00000000" w:rsidDel="00000000" w:rsidP="00000000" w:rsidRDefault="00000000" w:rsidRPr="00000000" w14:paraId="0000009D">
      <w:pPr>
        <w:numPr>
          <w:ilvl w:val="0"/>
          <w:numId w:val="6"/>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Prediction of training session type (task 2): 50 points.</w:t>
      </w:r>
    </w:p>
    <w:p w:rsidR="00000000" w:rsidDel="00000000" w:rsidP="00000000" w:rsidRDefault="00000000" w:rsidRPr="00000000" w14:paraId="0000009E">
      <w:pPr>
        <w:numPr>
          <w:ilvl w:val="0"/>
          <w:numId w:val="6"/>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Design of a fitness metric (task 3): 40 points.</w:t>
      </w:r>
      <w:r w:rsidDel="00000000" w:rsidR="00000000" w:rsidRPr="00000000">
        <w:rPr>
          <w:rtl w:val="0"/>
        </w:rPr>
      </w:r>
    </w:p>
    <w:p w:rsidR="00000000" w:rsidDel="00000000" w:rsidP="00000000" w:rsidRDefault="00000000" w:rsidRPr="00000000" w14:paraId="0000009F">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0">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Tasks 1 and 3 will be graded based on your presentation, and if possible, inspection of your code.</w:t>
      </w:r>
    </w:p>
    <w:p w:rsidR="00000000" w:rsidDel="00000000" w:rsidP="00000000" w:rsidRDefault="00000000" w:rsidRPr="00000000" w14:paraId="000000A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Task 2 will be scored on percent of correctly labeled training sessions with respect to the reference dataset, and graded on a curve. In task 2, a bonus of up to 20 points may be directly added to your score for exceptional ideas; total may not exceed 50 points.</w:t>
      </w:r>
    </w:p>
    <w:p w:rsidR="00000000" w:rsidDel="00000000" w:rsidP="00000000" w:rsidRDefault="00000000" w:rsidRPr="00000000" w14:paraId="000000A2">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 the three tasks, more intuitive, explainable, business driven solutions are preferred over brute force computational models. </w:t>
      </w:r>
    </w:p>
    <w:p w:rsidR="00000000" w:rsidDel="00000000" w:rsidP="00000000" w:rsidRDefault="00000000" w:rsidRPr="00000000" w14:paraId="000000A4">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