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left"/>
        <w:rPr>
          <w:rFonts w:ascii="Times New Roman" w:cs="Times New Roman" w:eastAsia="Times New Roman" w:hAnsi="Times New Roman"/>
          <w:b w:val="1"/>
          <w:bCs w:val="1"/>
          <w:sz w:val="58"/>
          <w:szCs w:val="5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58"/>
          <w:szCs w:val="58"/>
        </w:rPr>
      </w:pPr>
      <w:r w:rsidDel="00000000" w:rsidR="00000000" w:rsidRPr="00000000">
        <w:rPr>
          <w:rFonts w:ascii="Times New Roman" w:cs="Times New Roman" w:eastAsia="Times New Roman" w:hAnsi="Times New Roman"/>
          <w:b w:val="1"/>
          <w:bCs w:val="1"/>
          <w:sz w:val="58"/>
          <w:szCs w:val="58"/>
          <w:rtl w:val="0"/>
        </w:rPr>
        <w:t xml:space="preserve">Manufacturing Prototype </w:t>
      </w:r>
    </w:p>
    <w:p w:rsidR="00000000" w:rsidDel="00000000" w:rsidP="00000000" w:rsidRDefault="00000000" w:rsidRPr="00000000" w14:paraId="00000003">
      <w:pPr>
        <w:spacing w:line="480" w:lineRule="auto"/>
        <w:jc w:val="left"/>
        <w:rPr>
          <w:rFonts w:ascii="Times New Roman" w:cs="Times New Roman" w:eastAsia="Times New Roman" w:hAnsi="Times New Roman"/>
          <w:b w:val="1"/>
          <w:bCs w:val="1"/>
          <w:sz w:val="58"/>
          <w:szCs w:val="58"/>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58"/>
          <w:szCs w:val="58"/>
        </w:rPr>
      </w:pPr>
      <w:r w:rsidDel="00000000" w:rsidR="00000000" w:rsidRPr="00000000">
        <w:rPr>
          <w:rFonts w:ascii="Times New Roman" w:cs="Times New Roman" w:eastAsia="Times New Roman" w:hAnsi="Times New Roman"/>
          <w:b w:val="1"/>
          <w:bCs w:val="1"/>
          <w:sz w:val="58"/>
          <w:szCs w:val="58"/>
          <w:rtl w:val="0"/>
        </w:rPr>
        <w:t xml:space="preserve">Team 1253</w:t>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58"/>
          <w:szCs w:val="58"/>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58"/>
          <w:szCs w:val="58"/>
        </w:rPr>
      </w:pPr>
      <w:r w:rsidDel="00000000" w:rsidR="00000000" w:rsidRPr="00000000">
        <w:rPr>
          <w:rFonts w:ascii="Times New Roman" w:cs="Times New Roman" w:eastAsia="Times New Roman" w:hAnsi="Times New Roman"/>
          <w:b w:val="1"/>
          <w:bCs w:val="1"/>
          <w:sz w:val="58"/>
          <w:szCs w:val="58"/>
          <w:rtl w:val="0"/>
        </w:rPr>
        <w:t xml:space="preserve">Nashville, Tennessee, 2025</w:t>
      </w:r>
    </w:p>
    <w:p w:rsidR="00000000" w:rsidDel="00000000" w:rsidP="00000000" w:rsidRDefault="00000000" w:rsidRPr="00000000" w14:paraId="00000007">
      <w:pPr>
        <w:spacing w:line="48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Table of Contents </w:t>
      </w:r>
    </w:p>
    <w:p w:rsidR="00000000" w:rsidDel="00000000" w:rsidP="00000000" w:rsidRDefault="00000000" w:rsidRPr="00000000" w14:paraId="0000001A">
      <w:pPr>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38"/>
          <w:szCs w:val="38"/>
          <w:u w:val="single"/>
        </w:rPr>
      </w:pPr>
      <w:r w:rsidDel="00000000" w:rsidR="00000000" w:rsidRPr="00000000">
        <w:rPr>
          <w:rtl w:val="0"/>
        </w:rPr>
      </w:r>
    </w:p>
    <w:sdt>
      <w:sdtPr>
        <w:id w:val="-755162520"/>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fldChar w:fldCharType="begin"/>
            <w:instrText xml:space="preserve"> TOC \h \u \z \t "Heading 1,1,Heading 2,2,Heading 3,3,Heading 4,4,Heading 5,5,Heading 6,6,"</w:instrText>
            <w:fldChar w:fldCharType="separate"/>
          </w:r>
          <w:hyperlink r:id="rId6">
            <w:r w:rsidDel="00000000" w:rsidR="00000000" w:rsidRPr="00000000">
              <w:rPr>
                <w:rFonts w:ascii="Times New Roman" w:cs="Times New Roman" w:eastAsia="Times New Roman" w:hAnsi="Times New Roman"/>
                <w:b w:val="1"/>
                <w:bCs w:val="1"/>
                <w:sz w:val="24"/>
                <w:szCs w:val="24"/>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into existing solutions to the problem with photographs</w:t>
          </w:r>
          <w:hyperlink r:id="rId7">
            <w:r w:rsidDel="00000000" w:rsidR="00000000" w:rsidRPr="00000000">
              <w:rPr>
                <w:rFonts w:ascii="Times New Roman" w:cs="Times New Roman" w:eastAsia="Times New Roman" w:hAnsi="Times New Roman"/>
                <w:b w:val="1"/>
                <w:bCs w:val="1"/>
                <w:rtl w:val="0"/>
              </w:rPr>
              <w:t xml:space="preserve">.</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Sketches of Possible Solution</w:t>
          </w:r>
          <w:hyperlink r:id="rId8">
            <w:r w:rsidDel="00000000" w:rsidR="00000000" w:rsidRPr="00000000">
              <w:rPr>
                <w:rFonts w:ascii="Times New Roman" w:cs="Times New Roman" w:eastAsia="Times New Roman" w:hAnsi="Times New Roman"/>
                <w:b w:val="1"/>
                <w:bCs w:val="1"/>
                <w:rtl w:val="0"/>
              </w:rPr>
              <w:tab/>
            </w:r>
          </w:hyperlink>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01F">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Isometric Assembly Drawing</w:t>
          </w:r>
          <w:hyperlink r:id="rId9">
            <w:r w:rsidDel="00000000" w:rsidR="00000000" w:rsidRPr="00000000">
              <w:rPr>
                <w:rFonts w:ascii="Times New Roman" w:cs="Times New Roman" w:eastAsia="Times New Roman" w:hAnsi="Times New Roman"/>
                <w:b w:val="1"/>
                <w:bCs w:val="1"/>
                <w:rtl w:val="0"/>
              </w:rPr>
              <w:tab/>
            </w:r>
          </w:hyperlink>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020">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Detailed Drawings</w:t>
          </w:r>
          <w:hyperlink r:id="rId10">
            <w:r w:rsidDel="00000000" w:rsidR="00000000" w:rsidRPr="00000000">
              <w:rPr>
                <w:rFonts w:ascii="Times New Roman" w:cs="Times New Roman" w:eastAsia="Times New Roman" w:hAnsi="Times New Roman"/>
                <w:b w:val="1"/>
                <w:bCs w:val="1"/>
                <w:rtl w:val="0"/>
              </w:rPr>
              <w:tab/>
            </w:r>
          </w:hyperlink>
          <w:r w:rsidDel="00000000" w:rsidR="00000000" w:rsidRPr="00000000">
            <w:rPr>
              <w:rFonts w:ascii="Times New Roman" w:cs="Times New Roman" w:eastAsia="Times New Roman" w:hAnsi="Times New Roman"/>
              <w:b w:val="1"/>
              <w:bCs w:val="1"/>
              <w:rtl w:val="0"/>
            </w:rPr>
            <w:t xml:space="preserve">6-13</w:t>
          </w:r>
        </w:p>
        <w:p w:rsidR="00000000" w:rsidDel="00000000" w:rsidP="00000000" w:rsidRDefault="00000000" w:rsidRPr="00000000" w14:paraId="00000021">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Photos of Construction of Prototype</w:t>
          </w:r>
          <w:hyperlink r:id="rId11">
            <w:r w:rsidDel="00000000" w:rsidR="00000000" w:rsidRPr="00000000">
              <w:rPr>
                <w:rFonts w:ascii="Times New Roman" w:cs="Times New Roman" w:eastAsia="Times New Roman" w:hAnsi="Times New Roman"/>
                <w:b w:val="1"/>
                <w:bCs w:val="1"/>
                <w:rtl w:val="0"/>
              </w:rPr>
              <w:tab/>
            </w:r>
          </w:hyperlink>
          <w:r w:rsidDel="00000000" w:rsidR="00000000" w:rsidRPr="00000000">
            <w:rPr>
              <w:rFonts w:ascii="Times New Roman" w:cs="Times New Roman" w:eastAsia="Times New Roman" w:hAnsi="Times New Roman"/>
              <w:b w:val="1"/>
              <w:bCs w:val="1"/>
              <w:rtl w:val="0"/>
            </w:rPr>
            <w:t xml:space="preserve">13-14</w:t>
          </w:r>
        </w:p>
        <w:p w:rsidR="00000000" w:rsidDel="00000000" w:rsidP="00000000" w:rsidRDefault="00000000" w:rsidRPr="00000000" w14:paraId="00000022">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Designs Tested</w:t>
          </w:r>
          <w:hyperlink r:id="rId12">
            <w:r w:rsidDel="00000000" w:rsidR="00000000" w:rsidRPr="00000000">
              <w:rPr>
                <w:rFonts w:ascii="Times New Roman" w:cs="Times New Roman" w:eastAsia="Times New Roman" w:hAnsi="Times New Roman"/>
                <w:b w:val="1"/>
                <w:bCs w:val="1"/>
                <w:rtl w:val="0"/>
              </w:rPr>
              <w:tab/>
            </w:r>
          </w:hyperlink>
          <w:r w:rsidDel="00000000" w:rsidR="00000000" w:rsidRPr="00000000">
            <w:rPr>
              <w:rFonts w:ascii="Times New Roman" w:cs="Times New Roman" w:eastAsia="Times New Roman" w:hAnsi="Times New Roman"/>
              <w:b w:val="1"/>
              <w:bCs w:val="1"/>
              <w:rtl w:val="0"/>
            </w:rPr>
            <w:t xml:space="preserve">15-16</w:t>
          </w:r>
        </w:p>
        <w:p w:rsidR="00000000" w:rsidDel="00000000" w:rsidP="00000000" w:rsidRDefault="00000000" w:rsidRPr="00000000" w14:paraId="00000023">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Bill Of Materials</w:t>
          </w:r>
          <w:hyperlink r:id="rId13">
            <w:r w:rsidDel="00000000" w:rsidR="00000000" w:rsidRPr="00000000">
              <w:rPr>
                <w:rFonts w:ascii="Times New Roman" w:cs="Times New Roman" w:eastAsia="Times New Roman" w:hAnsi="Times New Roman"/>
                <w:b w:val="1"/>
                <w:bCs w:val="1"/>
                <w:rtl w:val="0"/>
              </w:rPr>
              <w:tab/>
            </w:r>
          </w:hyperlink>
          <w:r w:rsidDel="00000000" w:rsidR="00000000" w:rsidRPr="00000000">
            <w:rPr>
              <w:rFonts w:ascii="Times New Roman" w:cs="Times New Roman" w:eastAsia="Times New Roman" w:hAnsi="Times New Roman"/>
              <w:b w:val="1"/>
              <w:bCs w:val="1"/>
              <w:rtl w:val="0"/>
            </w:rPr>
            <w:t xml:space="preserve">17</w:t>
          </w:r>
        </w:p>
        <w:p w:rsidR="00000000" w:rsidDel="00000000" w:rsidP="00000000" w:rsidRDefault="00000000" w:rsidRPr="00000000" w14:paraId="00000024">
          <w:pPr>
            <w:widowControl w:val="0"/>
            <w:tabs>
              <w:tab w:val="right" w:leader="dot" w:pos="12000"/>
            </w:tabs>
            <w:spacing w:before="6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 Log</w:t>
          </w:r>
          <w:hyperlink r:id="rId14">
            <w:r w:rsidDel="00000000" w:rsidR="00000000" w:rsidRPr="00000000">
              <w:rPr>
                <w:rFonts w:ascii="Times New Roman" w:cs="Times New Roman" w:eastAsia="Times New Roman" w:hAnsi="Times New Roman"/>
                <w:b w:val="1"/>
                <w:bCs w:val="1"/>
                <w:rtl w:val="0"/>
              </w:rPr>
              <w:tab/>
            </w:r>
          </w:hyperlink>
          <w:r w:rsidDel="00000000" w:rsidR="00000000" w:rsidRPr="00000000">
            <w:rPr>
              <w:rFonts w:ascii="Times New Roman" w:cs="Times New Roman" w:eastAsia="Times New Roman" w:hAnsi="Times New Roman"/>
              <w:b w:val="1"/>
              <w:bCs w:val="1"/>
              <w:rtl w:val="0"/>
            </w:rPr>
            <w:t xml:space="preserve">18-19</w:t>
          </w:r>
          <w:r w:rsidDel="00000000" w:rsidR="00000000" w:rsidRPr="00000000">
            <w:fldChar w:fldCharType="end"/>
          </w:r>
        </w:p>
      </w:sdtContent>
    </w:sdt>
    <w:p w:rsidR="00000000" w:rsidDel="00000000" w:rsidP="00000000" w:rsidRDefault="00000000" w:rsidRPr="00000000" w14:paraId="00000025">
      <w:pPr>
        <w:rPr>
          <w:rFonts w:ascii="Times New Roman" w:cs="Times New Roman" w:eastAsia="Times New Roman" w:hAnsi="Times New Roman"/>
          <w:sz w:val="70"/>
          <w:szCs w:val="70"/>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70"/>
          <w:szCs w:val="70"/>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70"/>
          <w:szCs w:val="70"/>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sz w:val="70"/>
          <w:szCs w:val="70"/>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sz w:val="70"/>
          <w:szCs w:val="70"/>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sz w:val="70"/>
          <w:szCs w:val="70"/>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38"/>
          <w:szCs w:val="38"/>
          <w:u w:val="single"/>
        </w:rPr>
      </w:pPr>
      <w:r w:rsidDel="00000000" w:rsidR="00000000" w:rsidRPr="00000000">
        <w:rPr>
          <w:rFonts w:ascii="Times New Roman" w:cs="Times New Roman" w:eastAsia="Times New Roman" w:hAnsi="Times New Roman"/>
          <w:b w:val="1"/>
          <w:bCs w:val="1"/>
          <w:sz w:val="38"/>
          <w:szCs w:val="38"/>
          <w:u w:val="single"/>
          <w:rtl w:val="0"/>
        </w:rPr>
        <w:t xml:space="preserve">Research of Current Solutions to the Topic </w:t>
      </w:r>
    </w:p>
    <w:p w:rsidR="00000000" w:rsidDel="00000000" w:rsidP="00000000" w:rsidRDefault="00000000" w:rsidRPr="00000000" w14:paraId="0000002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One current solution is the Convertible Whiteboard Picture Frame that is for home offices or kitchen spaces where it can be used functionally. The main panel of the frame can be changed between a dry-erase whiteboard or a photograph showcase depending on what you want. It was made of lightweight aluminum and the front of the frame opens with a magnetic catch to any printed photos or planners.</w:t>
      </w:r>
    </w:p>
    <w:p w:rsidR="00000000" w:rsidDel="00000000" w:rsidP="00000000" w:rsidRDefault="00000000" w:rsidRPr="00000000" w14:paraId="0000002E">
      <w:pPr>
        <w:rPr>
          <w:rFonts w:ascii="Times New Roman" w:cs="Times New Roman" w:eastAsia="Times New Roman" w:hAnsi="Times New Roman"/>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266700</wp:posOffset>
            </wp:positionV>
            <wp:extent cx="3309938" cy="3309938"/>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309938" cy="3309938"/>
                    </a:xfrm>
                    <a:prstGeom prst="rect"/>
                    <a:ln/>
                  </pic:spPr>
                </pic:pic>
              </a:graphicData>
            </a:graphic>
          </wp:anchor>
        </w:drawing>
      </w:r>
    </w:p>
    <w:p w:rsidR="00000000" w:rsidDel="00000000" w:rsidP="00000000" w:rsidRDefault="00000000" w:rsidRPr="00000000" w14:paraId="000000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whiteboard's first layer is made out of tempered glass with a non-ghosting finish that is overlaid by a metallic coating that also supports magnetic items. The most common frames for this are 11x14 inch orientations that are provided with inbuilt dry-erase marker containers or small storage pouches on the frame for more utility. The reverse side includes mounting equipment which is used for putting it inside two or four-point wall anchors. </w:t>
      </w:r>
    </w:p>
    <w:p w:rsidR="00000000" w:rsidDel="00000000" w:rsidP="00000000" w:rsidRDefault="00000000" w:rsidRPr="00000000" w14:paraId="0000003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is perfect for small spaces which lets the user change between a style and a useful planner without skipping a beat.</w:t>
      </w:r>
    </w:p>
    <w:p w:rsidR="00000000" w:rsidDel="00000000" w:rsidP="00000000" w:rsidRDefault="00000000" w:rsidRPr="00000000" w14:paraId="0000003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3">
      <w:pPr>
        <w:jc w:val="left"/>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38"/>
          <w:szCs w:val="38"/>
          <w:u w:val="single"/>
        </w:rPr>
      </w:pPr>
      <w:r w:rsidDel="00000000" w:rsidR="00000000" w:rsidRPr="00000000">
        <w:rPr>
          <w:rFonts w:ascii="Times New Roman" w:cs="Times New Roman" w:eastAsia="Times New Roman" w:hAnsi="Times New Roman"/>
          <w:b w:val="1"/>
          <w:bCs w:val="1"/>
          <w:sz w:val="38"/>
          <w:szCs w:val="38"/>
          <w:u w:val="single"/>
          <w:rtl w:val="0"/>
        </w:rPr>
        <w:t xml:space="preserve">Sketches Of Possible Solutions</w:t>
      </w:r>
    </w:p>
    <w:p w:rsidR="00000000" w:rsidDel="00000000" w:rsidP="00000000" w:rsidRDefault="00000000" w:rsidRPr="00000000" w14:paraId="00000037">
      <w:pP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Pr>
        <w:drawing>
          <wp:inline distB="114300" distT="114300" distL="114300" distR="114300">
            <wp:extent cx="2673623" cy="3471863"/>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rot="16200000">
                      <a:off x="0" y="0"/>
                      <a:ext cx="2673623" cy="347186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123825</wp:posOffset>
            </wp:positionV>
            <wp:extent cx="2666995" cy="3426411"/>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rot="16200000">
                      <a:off x="0" y="0"/>
                      <a:ext cx="2666995" cy="3426411"/>
                    </a:xfrm>
                    <a:prstGeom prst="rect"/>
                    <a:ln/>
                  </pic:spPr>
                </pic:pic>
              </a:graphicData>
            </a:graphic>
          </wp:anchor>
        </w:drawing>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0" w:firstLine="0"/>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3B">
      <w:pPr>
        <w:ind w:left="0" w:firstLine="0"/>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3C">
      <w:pPr>
        <w:ind w:left="0" w:firstLine="0"/>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3D">
      <w:pPr>
        <w:ind w:left="0" w:firstLine="0"/>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3E">
      <w:pPr>
        <w:ind w:left="0" w:firstLine="0"/>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3F">
      <w:pPr>
        <w:ind w:left="0" w:firstLine="0"/>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40">
      <w:pPr>
        <w:ind w:left="0" w:firstLine="0"/>
        <w:jc w:val="center"/>
        <w:rPr>
          <w:rFonts w:ascii="Times New Roman" w:cs="Times New Roman" w:eastAsia="Times New Roman" w:hAnsi="Times New Roman"/>
          <w:b w:val="1"/>
          <w:bCs w:val="1"/>
          <w:sz w:val="38"/>
          <w:szCs w:val="3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-576261</wp:posOffset>
            </wp:positionH>
            <wp:positionV relativeFrom="paragraph">
              <wp:posOffset>354643</wp:posOffset>
            </wp:positionV>
            <wp:extent cx="2552695" cy="3418392"/>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rot="16200000">
                      <a:off x="0" y="0"/>
                      <a:ext cx="2552695" cy="341839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3162300</wp:posOffset>
            </wp:positionH>
            <wp:positionV relativeFrom="paragraph">
              <wp:posOffset>328612</wp:posOffset>
            </wp:positionV>
            <wp:extent cx="2598821" cy="3471863"/>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rot="16200000">
                      <a:off x="0" y="0"/>
                      <a:ext cx="2598821" cy="3471863"/>
                    </a:xfrm>
                    <a:prstGeom prst="rect"/>
                    <a:ln/>
                  </pic:spPr>
                </pic:pic>
              </a:graphicData>
            </a:graphic>
          </wp:anchor>
        </w:drawing>
      </w:r>
    </w:p>
    <w:p w:rsidR="00000000" w:rsidDel="00000000" w:rsidP="00000000" w:rsidRDefault="00000000" w:rsidRPr="00000000" w14:paraId="00000041">
      <w:pPr>
        <w:ind w:left="0" w:firstLine="0"/>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42">
      <w:pPr>
        <w:ind w:left="0" w:firstLine="0"/>
        <w:jc w:val="center"/>
        <w:rPr>
          <w:rFonts w:ascii="Times New Roman" w:cs="Times New Roman" w:eastAsia="Times New Roman" w:hAnsi="Times New Roman"/>
          <w:b w:val="1"/>
          <w:bCs w:val="1"/>
          <w:sz w:val="38"/>
          <w:szCs w:val="38"/>
          <w:u w:val="single"/>
        </w:rPr>
      </w:pPr>
      <w:r w:rsidDel="00000000" w:rsidR="00000000" w:rsidRPr="00000000">
        <w:rPr>
          <w:rtl w:val="0"/>
        </w:rPr>
      </w:r>
    </w:p>
    <w:p w:rsidR="00000000" w:rsidDel="00000000" w:rsidP="00000000" w:rsidRDefault="00000000" w:rsidRPr="00000000" w14:paraId="00000043">
      <w:pPr>
        <w:ind w:left="0" w:firstLine="0"/>
        <w:jc w:val="center"/>
        <w:rPr>
          <w:rFonts w:ascii="Times New Roman" w:cs="Times New Roman" w:eastAsia="Times New Roman" w:hAnsi="Times New Roman"/>
          <w:b w:val="1"/>
          <w:bCs w:val="1"/>
          <w:sz w:val="38"/>
          <w:szCs w:val="3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2009775</wp:posOffset>
            </wp:positionV>
            <wp:extent cx="2855993" cy="6153150"/>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20"/>
                    <a:srcRect b="0" l="38177" r="0" t="0"/>
                    <a:stretch>
                      <a:fillRect/>
                    </a:stretch>
                  </pic:blipFill>
                  <pic:spPr>
                    <a:xfrm rot="16200000">
                      <a:off x="0" y="0"/>
                      <a:ext cx="2855993" cy="6153150"/>
                    </a:xfrm>
                    <a:prstGeom prst="rect"/>
                    <a:ln/>
                  </pic:spPr>
                </pic:pic>
              </a:graphicData>
            </a:graphic>
          </wp:anchor>
        </w:drawing>
      </w:r>
    </w:p>
    <w:p w:rsidR="00000000" w:rsidDel="00000000" w:rsidP="00000000" w:rsidRDefault="00000000" w:rsidRPr="00000000" w14:paraId="00000044">
      <w:pPr>
        <w:jc w:val="left"/>
        <w:rPr>
          <w:rFonts w:ascii="Times New Roman" w:cs="Times New Roman" w:eastAsia="Times New Roman" w:hAnsi="Times New Roman"/>
          <w:sz w:val="24"/>
          <w:szCs w:val="24"/>
        </w:rPr>
      </w:pPr>
      <w:r w:rsidDel="00000000" w:rsidR="00000000" w:rsidRPr="00000000">
        <w:rPr>
          <w:rtl w:val="0"/>
        </w:rPr>
      </w:r>
    </w:p>
    <w:sectPr>
      <w:headerReference r:id="rId21" w:type="default"/>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hyperlink" Target="https://docs.google.com/document/d/1UaVK7b9fH8CGMtdFV2XkSPP90JI-BDHE66SFy2JIExQ/edit?tab=t.0#heading=h.m9gd1qtqx027" TargetMode="External"/><Relationship Id="rId22" Type="http://schemas.openxmlformats.org/officeDocument/2006/relationships/footer" Target="footer1.xml"/><Relationship Id="rId10" Type="http://schemas.openxmlformats.org/officeDocument/2006/relationships/hyperlink" Target="https://docs.google.com/document/d/1UaVK7b9fH8CGMtdFV2XkSPP90JI-BDHE66SFy2JIExQ/edit?tab=t.0#heading=h.m9gd1qtqx027" TargetMode="External"/><Relationship Id="rId21" Type="http://schemas.openxmlformats.org/officeDocument/2006/relationships/header" Target="header1.xml"/><Relationship Id="rId13" Type="http://schemas.openxmlformats.org/officeDocument/2006/relationships/hyperlink" Target="https://docs.google.com/document/d/1UaVK7b9fH8CGMtdFV2XkSPP90JI-BDHE66SFy2JIExQ/edit?tab=t.0#heading=h.m9gd1qtqx027" TargetMode="External"/><Relationship Id="rId12" Type="http://schemas.openxmlformats.org/officeDocument/2006/relationships/hyperlink" Target="https://docs.google.com/document/d/1UaVK7b9fH8CGMtdFV2XkSPP90JI-BDHE66SFy2JIExQ/edit?tab=t.0#heading=h.m9gd1qtqx0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UaVK7b9fH8CGMtdFV2XkSPP90JI-BDHE66SFy2JIExQ/edit?tab=t.0#heading=h.m9gd1qtqx027" TargetMode="External"/><Relationship Id="rId15" Type="http://schemas.openxmlformats.org/officeDocument/2006/relationships/image" Target="media/image1.png"/><Relationship Id="rId14" Type="http://schemas.openxmlformats.org/officeDocument/2006/relationships/hyperlink" Target="https://docs.google.com/document/d/1UaVK7b9fH8CGMtdFV2XkSPP90JI-BDHE66SFy2JIExQ/edit?tab=t.0#heading=h.m9gd1qtqx027" TargetMode="External"/><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docs.google.com/document/d/1QX52WzyOb_javDpNS3VXLBQXU4WAJUGmbc0H3Bz4xr4/edit?tab=t.0#heading=h.9vm0cnx1yc0u" TargetMode="External"/><Relationship Id="rId18" Type="http://schemas.openxmlformats.org/officeDocument/2006/relationships/image" Target="media/image5.png"/><Relationship Id="rId7" Type="http://schemas.openxmlformats.org/officeDocument/2006/relationships/hyperlink" Target="https://docs.google.com/document/d/1UaVK7b9fH8CGMtdFV2XkSPP90JI-BDHE66SFy2JIExQ/edit?tab=t.0#heading=h.ozae903rf7zx" TargetMode="External"/><Relationship Id="rId8" Type="http://schemas.openxmlformats.org/officeDocument/2006/relationships/hyperlink" Target="https://docs.google.com/document/d/1UaVK7b9fH8CGMtdFV2XkSPP90JI-BDHE66SFy2JIExQ/edit?tab=t.0#heading=h.m9gd1qtqx0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