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rPr/>
      </w:pPr>
      <w:bookmarkStart w:colFirst="0" w:colLast="0" w:name="_lco45v49b73k" w:id="0"/>
      <w:bookmarkEnd w:id="0"/>
      <w:r w:rsidDel="00000000" w:rsidR="00000000" w:rsidRPr="00000000">
        <w:rPr>
          <w:rtl w:val="0"/>
        </w:rPr>
      </w:r>
    </w:p>
    <w:p w:rsidR="00000000" w:rsidDel="00000000" w:rsidP="00000000" w:rsidRDefault="00000000" w:rsidRPr="00000000" w14:paraId="00000002">
      <w:pPr>
        <w:pStyle w:val="Title"/>
        <w:spacing w:line="480" w:lineRule="auto"/>
        <w:jc w:val="center"/>
        <w:rPr/>
      </w:pPr>
      <w:bookmarkStart w:colFirst="0" w:colLast="0" w:name="_uxihnfmvk7dv" w:id="1"/>
      <w:bookmarkEnd w:id="1"/>
      <w:r w:rsidDel="00000000" w:rsidR="00000000" w:rsidRPr="00000000">
        <w:rPr>
          <w:rtl w:val="0"/>
        </w:rPr>
        <w:t xml:space="preserve">Manufacturing Prototype </w:t>
      </w:r>
    </w:p>
    <w:p w:rsidR="00000000" w:rsidDel="00000000" w:rsidP="00000000" w:rsidRDefault="00000000" w:rsidRPr="00000000" w14:paraId="00000003">
      <w:pPr>
        <w:pStyle w:val="Title"/>
        <w:spacing w:line="480" w:lineRule="auto"/>
        <w:rPr/>
      </w:pPr>
      <w:bookmarkStart w:colFirst="0" w:colLast="0" w:name="_3naswy76euv" w:id="2"/>
      <w:bookmarkEnd w:id="2"/>
      <w:r w:rsidDel="00000000" w:rsidR="00000000" w:rsidRPr="00000000">
        <w:rPr>
          <w:rtl w:val="0"/>
        </w:rPr>
      </w:r>
    </w:p>
    <w:p w:rsidR="00000000" w:rsidDel="00000000" w:rsidP="00000000" w:rsidRDefault="00000000" w:rsidRPr="00000000" w14:paraId="00000004">
      <w:pPr>
        <w:pStyle w:val="Title"/>
        <w:spacing w:line="480" w:lineRule="auto"/>
        <w:jc w:val="center"/>
        <w:rPr/>
      </w:pPr>
      <w:bookmarkStart w:colFirst="0" w:colLast="0" w:name="_4qd3gbgg51st" w:id="3"/>
      <w:bookmarkEnd w:id="3"/>
      <w:r w:rsidDel="00000000" w:rsidR="00000000" w:rsidRPr="00000000">
        <w:rPr>
          <w:rtl w:val="0"/>
        </w:rPr>
        <w:t xml:space="preserve">Team 1253</w:t>
      </w:r>
    </w:p>
    <w:p w:rsidR="00000000" w:rsidDel="00000000" w:rsidP="00000000" w:rsidRDefault="00000000" w:rsidRPr="00000000" w14:paraId="00000005">
      <w:pPr>
        <w:pStyle w:val="Title"/>
        <w:spacing w:line="480" w:lineRule="auto"/>
        <w:jc w:val="center"/>
        <w:rPr/>
      </w:pPr>
      <w:bookmarkStart w:colFirst="0" w:colLast="0" w:name="_xvm9inqxf7t1" w:id="4"/>
      <w:bookmarkEnd w:id="4"/>
      <w:r w:rsidDel="00000000" w:rsidR="00000000" w:rsidRPr="00000000">
        <w:rPr>
          <w:rtl w:val="0"/>
        </w:rPr>
      </w:r>
    </w:p>
    <w:p w:rsidR="00000000" w:rsidDel="00000000" w:rsidP="00000000" w:rsidRDefault="00000000" w:rsidRPr="00000000" w14:paraId="00000006">
      <w:pPr>
        <w:pStyle w:val="Title"/>
        <w:spacing w:line="480" w:lineRule="auto"/>
        <w:jc w:val="center"/>
        <w:rPr/>
      </w:pPr>
      <w:bookmarkStart w:colFirst="0" w:colLast="0" w:name="_pykkr360x6je" w:id="5"/>
      <w:bookmarkEnd w:id="5"/>
      <w:r w:rsidDel="00000000" w:rsidR="00000000" w:rsidRPr="00000000">
        <w:rPr>
          <w:rtl w:val="0"/>
        </w:rPr>
        <w:t xml:space="preserve">Athens, Georgia, 2026</w:t>
      </w:r>
    </w:p>
    <w:p w:rsidR="00000000" w:rsidDel="00000000" w:rsidP="00000000" w:rsidRDefault="00000000" w:rsidRPr="00000000" w14:paraId="00000007">
      <w:pPr>
        <w:pStyle w:val="Title"/>
        <w:spacing w:line="480" w:lineRule="auto"/>
        <w:jc w:val="center"/>
        <w:rPr/>
      </w:pPr>
      <w:bookmarkStart w:colFirst="0" w:colLast="0" w:name="_tx132doq3o7b" w:id="6"/>
      <w:bookmarkEnd w:id="6"/>
      <w:r w:rsidDel="00000000" w:rsidR="00000000" w:rsidRPr="00000000">
        <w:rPr>
          <w:rtl w:val="0"/>
        </w:rPr>
      </w:r>
    </w:p>
    <w:p w:rsidR="00000000" w:rsidDel="00000000" w:rsidP="00000000" w:rsidRDefault="00000000" w:rsidRPr="00000000" w14:paraId="00000008">
      <w:pPr>
        <w:pStyle w:val="Title"/>
        <w:spacing w:line="480" w:lineRule="auto"/>
        <w:jc w:val="center"/>
        <w:rPr/>
      </w:pPr>
      <w:bookmarkStart w:colFirst="0" w:colLast="0" w:name="_ia7muc33fkfi" w:id="7"/>
      <w:bookmarkEnd w:id="7"/>
      <w:r w:rsidDel="00000000" w:rsidR="00000000" w:rsidRPr="00000000">
        <w:rPr>
          <w:rtl w:val="0"/>
        </w:rPr>
      </w:r>
    </w:p>
    <w:p w:rsidR="00000000" w:rsidDel="00000000" w:rsidP="00000000" w:rsidRDefault="00000000" w:rsidRPr="00000000" w14:paraId="00000009">
      <w:pPr>
        <w:pStyle w:val="Title"/>
        <w:spacing w:line="480" w:lineRule="auto"/>
        <w:jc w:val="center"/>
        <w:rPr/>
      </w:pPr>
      <w:bookmarkStart w:colFirst="0" w:colLast="0" w:name="_vb8qgmoo5utr" w:id="8"/>
      <w:bookmarkEnd w:id="8"/>
      <w:r w:rsidDel="00000000" w:rsidR="00000000" w:rsidRPr="00000000">
        <w:rPr>
          <w:rtl w:val="0"/>
        </w:rPr>
      </w:r>
    </w:p>
    <w:p w:rsidR="00000000" w:rsidDel="00000000" w:rsidP="00000000" w:rsidRDefault="00000000" w:rsidRPr="00000000" w14:paraId="0000000A">
      <w:pPr>
        <w:pStyle w:val="Title"/>
        <w:spacing w:line="480" w:lineRule="auto"/>
        <w:jc w:val="center"/>
        <w:rPr/>
      </w:pPr>
      <w:bookmarkStart w:colFirst="0" w:colLast="0" w:name="_xmua74xf1zga" w:id="9"/>
      <w:bookmarkEnd w:id="9"/>
      <w:r w:rsidDel="00000000" w:rsidR="00000000" w:rsidRPr="00000000">
        <w:rPr>
          <w:rtl w:val="0"/>
        </w:rPr>
      </w:r>
    </w:p>
    <w:p w:rsidR="00000000" w:rsidDel="00000000" w:rsidP="00000000" w:rsidRDefault="00000000" w:rsidRPr="00000000" w14:paraId="0000000B">
      <w:pPr>
        <w:pStyle w:val="Heading1"/>
        <w:jc w:val="center"/>
        <w:rPr/>
      </w:pPr>
      <w:bookmarkStart w:colFirst="0" w:colLast="0" w:name="_5dv9gl6ccihj" w:id="10"/>
      <w:bookmarkEnd w:id="10"/>
      <w:r w:rsidDel="00000000" w:rsidR="00000000" w:rsidRPr="00000000">
        <w:rPr>
          <w:rtl w:val="0"/>
        </w:rPr>
        <w:t xml:space="preserve">Table Of Contents:</w:t>
      </w:r>
    </w:p>
    <w:p w:rsidR="00000000" w:rsidDel="00000000" w:rsidP="00000000" w:rsidRDefault="00000000" w:rsidRPr="00000000" w14:paraId="0000000C">
      <w:pPr>
        <w:rPr>
          <w:b w:val="1"/>
          <w:bCs w:val="1"/>
        </w:rPr>
      </w:pPr>
      <w:r w:rsidDel="00000000" w:rsidR="00000000" w:rsidRPr="00000000">
        <w:rPr>
          <w:rtl w:val="0"/>
        </w:rPr>
      </w:r>
    </w:p>
    <w:sdt>
      <w:sdtPr>
        <w:id w:val="-2044078175"/>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b w:val="1"/>
              <w:bCs w:val="1"/>
              <w:sz w:val="26"/>
              <w:szCs w:val="26"/>
            </w:rPr>
          </w:pPr>
          <w:r w:rsidDel="00000000" w:rsidR="00000000" w:rsidRPr="00000000">
            <w:fldChar w:fldCharType="begin"/>
            <w:instrText xml:space="preserve"> TOC \h \u \z \t "Heading 1,1,Heading 2,2,Heading 3,3,Heading 4,4,Heading 5,5,Heading 6,6,"</w:instrText>
            <w:fldChar w:fldCharType="separate"/>
          </w:r>
          <w:hyperlink w:anchor="_5dv9gl6ccihj">
            <w:r w:rsidDel="00000000" w:rsidR="00000000" w:rsidRPr="00000000">
              <w:rPr>
                <w:rFonts w:ascii="Arial" w:cs="Arial" w:eastAsia="Arial" w:hAnsi="Arial"/>
                <w:b w:val="1"/>
                <w:bCs w:val="1"/>
                <w:i w:val="0"/>
                <w:iCs w:val="0"/>
                <w:smallCaps w:val="0"/>
                <w:strike w:val="0"/>
                <w:sz w:val="26"/>
                <w:szCs w:val="26"/>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sz w:val="26"/>
              <w:szCs w:val="26"/>
            </w:rPr>
          </w:pPr>
          <w:hyperlink w:anchor="_ikurvsr14syy">
            <w:r w:rsidDel="00000000" w:rsidR="00000000" w:rsidRPr="00000000">
              <w:rPr>
                <w:rFonts w:ascii="Arial" w:cs="Arial" w:eastAsia="Arial" w:hAnsi="Arial"/>
                <w:b w:val="1"/>
                <w:bCs w:val="1"/>
                <w:i w:val="0"/>
                <w:iCs w:val="0"/>
                <w:smallCaps w:val="0"/>
                <w:strike w:val="0"/>
                <w:sz w:val="26"/>
                <w:szCs w:val="26"/>
                <w:shd w:fill="auto" w:val="clear"/>
                <w:vertAlign w:val="baseline"/>
                <w:rtl w:val="0"/>
              </w:rPr>
              <w:t xml:space="preserve">Research into existing solutions to the problem with photographs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sz w:val="26"/>
              <w:szCs w:val="26"/>
            </w:rPr>
          </w:pPr>
          <w:hyperlink w:anchor="_dbximvnptuqi">
            <w:r w:rsidDel="00000000" w:rsidR="00000000" w:rsidRPr="00000000">
              <w:rPr>
                <w:rFonts w:ascii="Arial" w:cs="Arial" w:eastAsia="Arial" w:hAnsi="Arial"/>
                <w:b w:val="1"/>
                <w:bCs w:val="1"/>
                <w:i w:val="0"/>
                <w:iCs w:val="0"/>
                <w:smallCaps w:val="0"/>
                <w:strike w:val="0"/>
                <w:sz w:val="26"/>
                <w:szCs w:val="26"/>
                <w:shd w:fill="auto" w:val="clear"/>
                <w:vertAlign w:val="baseline"/>
                <w:rtl w:val="0"/>
              </w:rPr>
              <w:t xml:space="preserve">Brainstorming</w:t>
            </w:r>
          </w:hyperlink>
          <w:hyperlink w:anchor="_dbximvnptuqi">
            <w:r w:rsidDel="00000000" w:rsidR="00000000" w:rsidRPr="00000000">
              <w:rPr>
                <w:b w:val="1"/>
                <w:bCs w:val="1"/>
                <w:sz w:val="26"/>
                <w:szCs w:val="26"/>
                <w:rtl w:val="0"/>
              </w:rPr>
              <w:t xml:space="preserve">,</w:t>
            </w:r>
          </w:hyperlink>
          <w:hyperlink w:anchor="_dbximvnptuqi">
            <w:r w:rsidDel="00000000" w:rsidR="00000000" w:rsidRPr="00000000">
              <w:rPr>
                <w:rFonts w:ascii="Arial" w:cs="Arial" w:eastAsia="Arial" w:hAnsi="Arial"/>
                <w:b w:val="1"/>
                <w:bCs w:val="1"/>
                <w:i w:val="0"/>
                <w:iCs w:val="0"/>
                <w:smallCaps w:val="0"/>
                <w:strike w:val="0"/>
                <w:sz w:val="26"/>
                <w:szCs w:val="26"/>
                <w:shd w:fill="auto" w:val="clear"/>
                <w:vertAlign w:val="baseline"/>
                <w:rtl w:val="0"/>
              </w:rPr>
              <w:t xml:space="preserve"> sketching of possible solutions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sz w:val="26"/>
              <w:szCs w:val="26"/>
            </w:rPr>
          </w:pPr>
          <w:hyperlink w:anchor="_52jophqhe63k">
            <w:r w:rsidDel="00000000" w:rsidR="00000000" w:rsidRPr="00000000">
              <w:rPr>
                <w:rFonts w:ascii="Arial" w:cs="Arial" w:eastAsia="Arial" w:hAnsi="Arial"/>
                <w:b w:val="1"/>
                <w:bCs w:val="1"/>
                <w:i w:val="0"/>
                <w:iCs w:val="0"/>
                <w:smallCaps w:val="0"/>
                <w:strike w:val="0"/>
                <w:sz w:val="26"/>
                <w:szCs w:val="26"/>
                <w:shd w:fill="auto" w:val="clear"/>
                <w:vertAlign w:val="baseline"/>
                <w:rtl w:val="0"/>
              </w:rPr>
              <w:t xml:space="preserve">Isometric Assembly Drawing</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sz w:val="26"/>
              <w:szCs w:val="26"/>
            </w:rPr>
          </w:pPr>
          <w:r w:rsidDel="00000000" w:rsidR="00000000" w:rsidRPr="00000000">
            <w:rPr>
              <w:b w:val="1"/>
              <w:bCs w:val="1"/>
              <w:sz w:val="26"/>
              <w:szCs w:val="26"/>
              <w:rtl w:val="0"/>
            </w:rPr>
            <w:t xml:space="preserve">Detailed Drawing</w:t>
          </w:r>
          <w:hyperlink w:anchor="_bm28blmoa045">
            <w:r w:rsidDel="00000000" w:rsidR="00000000" w:rsidRPr="00000000">
              <w:rPr>
                <w:rFonts w:ascii="Arial" w:cs="Arial" w:eastAsia="Arial" w:hAnsi="Arial"/>
                <w:b w:val="1"/>
                <w:bCs w:val="1"/>
                <w:i w:val="0"/>
                <w:iCs w:val="0"/>
                <w:smallCaps w:val="0"/>
                <w:strike w:val="0"/>
                <w:sz w:val="26"/>
                <w:szCs w:val="26"/>
                <w:shd w:fill="auto" w:val="clear"/>
                <w:vertAlign w:val="baseline"/>
                <w:rtl w:val="0"/>
              </w:rPr>
              <w:t xml:space="preserve"> </w:t>
              <w:tab/>
              <w:t xml:space="preserve">6</w:t>
            </w:r>
          </w:hyperlink>
          <w:r w:rsidDel="00000000" w:rsidR="00000000" w:rsidRPr="00000000">
            <w:rPr>
              <w:b w:val="1"/>
              <w:bCs w:val="1"/>
              <w:sz w:val="26"/>
              <w:szCs w:val="26"/>
              <w:rtl w:val="0"/>
            </w:rPr>
            <w:t xml:space="preserve">-7</w:t>
          </w:r>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sz w:val="26"/>
              <w:szCs w:val="26"/>
            </w:rPr>
          </w:pPr>
          <w:r w:rsidDel="00000000" w:rsidR="00000000" w:rsidRPr="00000000">
            <w:rPr>
              <w:b w:val="1"/>
              <w:bCs w:val="1"/>
              <w:sz w:val="26"/>
              <w:szCs w:val="26"/>
              <w:rtl w:val="0"/>
            </w:rPr>
            <w:t xml:space="preserve">Photog</w:t>
          </w:r>
          <w:hyperlink w:anchor="_rxn5sx8oe51c">
            <w:r w:rsidDel="00000000" w:rsidR="00000000" w:rsidRPr="00000000">
              <w:rPr>
                <w:rFonts w:ascii="Arial" w:cs="Arial" w:eastAsia="Arial" w:hAnsi="Arial"/>
                <w:b w:val="1"/>
                <w:bCs w:val="1"/>
                <w:i w:val="0"/>
                <w:iCs w:val="0"/>
                <w:smallCaps w:val="0"/>
                <w:strike w:val="0"/>
                <w:sz w:val="26"/>
                <w:szCs w:val="26"/>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sz w:val="26"/>
              <w:szCs w:val="26"/>
            </w:rPr>
          </w:pPr>
          <w:hyperlink w:anchor="_hhljolq9afby">
            <w:r w:rsidDel="00000000" w:rsidR="00000000" w:rsidRPr="00000000">
              <w:rPr>
                <w:rFonts w:ascii="Arial" w:cs="Arial" w:eastAsia="Arial" w:hAnsi="Arial"/>
                <w:b w:val="1"/>
                <w:bCs w:val="1"/>
                <w:i w:val="0"/>
                <w:iCs w:val="0"/>
                <w:smallCaps w:val="0"/>
                <w:strike w:val="0"/>
                <w:sz w:val="26"/>
                <w:szCs w:val="26"/>
                <w:shd w:fill="auto" w:val="clear"/>
                <w:vertAlign w:val="baseline"/>
                <w:rtl w:val="0"/>
              </w:rPr>
              <w:t xml:space="preserve">Bill of Materials</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sz w:val="26"/>
              <w:szCs w:val="26"/>
            </w:rPr>
          </w:pPr>
          <w:hyperlink w:anchor="_xa4zq7vrv5pf">
            <w:r w:rsidDel="00000000" w:rsidR="00000000" w:rsidRPr="00000000">
              <w:rPr>
                <w:b w:val="1"/>
                <w:bCs w:val="1"/>
                <w:sz w:val="26"/>
                <w:szCs w:val="26"/>
                <w:rtl w:val="0"/>
              </w:rPr>
              <w:t xml:space="preserve">Work Log</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ind w:left="720" w:firstLine="0"/>
        <w:rPr>
          <w:b w:val="1"/>
          <w:bCs w:val="1"/>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pStyle w:val="Heading1"/>
        <w:tabs>
          <w:tab w:val="right" w:leader="dot" w:pos="12000"/>
        </w:tabs>
        <w:jc w:val="left"/>
        <w:rPr/>
      </w:pPr>
      <w:bookmarkStart w:colFirst="0" w:colLast="0" w:name="_ikurvsr14syy" w:id="11"/>
      <w:bookmarkEnd w:id="11"/>
      <w:r w:rsidDel="00000000" w:rsidR="00000000" w:rsidRPr="00000000">
        <w:rPr>
          <w:rtl w:val="0"/>
        </w:rPr>
        <w:t xml:space="preserve">Research into existing solutions to the problem with photographs</w:t>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2093375" cy="2093375"/>
            <wp:effectExtent b="0" l="0" r="0" t="0"/>
            <wp:docPr id="28"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093375" cy="2093375"/>
                    </a:xfrm>
                    <a:prstGeom prst="rect"/>
                    <a:ln/>
                  </pic:spPr>
                </pic:pic>
              </a:graphicData>
            </a:graphic>
          </wp:inline>
        </w:drawing>
      </w:r>
      <w:r w:rsidDel="00000000" w:rsidR="00000000" w:rsidRPr="00000000">
        <w:rPr/>
        <w:drawing>
          <wp:inline distB="114300" distT="114300" distL="114300" distR="114300">
            <wp:extent cx="2630665" cy="1972999"/>
            <wp:effectExtent b="0" l="0" r="0" t="0"/>
            <wp:docPr id="9"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2630665" cy="197299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sz w:val="18"/>
          <w:szCs w:val="18"/>
        </w:rPr>
      </w:pPr>
      <w:r w:rsidDel="00000000" w:rsidR="00000000" w:rsidRPr="00000000">
        <w:rPr>
          <w:sz w:val="18"/>
          <w:szCs w:val="18"/>
          <w:rtl w:val="0"/>
        </w:rPr>
        <w:t xml:space="preserve">Our focus: We aim to create a puzzle mechanism that incorporates problem-solving, critical thinking, and challenging mechanics, making our maze more engaging while also showcasing a design worth sharing. </w:t>
      </w:r>
    </w:p>
    <w:p w:rsidR="00000000" w:rsidDel="00000000" w:rsidP="00000000" w:rsidRDefault="00000000" w:rsidRPr="00000000" w14:paraId="00000038">
      <w:pPr>
        <w:ind w:left="0" w:firstLine="0"/>
        <w:rPr>
          <w:sz w:val="18"/>
          <w:szCs w:val="18"/>
        </w:rPr>
      </w:pPr>
      <w:r w:rsidDel="00000000" w:rsidR="00000000" w:rsidRPr="00000000">
        <w:rPr>
          <w:sz w:val="18"/>
          <w:szCs w:val="18"/>
          <w:rtl w:val="0"/>
        </w:rPr>
        <w:t xml:space="preserve">Problems in the images:</w:t>
      </w:r>
    </w:p>
    <w:p w:rsidR="00000000" w:rsidDel="00000000" w:rsidP="00000000" w:rsidRDefault="00000000" w:rsidRPr="00000000" w14:paraId="00000039">
      <w:pPr>
        <w:numPr>
          <w:ilvl w:val="0"/>
          <w:numId w:val="1"/>
        </w:numPr>
        <w:ind w:left="720" w:hanging="360"/>
        <w:rPr>
          <w:sz w:val="18"/>
          <w:szCs w:val="18"/>
        </w:rPr>
      </w:pPr>
      <w:r w:rsidDel="00000000" w:rsidR="00000000" w:rsidRPr="00000000">
        <w:rPr>
          <w:sz w:val="18"/>
          <w:szCs w:val="18"/>
          <w:rtl w:val="0"/>
        </w:rPr>
        <w:t xml:space="preserve">There is a lack of instructions, while also not explaining how to solve the goal of the maze, and the design has to show some reasoning behind how it was made.</w:t>
      </w:r>
    </w:p>
    <w:p w:rsidR="00000000" w:rsidDel="00000000" w:rsidP="00000000" w:rsidRDefault="00000000" w:rsidRPr="00000000" w14:paraId="0000003A">
      <w:pPr>
        <w:numPr>
          <w:ilvl w:val="0"/>
          <w:numId w:val="1"/>
        </w:numPr>
        <w:ind w:left="720" w:hanging="360"/>
        <w:rPr>
          <w:sz w:val="18"/>
          <w:szCs w:val="18"/>
        </w:rPr>
      </w:pPr>
      <w:r w:rsidDel="00000000" w:rsidR="00000000" w:rsidRPr="00000000">
        <w:rPr>
          <w:sz w:val="18"/>
          <w:szCs w:val="18"/>
          <w:rtl w:val="0"/>
        </w:rPr>
        <w:t xml:space="preserve">There are no perfect measurements on the second image, making it less appealing; it is also apparent that the size of the puzzle is unclear, which makesdifficulthardcreatemake a perfect design. </w:t>
      </w:r>
    </w:p>
    <w:p w:rsidR="00000000" w:rsidDel="00000000" w:rsidP="00000000" w:rsidRDefault="00000000" w:rsidRPr="00000000" w14:paraId="0000003B">
      <w:pPr>
        <w:numPr>
          <w:ilvl w:val="0"/>
          <w:numId w:val="1"/>
        </w:numPr>
        <w:ind w:left="720" w:hanging="360"/>
        <w:rPr>
          <w:sz w:val="18"/>
          <w:szCs w:val="18"/>
        </w:rPr>
      </w:pPr>
      <w:r w:rsidDel="00000000" w:rsidR="00000000" w:rsidRPr="00000000">
        <w:rPr>
          <w:sz w:val="18"/>
          <w:szCs w:val="18"/>
          <w:rtl w:val="0"/>
        </w:rPr>
        <w:t xml:space="preserve">There’s no depth to any of these mazes, limiting the entertainment value of these mazes.</w:t>
      </w:r>
    </w:p>
    <w:p w:rsidR="00000000" w:rsidDel="00000000" w:rsidP="00000000" w:rsidRDefault="00000000" w:rsidRPr="00000000" w14:paraId="0000003C">
      <w:pPr>
        <w:rPr>
          <w:sz w:val="18"/>
          <w:szCs w:val="18"/>
        </w:rPr>
      </w:pPr>
      <w:r w:rsidDel="00000000" w:rsidR="00000000" w:rsidRPr="00000000">
        <w:rPr>
          <w:rtl w:val="0"/>
        </w:rPr>
      </w:r>
    </w:p>
    <w:p w:rsidR="00000000" w:rsidDel="00000000" w:rsidP="00000000" w:rsidRDefault="00000000" w:rsidRPr="00000000" w14:paraId="0000003D">
      <w:pPr>
        <w:ind w:left="0" w:firstLine="0"/>
        <w:rPr>
          <w:sz w:val="18"/>
          <w:szCs w:val="18"/>
        </w:rPr>
      </w:pPr>
      <w:r w:rsidDel="00000000" w:rsidR="00000000" w:rsidRPr="00000000">
        <w:rPr>
          <w:sz w:val="18"/>
          <w:szCs w:val="18"/>
          <w:rtl w:val="0"/>
        </w:rPr>
        <w:t xml:space="preserve">Historical mazes:</w:t>
      </w:r>
    </w:p>
    <w:p w:rsidR="00000000" w:rsidDel="00000000" w:rsidP="00000000" w:rsidRDefault="00000000" w:rsidRPr="00000000" w14:paraId="0000003E">
      <w:pPr>
        <w:numPr>
          <w:ilvl w:val="0"/>
          <w:numId w:val="3"/>
        </w:numPr>
        <w:ind w:left="720" w:hanging="360"/>
        <w:rPr>
          <w:sz w:val="18"/>
          <w:szCs w:val="18"/>
        </w:rPr>
      </w:pPr>
      <w:r w:rsidDel="00000000" w:rsidR="00000000" w:rsidRPr="00000000">
        <w:rPr>
          <w:sz w:val="18"/>
          <w:szCs w:val="18"/>
          <w:rtl w:val="0"/>
        </w:rPr>
        <w:t xml:space="preserve">The use of mazes from a historical standpoint varied from ancient, complex structures linked to myths, such as Crete’s Minotaur labyrinth, and ritualistic Roman mosaics to medieval church floor patterns and Renaissance hedge mazes for aristocratic games, evolving into turf mazes and elaborate garden puzzles.</w:t>
      </w:r>
    </w:p>
    <w:p w:rsidR="00000000" w:rsidDel="00000000" w:rsidP="00000000" w:rsidRDefault="00000000" w:rsidRPr="00000000" w14:paraId="0000003F">
      <w:pPr>
        <w:ind w:left="0" w:firstLine="0"/>
        <w:rPr>
          <w:sz w:val="18"/>
          <w:szCs w:val="18"/>
        </w:rPr>
      </w:pPr>
      <w:r w:rsidDel="00000000" w:rsidR="00000000" w:rsidRPr="00000000">
        <w:rPr>
          <w:rtl w:val="0"/>
        </w:rPr>
      </w:r>
    </w:p>
    <w:p w:rsidR="00000000" w:rsidDel="00000000" w:rsidP="00000000" w:rsidRDefault="00000000" w:rsidRPr="00000000" w14:paraId="00000040">
      <w:pPr>
        <w:ind w:left="0" w:firstLine="0"/>
        <w:rPr>
          <w:sz w:val="18"/>
          <w:szCs w:val="18"/>
        </w:rPr>
      </w:pPr>
      <w:r w:rsidDel="00000000" w:rsidR="00000000" w:rsidRPr="00000000">
        <w:rPr>
          <w:sz w:val="18"/>
          <w:szCs w:val="18"/>
          <w:rtl w:val="0"/>
        </w:rPr>
        <w:t xml:space="preserve">What mazes can be used in research:</w:t>
      </w:r>
    </w:p>
    <w:p w:rsidR="00000000" w:rsidDel="00000000" w:rsidP="00000000" w:rsidRDefault="00000000" w:rsidRPr="00000000" w14:paraId="00000041">
      <w:pPr>
        <w:numPr>
          <w:ilvl w:val="0"/>
          <w:numId w:val="4"/>
        </w:numPr>
        <w:ind w:left="720" w:hanging="360"/>
        <w:rPr>
          <w:sz w:val="18"/>
          <w:szCs w:val="18"/>
        </w:rPr>
      </w:pPr>
      <w:r w:rsidDel="00000000" w:rsidR="00000000" w:rsidRPr="00000000">
        <w:rPr>
          <w:sz w:val="18"/>
          <w:szCs w:val="18"/>
          <w:rtl w:val="0"/>
        </w:rPr>
        <w:t xml:space="preserve">The mazes have been used for years now, and normally they are used for behavioral psychology using animals such as rats for the maze trials to study spatial learning, memory, anxiety, and cognition.</w:t>
      </w:r>
    </w:p>
    <w:p w:rsidR="00000000" w:rsidDel="00000000" w:rsidP="00000000" w:rsidRDefault="00000000" w:rsidRPr="00000000" w14:paraId="00000042">
      <w:pPr>
        <w:numPr>
          <w:ilvl w:val="0"/>
          <w:numId w:val="4"/>
        </w:numPr>
        <w:ind w:left="720" w:hanging="360"/>
        <w:rPr>
          <w:sz w:val="18"/>
          <w:szCs w:val="18"/>
        </w:rPr>
      </w:pPr>
      <w:r w:rsidDel="00000000" w:rsidR="00000000" w:rsidRPr="00000000">
        <w:rPr>
          <w:sz w:val="18"/>
          <w:szCs w:val="18"/>
          <w:rtl w:val="0"/>
        </w:rPr>
        <w:t xml:space="preserve">Researchers use mazes to understand how conditions like disease, drugs, or environmental changes affect brain function and behavior in both animals and humans.</w:t>
      </w:r>
    </w:p>
    <w:p w:rsidR="00000000" w:rsidDel="00000000" w:rsidP="00000000" w:rsidRDefault="00000000" w:rsidRPr="00000000" w14:paraId="00000043">
      <w:pPr>
        <w:ind w:left="0" w:firstLine="0"/>
        <w:rPr>
          <w:sz w:val="18"/>
          <w:szCs w:val="18"/>
        </w:rPr>
      </w:pPr>
      <w:r w:rsidDel="00000000" w:rsidR="00000000" w:rsidRPr="00000000">
        <w:rPr>
          <w:rtl w:val="0"/>
        </w:rPr>
      </w:r>
    </w:p>
    <w:p w:rsidR="00000000" w:rsidDel="00000000" w:rsidP="00000000" w:rsidRDefault="00000000" w:rsidRPr="00000000" w14:paraId="00000044">
      <w:pPr>
        <w:ind w:left="0" w:firstLine="0"/>
        <w:rPr>
          <w:sz w:val="18"/>
          <w:szCs w:val="18"/>
        </w:rPr>
      </w:pPr>
      <w:r w:rsidDel="00000000" w:rsidR="00000000" w:rsidRPr="00000000">
        <w:rPr>
          <w:sz w:val="18"/>
          <w:szCs w:val="18"/>
          <w:rtl w:val="0"/>
        </w:rPr>
        <w:t xml:space="preserve">The design is going to be used for many different reasons, such as game design or educational uses:</w:t>
      </w:r>
    </w:p>
    <w:p w:rsidR="00000000" w:rsidDel="00000000" w:rsidP="00000000" w:rsidRDefault="00000000" w:rsidRPr="00000000" w14:paraId="00000045">
      <w:pPr>
        <w:numPr>
          <w:ilvl w:val="0"/>
          <w:numId w:val="2"/>
        </w:numPr>
        <w:ind w:left="720" w:hanging="360"/>
        <w:rPr>
          <w:sz w:val="18"/>
          <w:szCs w:val="18"/>
        </w:rPr>
      </w:pPr>
      <w:r w:rsidDel="00000000" w:rsidR="00000000" w:rsidRPr="00000000">
        <w:rPr>
          <w:sz w:val="18"/>
          <w:szCs w:val="18"/>
          <w:rtl w:val="0"/>
        </w:rPr>
        <w:t xml:space="preserve">The mazes can be used to teach children about problem-solving and critical thinking.</w:t>
      </w:r>
    </w:p>
    <w:p w:rsidR="00000000" w:rsidDel="00000000" w:rsidP="00000000" w:rsidRDefault="00000000" w:rsidRPr="00000000" w14:paraId="00000046">
      <w:pPr>
        <w:numPr>
          <w:ilvl w:val="0"/>
          <w:numId w:val="2"/>
        </w:numPr>
        <w:ind w:left="720" w:hanging="360"/>
        <w:rPr>
          <w:sz w:val="18"/>
          <w:szCs w:val="18"/>
        </w:rPr>
      </w:pPr>
      <w:r w:rsidDel="00000000" w:rsidR="00000000" w:rsidRPr="00000000">
        <w:rPr>
          <w:sz w:val="18"/>
          <w:szCs w:val="18"/>
          <w:rtl w:val="0"/>
        </w:rPr>
        <w:t xml:space="preserve">The educational prospect of this is very important for the development of spatial reasoning that is not normally taught in schools.</w:t>
      </w:r>
      <w:r w:rsidDel="00000000" w:rsidR="00000000" w:rsidRPr="00000000">
        <w:rPr>
          <w:rtl w:val="0"/>
        </w:rPr>
      </w:r>
    </w:p>
    <w:p w:rsidR="00000000" w:rsidDel="00000000" w:rsidP="00000000" w:rsidRDefault="00000000" w:rsidRPr="00000000" w14:paraId="00000047">
      <w:pPr>
        <w:ind w:left="720" w:firstLine="0"/>
        <w:rPr>
          <w:sz w:val="18"/>
          <w:szCs w:val="18"/>
        </w:rPr>
      </w:pPr>
      <w:r w:rsidDel="00000000" w:rsidR="00000000" w:rsidRPr="00000000">
        <w:rPr>
          <w:rtl w:val="0"/>
        </w:rPr>
      </w:r>
    </w:p>
    <w:p w:rsidR="00000000" w:rsidDel="00000000" w:rsidP="00000000" w:rsidRDefault="00000000" w:rsidRPr="00000000" w14:paraId="00000048">
      <w:pPr>
        <w:ind w:left="0" w:firstLine="0"/>
        <w:rPr>
          <w:sz w:val="18"/>
          <w:szCs w:val="18"/>
        </w:rPr>
      </w:pPr>
      <w:r w:rsidDel="00000000" w:rsidR="00000000" w:rsidRPr="00000000">
        <w:rPr>
          <w:sz w:val="18"/>
          <w:szCs w:val="18"/>
          <w:rtl w:val="0"/>
        </w:rPr>
        <w:t xml:space="preserve">Solutions:</w:t>
      </w:r>
    </w:p>
    <w:p w:rsidR="00000000" w:rsidDel="00000000" w:rsidP="00000000" w:rsidRDefault="00000000" w:rsidRPr="00000000" w14:paraId="00000049">
      <w:pPr>
        <w:ind w:left="0" w:firstLine="0"/>
        <w:rPr>
          <w:sz w:val="18"/>
          <w:szCs w:val="18"/>
        </w:rPr>
      </w:pPr>
      <w:r w:rsidDel="00000000" w:rsidR="00000000" w:rsidRPr="00000000">
        <w:rPr>
          <w:sz w:val="18"/>
          <w:szCs w:val="18"/>
          <w:rtl w:val="0"/>
        </w:rPr>
        <w:t xml:space="preserve">Our prototype can be used </w:t>
      </w:r>
      <w:r w:rsidDel="00000000" w:rsidR="00000000" w:rsidRPr="00000000">
        <w:rPr>
          <w:sz w:val="18"/>
          <w:szCs w:val="18"/>
          <w:rtl w:val="0"/>
        </w:rPr>
        <w:t xml:space="preserve">to develop crucial skills like fine motor control, hand-eye coordination, problem-solving, and cognitive function in children. Simultaneously, it offers fun, focus, patience, and imaginative play.</w:t>
      </w:r>
    </w:p>
    <w:p w:rsidR="00000000" w:rsidDel="00000000" w:rsidP="00000000" w:rsidRDefault="00000000" w:rsidRPr="00000000" w14:paraId="0000004A">
      <w:pPr>
        <w:pStyle w:val="Heading1"/>
        <w:jc w:val="left"/>
        <w:rPr/>
      </w:pPr>
      <w:bookmarkStart w:colFirst="0" w:colLast="0" w:name="_dbximvnptuqi" w:id="12"/>
      <w:bookmarkEnd w:id="12"/>
      <w:r w:rsidDel="00000000" w:rsidR="00000000" w:rsidRPr="00000000">
        <w:rPr>
          <w:rtl w:val="0"/>
        </w:rPr>
        <w:t xml:space="preserve">Brainstorming and sketching of possible solutions</w:t>
      </w:r>
    </w:p>
    <w:p w:rsidR="00000000" w:rsidDel="00000000" w:rsidP="00000000" w:rsidRDefault="00000000" w:rsidRPr="00000000" w14:paraId="0000004B">
      <w:pPr>
        <w:rPr/>
      </w:pPr>
      <w:r w:rsidDel="00000000" w:rsidR="00000000" w:rsidRPr="00000000">
        <w:rPr>
          <w:rtl w:val="0"/>
        </w:rPr>
        <w:t xml:space="preserve">D</w:t>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319087</wp:posOffset>
            </wp:positionV>
            <wp:extent cx="2211437" cy="3731800"/>
            <wp:effectExtent b="0" l="0" r="0" t="0"/>
            <wp:wrapTopAndBottom distB="114300" distT="114300"/>
            <wp:docPr id="11" name="image24.jpg"/>
            <a:graphic>
              <a:graphicData uri="http://schemas.openxmlformats.org/drawingml/2006/picture">
                <pic:pic>
                  <pic:nvPicPr>
                    <pic:cNvPr id="0" name="image24.jpg"/>
                    <pic:cNvPicPr preferRelativeResize="0"/>
                  </pic:nvPicPr>
                  <pic:blipFill>
                    <a:blip r:embed="rId8"/>
                    <a:srcRect b="23432" l="0" r="0" t="0"/>
                    <a:stretch>
                      <a:fillRect/>
                    </a:stretch>
                  </pic:blipFill>
                  <pic:spPr>
                    <a:xfrm rot="16200000">
                      <a:off x="0" y="0"/>
                      <a:ext cx="2211437" cy="3731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5133975</wp:posOffset>
            </wp:positionV>
            <wp:extent cx="3487142" cy="2268587"/>
            <wp:effectExtent b="0" l="0" r="0" t="0"/>
            <wp:wrapSquare wrapText="bothSides" distB="114300" distT="114300" distL="114300" distR="114300"/>
            <wp:docPr id="13" name="image28.jpg"/>
            <a:graphic>
              <a:graphicData uri="http://schemas.openxmlformats.org/drawingml/2006/picture">
                <pic:pic>
                  <pic:nvPicPr>
                    <pic:cNvPr id="0" name="image28.jpg"/>
                    <pic:cNvPicPr preferRelativeResize="0"/>
                  </pic:nvPicPr>
                  <pic:blipFill>
                    <a:blip r:embed="rId9"/>
                    <a:srcRect b="0" l="0" r="31090" t="0"/>
                    <a:stretch>
                      <a:fillRect/>
                    </a:stretch>
                  </pic:blipFill>
                  <pic:spPr>
                    <a:xfrm>
                      <a:off x="0" y="0"/>
                      <a:ext cx="3487142" cy="22685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2876550</wp:posOffset>
            </wp:positionV>
            <wp:extent cx="4083095" cy="3862387"/>
            <wp:effectExtent b="0" l="0" r="0" t="0"/>
            <wp:wrapTopAndBottom distB="114300" distT="114300"/>
            <wp:docPr id="3" name="image23.jpg"/>
            <a:graphic>
              <a:graphicData uri="http://schemas.openxmlformats.org/drawingml/2006/picture">
                <pic:pic>
                  <pic:nvPicPr>
                    <pic:cNvPr id="0" name="image23.jpg"/>
                    <pic:cNvPicPr preferRelativeResize="0"/>
                  </pic:nvPicPr>
                  <pic:blipFill>
                    <a:blip r:embed="rId10"/>
                    <a:srcRect b="58472" l="0" r="6037" t="1586"/>
                    <a:stretch>
                      <a:fillRect/>
                    </a:stretch>
                  </pic:blipFill>
                  <pic:spPr>
                    <a:xfrm rot="16200000">
                      <a:off x="0" y="0"/>
                      <a:ext cx="4083095" cy="38623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209550</wp:posOffset>
            </wp:positionV>
            <wp:extent cx="2525762" cy="3661848"/>
            <wp:effectExtent b="0" l="0" r="0" t="0"/>
            <wp:wrapTopAndBottom distB="114300" distT="114300"/>
            <wp:docPr id="1" name="image27.jpg"/>
            <a:graphic>
              <a:graphicData uri="http://schemas.openxmlformats.org/drawingml/2006/picture">
                <pic:pic>
                  <pic:nvPicPr>
                    <pic:cNvPr id="0" name="image27.jpg"/>
                    <pic:cNvPicPr preferRelativeResize="0"/>
                  </pic:nvPicPr>
                  <pic:blipFill>
                    <a:blip r:embed="rId11"/>
                    <a:srcRect b="34968" l="0" r="0" t="0"/>
                    <a:stretch>
                      <a:fillRect/>
                    </a:stretch>
                  </pic:blipFill>
                  <pic:spPr>
                    <a:xfrm rot="16200000">
                      <a:off x="0" y="0"/>
                      <a:ext cx="2525762" cy="36618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2695575</wp:posOffset>
            </wp:positionV>
            <wp:extent cx="2352675" cy="3538537"/>
            <wp:effectExtent b="0" l="0" r="0" t="0"/>
            <wp:wrapTopAndBottom distB="114300" distT="114300"/>
            <wp:docPr id="18" name="image25.jpg"/>
            <a:graphic>
              <a:graphicData uri="http://schemas.openxmlformats.org/drawingml/2006/picture">
                <pic:pic>
                  <pic:nvPicPr>
                    <pic:cNvPr id="0" name="image25.jpg"/>
                    <pic:cNvPicPr preferRelativeResize="0"/>
                  </pic:nvPicPr>
                  <pic:blipFill>
                    <a:blip r:embed="rId12"/>
                    <a:srcRect b="13194" l="0" r="0" t="0"/>
                    <a:stretch>
                      <a:fillRect/>
                    </a:stretch>
                  </pic:blipFill>
                  <pic:spPr>
                    <a:xfrm rot="16200000">
                      <a:off x="0" y="0"/>
                      <a:ext cx="2352675" cy="3538537"/>
                    </a:xfrm>
                    <a:prstGeom prst="rect"/>
                    <a:ln/>
                  </pic:spPr>
                </pic:pic>
              </a:graphicData>
            </a:graphic>
          </wp:anchor>
        </w:drawing>
      </w:r>
    </w:p>
    <w:p w:rsidR="00000000" w:rsidDel="00000000" w:rsidP="00000000" w:rsidRDefault="00000000" w:rsidRPr="00000000" w14:paraId="0000004C">
      <w:pPr>
        <w:pStyle w:val="Heading1"/>
        <w:jc w:val="left"/>
        <w:rPr/>
      </w:pPr>
      <w:bookmarkStart w:colFirst="0" w:colLast="0" w:name="_52jophqhe63k" w:id="13"/>
      <w:bookmarkEnd w:id="13"/>
      <w:r w:rsidDel="00000000" w:rsidR="00000000" w:rsidRPr="00000000">
        <w:rPr>
          <w:rtl w:val="0"/>
        </w:rPr>
        <w:t xml:space="preserve">Isometric Assembly Drawing</w:t>
      </w:r>
      <w:r w:rsidDel="00000000" w:rsidR="00000000" w:rsidRPr="00000000">
        <w:rPr/>
        <w:drawing>
          <wp:inline distB="114300" distT="114300" distL="114300" distR="114300">
            <wp:extent cx="6331814" cy="4135413"/>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31814" cy="41354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jc w:val="left"/>
        <w:rPr/>
      </w:pPr>
      <w:bookmarkStart w:colFirst="0" w:colLast="0" w:name="_5sxdv69n426t" w:id="14"/>
      <w:bookmarkEnd w:id="14"/>
      <w:r w:rsidDel="00000000" w:rsidR="00000000" w:rsidRPr="00000000">
        <w:rPr>
          <w:rtl w:val="0"/>
        </w:rPr>
      </w:r>
    </w:p>
    <w:p w:rsidR="00000000" w:rsidDel="00000000" w:rsidP="00000000" w:rsidRDefault="00000000" w:rsidRPr="00000000" w14:paraId="0000004E">
      <w:pPr>
        <w:pStyle w:val="Heading1"/>
        <w:jc w:val="left"/>
        <w:rPr/>
      </w:pPr>
      <w:bookmarkStart w:colFirst="0" w:colLast="0" w:name="_czhr2228vtov" w:id="15"/>
      <w:bookmarkEnd w:id="15"/>
      <w:r w:rsidDel="00000000" w:rsidR="00000000" w:rsidRPr="00000000">
        <w:rPr>
          <w:rtl w:val="0"/>
        </w:rPr>
      </w:r>
    </w:p>
    <w:p w:rsidR="00000000" w:rsidDel="00000000" w:rsidP="00000000" w:rsidRDefault="00000000" w:rsidRPr="00000000" w14:paraId="0000004F">
      <w:pPr>
        <w:pStyle w:val="Heading1"/>
        <w:jc w:val="left"/>
        <w:rPr/>
      </w:pPr>
      <w:bookmarkStart w:colFirst="0" w:colLast="0" w:name="_hsmmsupxqwue" w:id="16"/>
      <w:bookmarkEnd w:id="16"/>
      <w:r w:rsidDel="00000000" w:rsidR="00000000" w:rsidRPr="00000000">
        <w:rPr>
          <w:rtl w:val="0"/>
        </w:rPr>
      </w:r>
    </w:p>
    <w:p w:rsidR="00000000" w:rsidDel="00000000" w:rsidP="00000000" w:rsidRDefault="00000000" w:rsidRPr="00000000" w14:paraId="00000050">
      <w:pPr>
        <w:pStyle w:val="Heading1"/>
        <w:jc w:val="left"/>
        <w:rPr/>
      </w:pPr>
      <w:bookmarkStart w:colFirst="0" w:colLast="0" w:name="_tiomwewnm8ga" w:id="17"/>
      <w:bookmarkEnd w:id="17"/>
      <w:r w:rsidDel="00000000" w:rsidR="00000000" w:rsidRPr="00000000">
        <w:rPr>
          <w:rtl w:val="0"/>
        </w:rPr>
      </w:r>
    </w:p>
    <w:p w:rsidR="00000000" w:rsidDel="00000000" w:rsidP="00000000" w:rsidRDefault="00000000" w:rsidRPr="00000000" w14:paraId="00000051">
      <w:pPr>
        <w:pStyle w:val="Heading1"/>
        <w:jc w:val="left"/>
        <w:rPr/>
      </w:pPr>
      <w:bookmarkStart w:colFirst="0" w:colLast="0" w:name="_qa9ducbjzs7k" w:id="18"/>
      <w:bookmarkEnd w:id="18"/>
      <w:r w:rsidDel="00000000" w:rsidR="00000000" w:rsidRPr="00000000">
        <w:rPr>
          <w:rtl w:val="0"/>
        </w:rPr>
      </w:r>
    </w:p>
    <w:p w:rsidR="00000000" w:rsidDel="00000000" w:rsidP="00000000" w:rsidRDefault="00000000" w:rsidRPr="00000000" w14:paraId="00000052">
      <w:pPr>
        <w:pStyle w:val="Heading1"/>
        <w:jc w:val="left"/>
        <w:rPr/>
      </w:pPr>
      <w:bookmarkStart w:colFirst="0" w:colLast="0" w:name="_gzapc7nvqoh7" w:id="19"/>
      <w:bookmarkEnd w:id="19"/>
      <w:r w:rsidDel="00000000" w:rsidR="00000000" w:rsidRPr="00000000">
        <w:rPr>
          <w:rtl w:val="0"/>
        </w:rPr>
      </w:r>
    </w:p>
    <w:p w:rsidR="00000000" w:rsidDel="00000000" w:rsidP="00000000" w:rsidRDefault="00000000" w:rsidRPr="00000000" w14:paraId="00000053">
      <w:pPr>
        <w:pStyle w:val="Heading1"/>
        <w:jc w:val="left"/>
        <w:rPr/>
      </w:pPr>
      <w:bookmarkStart w:colFirst="0" w:colLast="0" w:name="_uy0jxpvzmw4j" w:id="20"/>
      <w:bookmarkEnd w:id="20"/>
      <w:r w:rsidDel="00000000" w:rsidR="00000000" w:rsidRPr="00000000">
        <w:rPr>
          <w:rtl w:val="0"/>
        </w:rPr>
      </w:r>
    </w:p>
    <w:p w:rsidR="00000000" w:rsidDel="00000000" w:rsidP="00000000" w:rsidRDefault="00000000" w:rsidRPr="00000000" w14:paraId="00000054">
      <w:pPr>
        <w:pStyle w:val="Heading1"/>
        <w:jc w:val="left"/>
        <w:rPr/>
      </w:pPr>
      <w:bookmarkStart w:colFirst="0" w:colLast="0" w:name="_c3oaqh43nu82" w:id="21"/>
      <w:bookmarkEnd w:id="21"/>
      <w:r w:rsidDel="00000000" w:rsidR="00000000" w:rsidRPr="00000000">
        <w:rPr>
          <w:rtl w:val="0"/>
        </w:rPr>
      </w:r>
    </w:p>
    <w:p w:rsidR="00000000" w:rsidDel="00000000" w:rsidP="00000000" w:rsidRDefault="00000000" w:rsidRPr="00000000" w14:paraId="00000055">
      <w:pPr>
        <w:pStyle w:val="Heading1"/>
        <w:jc w:val="left"/>
        <w:rPr/>
      </w:pPr>
      <w:bookmarkStart w:colFirst="0" w:colLast="0" w:name="_ybhsur1rmk7s" w:id="22"/>
      <w:bookmarkEnd w:id="22"/>
      <w:r w:rsidDel="00000000" w:rsidR="00000000" w:rsidRPr="00000000">
        <w:rPr>
          <w:rtl w:val="0"/>
        </w:rPr>
      </w:r>
    </w:p>
    <w:p w:rsidR="00000000" w:rsidDel="00000000" w:rsidP="00000000" w:rsidRDefault="00000000" w:rsidRPr="00000000" w14:paraId="00000056">
      <w:pPr>
        <w:pStyle w:val="Heading1"/>
        <w:jc w:val="left"/>
        <w:rPr/>
      </w:pPr>
      <w:bookmarkStart w:colFirst="0" w:colLast="0" w:name="_p408i0x8whk9" w:id="23"/>
      <w:bookmarkEnd w:id="23"/>
      <w:r w:rsidDel="00000000" w:rsidR="00000000" w:rsidRPr="00000000">
        <w:rPr>
          <w:rtl w:val="0"/>
        </w:rPr>
      </w:r>
    </w:p>
    <w:p w:rsidR="00000000" w:rsidDel="00000000" w:rsidP="00000000" w:rsidRDefault="00000000" w:rsidRPr="00000000" w14:paraId="00000057">
      <w:pPr>
        <w:pStyle w:val="Heading1"/>
        <w:jc w:val="left"/>
        <w:rPr/>
      </w:pPr>
      <w:bookmarkStart w:colFirst="0" w:colLast="0" w:name="_g2hvd4mgqkq1" w:id="24"/>
      <w:bookmarkEnd w:id="24"/>
      <w:r w:rsidDel="00000000" w:rsidR="00000000" w:rsidRPr="00000000">
        <w:rPr>
          <w:rtl w:val="0"/>
        </w:rPr>
        <w:t xml:space="preserve">Detailed Drawings [next page]</w:t>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5686425</wp:posOffset>
            </wp:positionV>
            <wp:extent cx="3816350" cy="2916641"/>
            <wp:effectExtent b="0" l="0" r="0" t="0"/>
            <wp:wrapTopAndBottom distB="114300" distT="11430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816350" cy="2916641"/>
                    </a:xfrm>
                    <a:prstGeom prst="rect"/>
                    <a:ln/>
                  </pic:spPr>
                </pic:pic>
              </a:graphicData>
            </a:graphic>
          </wp:anchor>
        </w:drawing>
      </w:r>
    </w:p>
    <w:p w:rsidR="00000000" w:rsidDel="00000000" w:rsidP="00000000" w:rsidRDefault="00000000" w:rsidRPr="00000000" w14:paraId="00000058">
      <w:pPr>
        <w:pStyle w:val="Heading1"/>
        <w:jc w:val="left"/>
        <w:rPr/>
      </w:pPr>
      <w:bookmarkStart w:colFirst="0" w:colLast="0" w:name="_2l8bfzwf6agr" w:id="25"/>
      <w:bookmarkEnd w:id="2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2922140</wp:posOffset>
            </wp:positionV>
            <wp:extent cx="3787775" cy="2916685"/>
            <wp:effectExtent b="0" l="0" r="0" t="0"/>
            <wp:wrapTopAndBottom distB="114300" distT="11430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787775" cy="291668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-732158</wp:posOffset>
            </wp:positionH>
            <wp:positionV relativeFrom="paragraph">
              <wp:posOffset>2949575</wp:posOffset>
            </wp:positionV>
            <wp:extent cx="3780159" cy="2898775"/>
            <wp:effectExtent b="0" l="0" r="0" t="0"/>
            <wp:wrapTopAndBottom distB="114300" distT="114300"/>
            <wp:docPr id="2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780159" cy="2898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5953125</wp:posOffset>
            </wp:positionV>
            <wp:extent cx="3743325" cy="2876550"/>
            <wp:effectExtent b="0" l="0" r="0" t="0"/>
            <wp:wrapTopAndBottom distB="114300" distT="114300"/>
            <wp:docPr id="1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743325" cy="2876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114300</wp:posOffset>
            </wp:positionV>
            <wp:extent cx="3768758" cy="2886075"/>
            <wp:effectExtent b="0" l="0" r="0" t="0"/>
            <wp:wrapTopAndBottom distB="114300" distT="114300"/>
            <wp:docPr id="2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3768758" cy="2886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-837480</wp:posOffset>
            </wp:positionH>
            <wp:positionV relativeFrom="paragraph">
              <wp:posOffset>5953125</wp:posOffset>
            </wp:positionV>
            <wp:extent cx="3832225" cy="2962964"/>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832225" cy="2962964"/>
                    </a:xfrm>
                    <a:prstGeom prst="rect"/>
                    <a:ln/>
                  </pic:spPr>
                </pic:pic>
              </a:graphicData>
            </a:graphic>
          </wp:anchor>
        </w:drawing>
      </w:r>
    </w:p>
    <w:p w:rsidR="00000000" w:rsidDel="00000000" w:rsidP="00000000" w:rsidRDefault="00000000" w:rsidRPr="00000000" w14:paraId="0000005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2965450</wp:posOffset>
            </wp:positionH>
            <wp:positionV relativeFrom="paragraph">
              <wp:posOffset>200025</wp:posOffset>
            </wp:positionV>
            <wp:extent cx="3854450" cy="2964962"/>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854450" cy="29649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219075</wp:posOffset>
            </wp:positionV>
            <wp:extent cx="3810000" cy="2937481"/>
            <wp:effectExtent b="0" l="0" r="0" t="0"/>
            <wp:wrapTopAndBottom distB="114300" distT="114300"/>
            <wp:docPr id="2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810000" cy="2937481"/>
                    </a:xfrm>
                    <a:prstGeom prst="rect"/>
                    <a:ln/>
                  </pic:spPr>
                </pic:pic>
              </a:graphicData>
            </a:graphic>
          </wp:anchor>
        </w:drawing>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jc w:val="left"/>
        <w:rPr/>
      </w:pPr>
      <w:bookmarkStart w:colFirst="0" w:colLast="0" w:name="_bm28blmoa045" w:id="26"/>
      <w:bookmarkEnd w:id="2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463550</wp:posOffset>
            </wp:positionV>
            <wp:extent cx="3033713" cy="2074910"/>
            <wp:effectExtent b="0" l="0" r="0" t="0"/>
            <wp:wrapTopAndBottom distB="114300" distT="114300"/>
            <wp:docPr id="2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033713" cy="207491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3082925</wp:posOffset>
            </wp:positionH>
            <wp:positionV relativeFrom="paragraph">
              <wp:posOffset>454000</wp:posOffset>
            </wp:positionV>
            <wp:extent cx="2032000" cy="2407390"/>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032000" cy="2407390"/>
                    </a:xfrm>
                    <a:prstGeom prst="rect"/>
                    <a:ln/>
                  </pic:spPr>
                </pic:pic>
              </a:graphicData>
            </a:graphic>
          </wp:anchor>
        </w:drawing>
      </w:r>
    </w:p>
    <w:p w:rsidR="00000000" w:rsidDel="00000000" w:rsidP="00000000" w:rsidRDefault="00000000" w:rsidRPr="00000000" w14:paraId="0000006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5356225</wp:posOffset>
            </wp:positionV>
            <wp:extent cx="2352675" cy="3276155"/>
            <wp:effectExtent b="0" l="0" r="0" t="0"/>
            <wp:wrapTopAndBottom distB="114300" distT="114300"/>
            <wp:docPr id="2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352675" cy="32761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2778125</wp:posOffset>
            </wp:positionH>
            <wp:positionV relativeFrom="paragraph">
              <wp:posOffset>2508250</wp:posOffset>
            </wp:positionV>
            <wp:extent cx="2387600" cy="2307633"/>
            <wp:effectExtent b="0" l="0" r="0" t="0"/>
            <wp:wrapTopAndBottom distB="114300" distT="114300"/>
            <wp:docPr id="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387600" cy="230763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5480912</wp:posOffset>
            </wp:positionV>
            <wp:extent cx="2613025" cy="3158262"/>
            <wp:effectExtent b="0" l="0" r="0" t="0"/>
            <wp:wrapTopAndBottom distB="114300" distT="114300"/>
            <wp:docPr id="2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2613025" cy="31582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2282825</wp:posOffset>
            </wp:positionV>
            <wp:extent cx="2406650" cy="2638425"/>
            <wp:effectExtent b="0" l="0" r="0" t="0"/>
            <wp:wrapTopAndBottom distB="114300" distT="114300"/>
            <wp:docPr id="1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406650" cy="2638425"/>
                    </a:xfrm>
                    <a:prstGeom prst="rect"/>
                    <a:ln/>
                  </pic:spPr>
                </pic:pic>
              </a:graphicData>
            </a:graphic>
          </wp:anchor>
        </w:drawing>
      </w:r>
    </w:p>
    <w:p w:rsidR="00000000" w:rsidDel="00000000" w:rsidP="00000000" w:rsidRDefault="00000000" w:rsidRPr="00000000" w14:paraId="0000006A">
      <w:pPr>
        <w:pStyle w:val="Heading1"/>
        <w:jc w:val="left"/>
        <w:rPr/>
      </w:pPr>
      <w:bookmarkStart w:colFirst="0" w:colLast="0" w:name="_wiozdzsyq7z0" w:id="27"/>
      <w:bookmarkEnd w:id="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114300</wp:posOffset>
            </wp:positionV>
            <wp:extent cx="3136900" cy="3465312"/>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136900" cy="34653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641350</wp:posOffset>
            </wp:positionH>
            <wp:positionV relativeFrom="paragraph">
              <wp:posOffset>3895725</wp:posOffset>
            </wp:positionV>
            <wp:extent cx="4956175" cy="5043543"/>
            <wp:effectExtent b="0" l="0" r="0" t="0"/>
            <wp:wrapTopAndBottom distB="114300" distT="114300"/>
            <wp:docPr id="1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956175" cy="50435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3054350</wp:posOffset>
            </wp:positionH>
            <wp:positionV relativeFrom="paragraph">
              <wp:posOffset>114300</wp:posOffset>
            </wp:positionV>
            <wp:extent cx="2992041" cy="3673475"/>
            <wp:effectExtent b="0" l="0" r="0" t="0"/>
            <wp:wrapTopAndBottom distB="114300" distT="114300"/>
            <wp:docPr id="20"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2992041" cy="3673475"/>
                    </a:xfrm>
                    <a:prstGeom prst="rect"/>
                    <a:ln/>
                  </pic:spPr>
                </pic:pic>
              </a:graphicData>
            </a:graphic>
          </wp:anchor>
        </w:drawing>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pStyle w:val="Heading1"/>
        <w:rPr/>
      </w:pPr>
      <w:bookmarkStart w:colFirst="0" w:colLast="0" w:name="_rxn5sx8oe51c" w:id="28"/>
      <w:bookmarkEnd w:id="28"/>
      <w:r w:rsidDel="00000000" w:rsidR="00000000" w:rsidRPr="00000000">
        <w:rPr>
          <w:rtl w:val="0"/>
        </w:rPr>
        <w:t xml:space="preserve">Designs Tested</w:t>
      </w:r>
    </w:p>
    <w:p w:rsidR="00000000" w:rsidDel="00000000" w:rsidP="00000000" w:rsidRDefault="00000000" w:rsidRPr="00000000" w14:paraId="0000006E">
      <w:pPr>
        <w:pStyle w:val="Heading1"/>
        <w:rPr/>
      </w:pPr>
      <w:bookmarkStart w:colFirst="0" w:colLast="0" w:name="_g5lromco8btw" w:id="29"/>
      <w:bookmarkEnd w:id="29"/>
      <w:r w:rsidDel="00000000" w:rsidR="00000000" w:rsidRPr="00000000">
        <w:rPr/>
        <w:drawing>
          <wp:inline distB="114300" distT="114300" distL="114300" distR="114300">
            <wp:extent cx="3109779" cy="2970237"/>
            <wp:effectExtent b="0" l="0" r="0" t="0"/>
            <wp:docPr id="2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3109779" cy="297023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F">
      <w:pPr>
        <w:jc w:val="left"/>
        <w:rPr>
          <w:sz w:val="26"/>
          <w:szCs w:val="26"/>
        </w:rPr>
      </w:pPr>
      <w:r w:rsidDel="00000000" w:rsidR="00000000" w:rsidRPr="00000000">
        <w:rPr>
          <w:sz w:val="26"/>
          <w:szCs w:val="26"/>
          <w:rtl w:val="0"/>
        </w:rPr>
        <w:t xml:space="preserve">The photo above is the second maze of our 4-maze cube. We tested the maze multiple times with PLA plastic marbles ranging with diameters from 6mm to 12mm, and we have come to the conclusion that the 8mm marble was the best fit for this design (we will be using an actual metal marble instead of a 3D printed one). This change to the prototype completely beneficially changed the functionality and user-friendliness. We’d say one of the primary strengths of this prototype is that it is extremely user-friendly. It is very easy to control the marble, and pairing this with the fact that the mazes themselves are relatively moderate in difficulty, anyone, young or old, can play with this maze. However, one of our weaknesses for this prototype is that certain parts of the mazes were printed incorrectly, leading to some walls being shifted a few millimeters. This could lead to the maze being janky and uncomfortable at those parts.</w:t>
      </w:r>
    </w:p>
    <w:p w:rsidR="00000000" w:rsidDel="00000000" w:rsidP="00000000" w:rsidRDefault="00000000" w:rsidRPr="00000000" w14:paraId="00000070">
      <w:pPr>
        <w:pStyle w:val="Heading1"/>
        <w:rPr/>
      </w:pPr>
      <w:bookmarkStart w:colFirst="0" w:colLast="0" w:name="_ocvs0l6ysvz" w:id="30"/>
      <w:bookmarkEnd w:id="30"/>
      <w:r w:rsidDel="00000000" w:rsidR="00000000" w:rsidRPr="00000000">
        <w:rPr>
          <w:rtl w:val="0"/>
        </w:rPr>
      </w:r>
    </w:p>
    <w:p w:rsidR="00000000" w:rsidDel="00000000" w:rsidP="00000000" w:rsidRDefault="00000000" w:rsidRPr="00000000" w14:paraId="00000071">
      <w:pPr>
        <w:pStyle w:val="Heading1"/>
        <w:jc w:val="left"/>
        <w:rPr/>
      </w:pPr>
      <w:bookmarkStart w:colFirst="0" w:colLast="0" w:name="_lpc94j7jyzrz" w:id="31"/>
      <w:bookmarkEnd w:id="31"/>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8a6u64sx18ws" w:id="32"/>
      <w:bookmarkEnd w:id="32"/>
      <w:r w:rsidDel="00000000" w:rsidR="00000000" w:rsidRPr="00000000">
        <w:rPr>
          <w:rtl w:val="0"/>
        </w:rPr>
      </w:r>
    </w:p>
    <w:p w:rsidR="00000000" w:rsidDel="00000000" w:rsidP="00000000" w:rsidRDefault="00000000" w:rsidRPr="00000000" w14:paraId="00000074">
      <w:pPr>
        <w:pStyle w:val="Heading1"/>
        <w:rPr/>
      </w:pPr>
      <w:bookmarkStart w:colFirst="0" w:colLast="0" w:name="_hhljolq9afby" w:id="33"/>
      <w:bookmarkEnd w:id="33"/>
      <w:r w:rsidDel="00000000" w:rsidR="00000000" w:rsidRPr="00000000">
        <w:rPr>
          <w:rtl w:val="0"/>
        </w:rPr>
        <w:t xml:space="preserve">Bill of Materials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bl>
      <w:tblPr>
        <w:tblStyle w:val="Table1"/>
        <w:tblW w:w="1159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15"/>
        <w:gridCol w:w="1755"/>
        <w:gridCol w:w="2025"/>
        <w:gridCol w:w="2790"/>
        <w:gridCol w:w="2655"/>
        <w:tblGridChange w:id="0">
          <w:tblGrid>
            <w:gridCol w:w="1455"/>
            <w:gridCol w:w="915"/>
            <w:gridCol w:w="1755"/>
            <w:gridCol w:w="2025"/>
            <w:gridCol w:w="279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of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Purchase Cost (Amazon)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Acrylic covers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Acrylic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Plywood covers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Plywood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 Marble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Metal Ball bearing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Maze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PLA plastic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Maze cage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PLA plastic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with the cost above of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PLA plastic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with the cost above of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1155cc"/>
                  <w:sz w:val="24"/>
                  <w:szCs w:val="24"/>
                  <w:u w:val="single"/>
                  <w:rtl w:val="0"/>
                </w:rPr>
                <w:t xml:space="preserve">PLA plastic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with the cost above of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cap 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tl w:val="0"/>
                </w:rPr>
                <w:t xml:space="preserve">PLA plastic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with the cost above of $14]</w:t>
            </w:r>
          </w:p>
        </w:tc>
      </w:tr>
    </w:tbl>
    <w:p w:rsidR="00000000" w:rsidDel="00000000" w:rsidP="00000000" w:rsidRDefault="00000000" w:rsidRPr="00000000" w14:paraId="000000AD">
      <w:pPr>
        <w:pStyle w:val="Heading1"/>
        <w:jc w:val="left"/>
        <w:rPr/>
      </w:pPr>
      <w:bookmarkStart w:colFirst="0" w:colLast="0" w:name="_kb6fvparme18" w:id="34"/>
      <w:bookmarkEnd w:id="34"/>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jc w:val="left"/>
        <w:rPr/>
      </w:pPr>
      <w:bookmarkStart w:colFirst="0" w:colLast="0" w:name="_xa4zq7vrv5pf" w:id="35"/>
      <w:bookmarkEnd w:id="35"/>
      <w:r w:rsidDel="00000000" w:rsidR="00000000" w:rsidRPr="00000000">
        <w:rPr>
          <w:rtl w:val="0"/>
        </w:rPr>
        <w:t xml:space="preserve">Work Log</w:t>
      </w:r>
    </w:p>
    <w:p w:rsidR="00000000" w:rsidDel="00000000" w:rsidP="00000000" w:rsidRDefault="00000000" w:rsidRPr="00000000" w14:paraId="000000AF">
      <w:pPr>
        <w:rPr>
          <w:b w:val="1"/>
          <w:bCs w:val="1"/>
        </w:rPr>
      </w:pPr>
      <w:r w:rsidDel="00000000" w:rsidR="00000000" w:rsidRPr="00000000">
        <w:rPr>
          <w:b w:val="1"/>
          <w:bCs w:val="1"/>
        </w:rPr>
        <w:drawing>
          <wp:inline distB="114300" distT="114300" distL="114300" distR="114300">
            <wp:extent cx="5943600" cy="4318000"/>
            <wp:effectExtent b="0" l="0" r="0" t="0"/>
            <wp:docPr id="16"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43600" cy="4318000"/>
                    </a:xfrm>
                    <a:prstGeom prst="rect"/>
                    <a:ln/>
                  </pic:spPr>
                </pic:pic>
              </a:graphicData>
            </a:graphic>
          </wp:inline>
        </w:drawing>
      </w:r>
      <w:r w:rsidDel="00000000" w:rsidR="00000000" w:rsidRPr="00000000">
        <w:rPr>
          <w:b w:val="1"/>
          <w:bCs w:val="1"/>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4489176</wp:posOffset>
            </wp:positionV>
            <wp:extent cx="5334000" cy="4311316"/>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334000" cy="4311316"/>
                    </a:xfrm>
                    <a:prstGeom prst="rect"/>
                    <a:ln/>
                  </pic:spPr>
                </pic:pic>
              </a:graphicData>
            </a:graphic>
          </wp:anchor>
        </w:drawing>
      </w:r>
    </w:p>
    <w:p w:rsidR="00000000" w:rsidDel="00000000" w:rsidP="00000000" w:rsidRDefault="00000000" w:rsidRPr="00000000" w14:paraId="000000B0">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60" w:line="240" w:lineRule="auto"/>
      <w:jc w:val="center"/>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480" w:lineRule="auto"/>
    </w:pPr>
    <w:rPr>
      <w:rFonts w:ascii="Times New Roman" w:cs="Times New Roman" w:eastAsia="Times New Roman" w:hAnsi="Times New Roman"/>
      <w:b w:val="1"/>
      <w:bCs w:val="1"/>
      <w:sz w:val="58"/>
      <w:szCs w:val="5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3.png"/><Relationship Id="rId41"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16.png"/><Relationship Id="rId24" Type="http://schemas.openxmlformats.org/officeDocument/2006/relationships/image" Target="media/image1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jpg"/><Relationship Id="rId26" Type="http://schemas.openxmlformats.org/officeDocument/2006/relationships/image" Target="media/image19.png"/><Relationship Id="rId25" Type="http://schemas.openxmlformats.org/officeDocument/2006/relationships/image" Target="media/image21.png"/><Relationship Id="rId28" Type="http://schemas.openxmlformats.org/officeDocument/2006/relationships/image" Target="media/image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0.png"/><Relationship Id="rId7" Type="http://schemas.openxmlformats.org/officeDocument/2006/relationships/image" Target="media/image12.jpg"/><Relationship Id="rId8" Type="http://schemas.openxmlformats.org/officeDocument/2006/relationships/image" Target="media/image24.jpg"/><Relationship Id="rId31" Type="http://schemas.openxmlformats.org/officeDocument/2006/relationships/image" Target="media/image20.png"/><Relationship Id="rId30" Type="http://schemas.openxmlformats.org/officeDocument/2006/relationships/image" Target="media/image9.png"/><Relationship Id="rId11" Type="http://schemas.openxmlformats.org/officeDocument/2006/relationships/image" Target="media/image27.jpg"/><Relationship Id="rId33" Type="http://schemas.openxmlformats.org/officeDocument/2006/relationships/hyperlink" Target="https://www.amazon.com/Basswood-Plywood-Unfinished-Squares-Cutting/dp/B0CWR6RNMM/ref=pd_lpo_d_sccl_3/143-0810593-6270365?pd_rd_w=iH2HY&amp;content-id=amzn1.sym.4c8c52db-06f8-4e42-8e56-912796f2ea6c&amp;pf_rd_p=4c8c52db-06f8-4e42-8e56-912796f2ea6c&amp;pf_rd_r=G4KXADKRXPHZA5TD0RCP&amp;pd_rd_wg=AKXGx&amp;pd_rd_r=0e0a40d9-007c-49e0-97bb-fb6df098205d&amp;pd_rd_i=B0CWR6RNMM&amp;th=1" TargetMode="External"/><Relationship Id="rId10" Type="http://schemas.openxmlformats.org/officeDocument/2006/relationships/image" Target="media/image23.jpg"/><Relationship Id="rId32" Type="http://schemas.openxmlformats.org/officeDocument/2006/relationships/hyperlink" Target="https://www.amazon.com/Lesnlok-Acrylic-Plexiglass-Display-Projects/dp/B0C3V3JCXD/ref=sr_1_4_sspa?crid=2TJJBOV4A9YRP&amp;dib=eyJ2IjoiMSJ9.CH8lQ06KZvX3vy4f5hq7eOesWy0gqe0OE9cmUhMbcI-chrDEhfMr4jcSqi6vRjpa1CX-1s4hGDLXQZJyJTzycbeoZP8ypDferhg787WvntO1gheMWd25GCLKOZ6Gj1xXJj_LvffdteUQ49Ze30ofpd2jWLA9TPRajUlG7jBUmDorwv9_7NZFQcfSW4cvG4ky8KpALtY6nQznYbWbjJPGGg_Ca8huR7y6mN4ITOV8BZNK-R0Qk-no8MJVYFUrcit1xlaH4DIxnJ3aqntf_rZM1ix8mNpKZ5ASFz9AMlfbvLs.Z0S7_-wxUWp3EB_BqofL_cjbfwa038IBWS49IoRyzuo&amp;dib_tag=se&amp;keywords=acrylic%2Bcover%2Bsmall%2Bsize&amp;qid=1765855419&amp;sprefix=acrylic%2Bcover%2Bsmall%2Bsize%2Caps%2C338&amp;sr=8-4-spons&amp;sp_csd=d2lkZ2V0TmFtZT1zcF9hdGY&amp;th=1" TargetMode="External"/><Relationship Id="rId13" Type="http://schemas.openxmlformats.org/officeDocument/2006/relationships/image" Target="media/image8.png"/><Relationship Id="rId35" Type="http://schemas.openxmlformats.org/officeDocument/2006/relationships/hyperlink" Target="https://www.amazon.com/Printer-Filament-SUNLU-Dimensional-Accuracy/dp/B07XG3RM58/ref=sr_1_3?crid=8FMNT0TCQ1TQ&amp;dib=eyJ2IjoiMSJ9.P1xvZCsKYl-AnLGA-ZZ6ooL88kwlwuQ_FQWLKcDvLMzEriT6WD0cHEDNHmwpLnsteZAdaPY7TZFBBXpRT3pJKZhn7sLUk2UPRUC2Hw2EKjwmNCrLwAwMOYl9GZ09BZih7bhidi86x2bq-ts6-4BqZ32IaAYQNEpg5ilVwsT4g43qgqTNhnxXzMoTCCRW1AR-r5_BrcGLoqoAr1PZIMUecwP6uWKcOn7NXtsSKCIAlxM.hgJIUIb-ttbXV6aMRq1mU7sgKxTZzfRhPrQAJwNo7zA&amp;dib_tag=se&amp;keywords=PLA+plastic&amp;qid=1765856305&amp;sprefix=pla+plastic%2Caps%2C248&amp;sr=8-3" TargetMode="External"/><Relationship Id="rId12" Type="http://schemas.openxmlformats.org/officeDocument/2006/relationships/image" Target="media/image25.jpg"/><Relationship Id="rId34" Type="http://schemas.openxmlformats.org/officeDocument/2006/relationships/hyperlink" Target="https://www.amazon.com/uxcell-Bearing-Balls-Stainless-Precision/dp/B07YKNZJP5/ref=sr_1_2?dib=eyJ2IjoiMSJ9.JCp4LhKxOrZn6ZZlRnS1ocUS1YcQj-9TcJUhj6Wfl1Thbx-5inPj66w0rlnAYKBx9WANcMu5Fn4zARs9jel3Af5DXkcxhab52pZxh_lgonuGfuuu2TKMm5pAIfjJYB7CC9giQRJBga2LIHxSQmvmI--32n7xwiQv9b7M3aPGYzz_gfICN1K-lPta7BYfDaDASTVKY3LSiJcnZVNGMyBHji-6XRX_d1fpXRpIJjxZJlisNFh5AltRFPX030Kjty3ijzabgWY39NwDHPLo9tj0WPnH6xcF1xrOjLtKrzgjYTQ.6_fh4Sv9ZRbkwKBwFwzwr1aO1G10is8erlGHplexOE8&amp;dib_tag=se&amp;keywords=8mm+marbles&amp;qid=1765855185&amp;sr=8-2" TargetMode="External"/><Relationship Id="rId15" Type="http://schemas.openxmlformats.org/officeDocument/2006/relationships/image" Target="media/image6.png"/><Relationship Id="rId37" Type="http://schemas.openxmlformats.org/officeDocument/2006/relationships/hyperlink" Target="https://www.amazon.com/Printer-Filament-SUNLU-Dimensional-Accuracy/dp/B07XG3RM58/ref=sr_1_3?crid=8FMNT0TCQ1TQ&amp;dib=eyJ2IjoiMSJ9.P1xvZCsKYl-AnLGA-ZZ6ooL88kwlwuQ_FQWLKcDvLMzEriT6WD0cHEDNHmwpLnsteZAdaPY7TZFBBXpRT3pJKZhn7sLUk2UPRUC2Hw2EKjwmNCrLwAwMOYl9GZ09BZih7bhidi86x2bq-ts6-4BqZ32IaAYQNEpg5ilVwsT4g43qgqTNhnxXzMoTCCRW1AR-r5_BrcGLoqoAr1PZIMUecwP6uWKcOn7NXtsSKCIAlxM.hgJIUIb-ttbXV6aMRq1mU7sgKxTZzfRhPrQAJwNo7zA&amp;dib_tag=se&amp;keywords=PLA+plastic&amp;qid=1765856305&amp;sprefix=pla+plastic%2Caps%2C248&amp;sr=8-3" TargetMode="External"/><Relationship Id="rId14" Type="http://schemas.openxmlformats.org/officeDocument/2006/relationships/image" Target="media/image13.png"/><Relationship Id="rId36" Type="http://schemas.openxmlformats.org/officeDocument/2006/relationships/hyperlink" Target="https://www.amazon.com/Printer-Filament-SUNLU-Dimensional-Accuracy/dp/B07XG3RM58/ref=sr_1_3?crid=8FMNT0TCQ1TQ&amp;dib=eyJ2IjoiMSJ9.P1xvZCsKYl-AnLGA-ZZ6ooL88kwlwuQ_FQWLKcDvLMzEriT6WD0cHEDNHmwpLnsteZAdaPY7TZFBBXpRT3pJKZhn7sLUk2UPRUC2Hw2EKjwmNCrLwAwMOYl9GZ09BZih7bhidi86x2bq-ts6-4BqZ32IaAYQNEpg5ilVwsT4g43qgqTNhnxXzMoTCCRW1AR-r5_BrcGLoqoAr1PZIMUecwP6uWKcOn7NXtsSKCIAlxM.hgJIUIb-ttbXV6aMRq1mU7sgKxTZzfRhPrQAJwNo7zA&amp;dib_tag=se&amp;keywords=PLA+plastic&amp;qid=1765856305&amp;sprefix=pla+plastic%2Caps%2C248&amp;sr=8-3" TargetMode="External"/><Relationship Id="rId17" Type="http://schemas.openxmlformats.org/officeDocument/2006/relationships/image" Target="media/image15.png"/><Relationship Id="rId39" Type="http://schemas.openxmlformats.org/officeDocument/2006/relationships/hyperlink" Target="https://www.amazon.com/Printer-Filament-SUNLU-Dimensional-Accuracy/dp/B07XG3RM58/ref=sr_1_3?crid=8FMNT0TCQ1TQ&amp;dib=eyJ2IjoiMSJ9.P1xvZCsKYl-AnLGA-ZZ6ooL88kwlwuQ_FQWLKcDvLMzEriT6WD0cHEDNHmwpLnsteZAdaPY7TZFBBXpRT3pJKZhn7sLUk2UPRUC2Hw2EKjwmNCrLwAwMOYl9GZ09BZih7bhidi86x2bq-ts6-4BqZ32IaAYQNEpg5ilVwsT4g43qgqTNhnxXzMoTCCRW1AR-r5_BrcGLoqoAr1PZIMUecwP6uWKcOn7NXtsSKCIAlxM.hgJIUIb-ttbXV6aMRq1mU7sgKxTZzfRhPrQAJwNo7zA&amp;dib_tag=se&amp;keywords=PLA+plastic&amp;qid=1765856305&amp;sprefix=pla+plastic%2Caps%2C248&amp;sr=8-3" TargetMode="External"/><Relationship Id="rId16" Type="http://schemas.openxmlformats.org/officeDocument/2006/relationships/image" Target="media/image17.png"/><Relationship Id="rId38" Type="http://schemas.openxmlformats.org/officeDocument/2006/relationships/hyperlink" Target="https://www.amazon.com/Printer-Filament-SUNLU-Dimensional-Accuracy/dp/B07XG3RM58/ref=sr_1_3?crid=8FMNT0TCQ1TQ&amp;dib=eyJ2IjoiMSJ9.P1xvZCsKYl-AnLGA-ZZ6ooL88kwlwuQ_FQWLKcDvLMzEriT6WD0cHEDNHmwpLnsteZAdaPY7TZFBBXpRT3pJKZhn7sLUk2UPRUC2Hw2EKjwmNCrLwAwMOYl9GZ09BZih7bhidi86x2bq-ts6-4BqZ32IaAYQNEpg5ilVwsT4g43qgqTNhnxXzMoTCCRW1AR-r5_BrcGLoqoAr1PZIMUecwP6uWKcOn7NXtsSKCIAlxM.hgJIUIb-ttbXV6aMRq1mU7sgKxTZzfRhPrQAJwNo7zA&amp;dib_tag=se&amp;keywords=PLA+plastic&amp;qid=1765856305&amp;sprefix=pla+plastic%2Caps%2C248&amp;sr=8-3" TargetMode="External"/><Relationship Id="rId19" Type="http://schemas.openxmlformats.org/officeDocument/2006/relationships/image" Target="media/image7.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