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34C" w:rsidRDefault="0012534C">
      <w:pPr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12534C" w:rsidRDefault="00B91C5F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860665" wp14:editId="7B986A51">
            <wp:simplePos x="0" y="0"/>
            <wp:positionH relativeFrom="column">
              <wp:posOffset>1389600</wp:posOffset>
            </wp:positionH>
            <wp:positionV relativeFrom="paragraph">
              <wp:posOffset>280550</wp:posOffset>
            </wp:positionV>
            <wp:extent cx="3463135" cy="165895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135" cy="1658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56CF2" w:rsidRDefault="00EF7AFE" w:rsidP="00FF0545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A84FE3">
        <w:rPr>
          <w:rFonts w:ascii="Times New Roman" w:eastAsia="Times New Roman" w:hAnsi="Times New Roman" w:cs="Times New Roman"/>
          <w:sz w:val="28"/>
          <w:szCs w:val="28"/>
        </w:rPr>
        <w:t>EPARTMENT</w:t>
      </w:r>
      <w:r>
        <w:rPr>
          <w:rFonts w:ascii="Times New Roman" w:eastAsia="Times New Roman" w:hAnsi="Times New Roman" w:cs="Times New Roman"/>
          <w:sz w:val="28"/>
          <w:szCs w:val="28"/>
        </w:rPr>
        <w:t>: BIO MEDICAL ENGINE</w:t>
      </w:r>
      <w:r w:rsidR="00FF0545">
        <w:rPr>
          <w:rFonts w:ascii="Times New Roman" w:eastAsia="Times New Roman" w:hAnsi="Times New Roman" w:cs="Times New Roman"/>
          <w:sz w:val="28"/>
          <w:szCs w:val="28"/>
        </w:rPr>
        <w:t>ER</w:t>
      </w:r>
      <w:r w:rsidR="007A06EA">
        <w:rPr>
          <w:rFonts w:ascii="Times New Roman" w:eastAsia="Times New Roman" w:hAnsi="Times New Roman" w:cs="Times New Roman"/>
          <w:sz w:val="28"/>
          <w:szCs w:val="28"/>
        </w:rPr>
        <w:t>ING</w:t>
      </w:r>
    </w:p>
    <w:p w:rsidR="007A06EA" w:rsidRDefault="0071365C" w:rsidP="00534A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00C56C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534C" w:rsidRDefault="007A06EA" w:rsidP="00534A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00EF7AFE">
        <w:rPr>
          <w:rFonts w:ascii="Times New Roman" w:eastAsia="Times New Roman" w:hAnsi="Times New Roman" w:cs="Times New Roman"/>
          <w:sz w:val="28"/>
          <w:szCs w:val="28"/>
        </w:rPr>
        <w:t>Y</w:t>
      </w:r>
      <w:r w:rsidR="00A84FE3">
        <w:rPr>
          <w:rFonts w:ascii="Times New Roman" w:eastAsia="Times New Roman" w:hAnsi="Times New Roman" w:cs="Times New Roman"/>
          <w:sz w:val="28"/>
          <w:szCs w:val="28"/>
        </w:rPr>
        <w:t>EAR</w:t>
      </w:r>
      <w:r w:rsidR="00EF7AFE">
        <w:rPr>
          <w:rFonts w:ascii="Times New Roman" w:eastAsia="Times New Roman" w:hAnsi="Times New Roman" w:cs="Times New Roman"/>
          <w:sz w:val="28"/>
          <w:szCs w:val="28"/>
        </w:rPr>
        <w:t>: THIRD YEAR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C56CF2" w:rsidRPr="00E550BC" w:rsidRDefault="00100AEE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550BC">
        <w:rPr>
          <w:rFonts w:ascii="Times New Roman" w:eastAsia="Times New Roman" w:hAnsi="Times New Roman" w:cs="Times New Roman"/>
          <w:sz w:val="24"/>
          <w:szCs w:val="24"/>
        </w:rPr>
        <w:t>PROJECT SUBMISSION PHASE -</w:t>
      </w:r>
      <w:r w:rsidR="00904EED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TOPIC – AIR QUALITY MONITORING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CF2A38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="00934B32">
        <w:rPr>
          <w:rFonts w:ascii="Times New Roman" w:eastAsia="Times New Roman" w:hAnsi="Times New Roman" w:cs="Times New Roman"/>
        </w:rPr>
        <w:t xml:space="preserve">                                    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t xml:space="preserve">        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Team members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1.KALIDASS.P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2.KUMAR</w:t>
      </w:r>
      <w:r w:rsidR="002C710A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GURU.M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3.LAWRANCE.N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4.MAHESH.R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5.MANOJKUMAR.S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6.MARIARAJ.G</w:t>
      </w:r>
    </w:p>
    <w:p w:rsidR="00934B32" w:rsidRDefault="00934B32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934B32" w:rsidRDefault="00934B32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By.</w:t>
      </w:r>
    </w:p>
    <w:p w:rsidR="00DB4E66" w:rsidRDefault="00DB4E66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 w:rsidR="00E80F20">
        <w:rPr>
          <w:rFonts w:ascii="Times New Roman" w:eastAsia="Times New Roman" w:hAnsi="Times New Roman" w:cs="Times New Roman"/>
          <w:sz w:val="28"/>
          <w:szCs w:val="28"/>
        </w:rPr>
        <w:t>MA</w:t>
      </w:r>
      <w:r w:rsidR="004B163A">
        <w:rPr>
          <w:rFonts w:ascii="Times New Roman" w:eastAsia="Times New Roman" w:hAnsi="Times New Roman" w:cs="Times New Roman"/>
          <w:sz w:val="28"/>
          <w:szCs w:val="28"/>
        </w:rPr>
        <w:t>NOJKUMAR.S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2534C" w:rsidRDefault="00772DF9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3F2A8F">
        <w:rPr>
          <w:rFonts w:ascii="Times New Roman" w:eastAsia="Times New Roman" w:hAnsi="Times New Roman" w:cs="Times New Roman"/>
          <w:sz w:val="28"/>
          <w:szCs w:val="28"/>
        </w:rPr>
        <w:t xml:space="preserve">AIR QUALITY MONITORING </w:t>
      </w:r>
    </w:p>
    <w:p w:rsidR="00E45D10" w:rsidRPr="00E45D10" w:rsidRDefault="00E45D10" w:rsidP="00E45D10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Certainly, I can provide more detailed information for Phase 4 of an air quality monitoring project:</w:t>
      </w:r>
    </w:p>
    <w:p w:rsidR="00C00B3E" w:rsidRDefault="00C00B3E" w:rsidP="00C00B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C00B3E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1. Data Analysis:</w:t>
      </w:r>
    </w:p>
    <w:p w:rsidR="00E45D10" w:rsidRPr="00857BA6" w:rsidRDefault="00E45D10" w:rsidP="00857BA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57BA6">
        <w:rPr>
          <w:rFonts w:ascii="Times New Roman" w:eastAsia="Times New Roman" w:hAnsi="Times New Roman" w:cs="Times New Roman"/>
          <w:sz w:val="28"/>
          <w:szCs w:val="28"/>
        </w:rPr>
        <w:t>Utilize statistical methods to identify patterns and trends in the collected air quality data.</w:t>
      </w:r>
    </w:p>
    <w:p w:rsidR="00E45D10" w:rsidRPr="00857BA6" w:rsidRDefault="00E45D10" w:rsidP="00857BA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57BA6">
        <w:rPr>
          <w:rFonts w:ascii="Times New Roman" w:eastAsia="Times New Roman" w:hAnsi="Times New Roman" w:cs="Times New Roman"/>
          <w:sz w:val="28"/>
          <w:szCs w:val="28"/>
        </w:rPr>
        <w:t>Investigate correlations between air quality parameters and potential pollution sources.</w:t>
      </w:r>
    </w:p>
    <w:p w:rsidR="00E45D10" w:rsidRPr="00857BA6" w:rsidRDefault="00E45D10" w:rsidP="00857BA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57BA6">
        <w:rPr>
          <w:rFonts w:ascii="Times New Roman" w:eastAsia="Times New Roman" w:hAnsi="Times New Roman" w:cs="Times New Roman"/>
          <w:sz w:val="28"/>
          <w:szCs w:val="28"/>
        </w:rPr>
        <w:t>Consider the spatial and temporal distribution of pollution levels.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857BA6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2. Reporting:</w:t>
      </w:r>
    </w:p>
    <w:p w:rsidR="00857BA6" w:rsidRPr="00EA7FFA" w:rsidRDefault="00E45D10" w:rsidP="00EA7F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Create detailed reports summarizing findings, trends, and recommendations.</w:t>
      </w:r>
    </w:p>
    <w:p w:rsidR="00E45D10" w:rsidRPr="00EA7FFA" w:rsidRDefault="00E45D10" w:rsidP="00EA7F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Develop user-friendly dashboards or visualizations for stakeholders and the public.</w:t>
      </w:r>
    </w:p>
    <w:p w:rsidR="00E45D10" w:rsidRPr="00EA7FFA" w:rsidRDefault="00E45D10" w:rsidP="00EA7F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Provide historical comparisons and future projections.</w:t>
      </w:r>
    </w:p>
    <w:p w:rsidR="00F5590C" w:rsidRDefault="00F5590C" w:rsidP="00F559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F5590C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3. Quality Assurance:</w:t>
      </w:r>
    </w:p>
    <w:p w:rsidR="00F5590C" w:rsidRPr="00EA7FFA" w:rsidRDefault="00E45D10" w:rsidP="00EA7F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Regularly calibrate and maintain monitoring equipment to ensure accuracy.</w:t>
      </w:r>
    </w:p>
    <w:p w:rsidR="00E45D10" w:rsidRPr="00EA7FFA" w:rsidRDefault="00E45D10" w:rsidP="00EA7F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Conduct quality control checks to identify and rectify data anomalies.</w:t>
      </w:r>
    </w:p>
    <w:p w:rsidR="00E45D10" w:rsidRPr="00EA7FFA" w:rsidRDefault="00E45D10" w:rsidP="00EA7F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Establish protocols for data validation and verification.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F5590C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4. Public Awareness:</w:t>
      </w:r>
    </w:p>
    <w:p w:rsidR="00E45D10" w:rsidRPr="00EA7FFA" w:rsidRDefault="00E45D10" w:rsidP="00EA7F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Organize public seminars, webinars, or workshops to educate the community on air quality issues.</w:t>
      </w:r>
    </w:p>
    <w:p w:rsidR="00E45D10" w:rsidRPr="00EA7FFA" w:rsidRDefault="00E45D10" w:rsidP="00EA7F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Promote actions that individuals can take to improve air quality, such as reducing emissions and using air purifiers.</w:t>
      </w:r>
    </w:p>
    <w:p w:rsidR="00E45D10" w:rsidRPr="00EA7FFA" w:rsidRDefault="00E45D10" w:rsidP="00EA7F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Utilize social media and public information campaigns.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EA7FFA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5. Technology Upgrades:</w:t>
      </w:r>
    </w:p>
    <w:p w:rsidR="00EA7FFA" w:rsidRPr="000F52B7" w:rsidRDefault="00E45D10" w:rsidP="000F52B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Explore advanced monitoring technologies like remote sensors and real-time data transmission.</w:t>
      </w:r>
    </w:p>
    <w:p w:rsidR="00E45D10" w:rsidRPr="000F52B7" w:rsidRDefault="00E45D10" w:rsidP="000F52B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Consider integrating machine learning or AI for predictive modeling and anomaly detection.</w:t>
      </w:r>
    </w:p>
    <w:p w:rsidR="00E45D10" w:rsidRPr="000F52B7" w:rsidRDefault="00E45D10" w:rsidP="000F52B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Evaluate the cost-effectiveness of potential upgrades.</w:t>
      </w:r>
    </w:p>
    <w:p w:rsidR="00EA7FFA" w:rsidRDefault="00EA7FFA" w:rsidP="00EA7F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EA7FFA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6. Regulatory Compliance:</w:t>
      </w:r>
    </w:p>
    <w:p w:rsidR="00E45D10" w:rsidRPr="000F52B7" w:rsidRDefault="00E45D10" w:rsidP="000F52B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Ensure that the project aligns with local, state, and federal environmental regulations.</w:t>
      </w:r>
    </w:p>
    <w:p w:rsidR="00E45D10" w:rsidRPr="000F52B7" w:rsidRDefault="00E45D10" w:rsidP="000F52B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Maintain records of compliance efforts and any required permits.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401F47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7. Research and Innovation:</w:t>
      </w:r>
    </w:p>
    <w:p w:rsidR="00E45D10" w:rsidRPr="000F52B7" w:rsidRDefault="00E45D10" w:rsidP="000F52B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Collaborate with researchers to stay updated on the latest developments in air quality monitoring.</w:t>
      </w:r>
    </w:p>
    <w:p w:rsidR="00E45D10" w:rsidRPr="000F52B7" w:rsidRDefault="00E45D10" w:rsidP="000F52B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Investigate emerging pollutants and health impacts.</w:t>
      </w:r>
    </w:p>
    <w:p w:rsidR="00E45D10" w:rsidRPr="000F52B7" w:rsidRDefault="00E45D10" w:rsidP="000F52B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Seek funding for innovative projects or pilot studies.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0F52B7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8. Collaboration:</w:t>
      </w:r>
    </w:p>
    <w:p w:rsidR="000F52B7" w:rsidRPr="002F7E62" w:rsidRDefault="00E45D10" w:rsidP="002F7E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F7E62">
        <w:rPr>
          <w:rFonts w:ascii="Times New Roman" w:eastAsia="Times New Roman" w:hAnsi="Times New Roman" w:cs="Times New Roman"/>
          <w:sz w:val="28"/>
          <w:szCs w:val="28"/>
        </w:rPr>
        <w:t>Engage with environmental agencies, universities, and community organizations to share data and insights.</w:t>
      </w:r>
    </w:p>
    <w:p w:rsidR="00E45D10" w:rsidRPr="002F7E62" w:rsidRDefault="00E45D10" w:rsidP="002F7E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F7E62">
        <w:rPr>
          <w:rFonts w:ascii="Times New Roman" w:eastAsia="Times New Roman" w:hAnsi="Times New Roman" w:cs="Times New Roman"/>
          <w:sz w:val="28"/>
          <w:szCs w:val="28"/>
        </w:rPr>
        <w:t>Seek partnerships for joint research efforts or funding opportunities.</w:t>
      </w:r>
    </w:p>
    <w:p w:rsidR="00E45D10" w:rsidRPr="002F7E62" w:rsidRDefault="00E45D10" w:rsidP="002F7E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F7E62">
        <w:rPr>
          <w:rFonts w:ascii="Times New Roman" w:eastAsia="Times New Roman" w:hAnsi="Times New Roman" w:cs="Times New Roman"/>
          <w:sz w:val="28"/>
          <w:szCs w:val="28"/>
        </w:rPr>
        <w:t>Foster relationships with experts in the field for guidance.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8B48B1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9. Sustainability:</w:t>
      </w:r>
    </w:p>
    <w:p w:rsidR="008B48B1" w:rsidRPr="00F95B71" w:rsidRDefault="00E45D10" w:rsidP="00F95B7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5B71">
        <w:rPr>
          <w:rFonts w:ascii="Times New Roman" w:eastAsia="Times New Roman" w:hAnsi="Times New Roman" w:cs="Times New Roman"/>
          <w:sz w:val="28"/>
          <w:szCs w:val="28"/>
        </w:rPr>
        <w:t>Develop a sustainability plan to secure funding and resources for ongoing monitoring.</w:t>
      </w:r>
    </w:p>
    <w:p w:rsidR="00E45D10" w:rsidRPr="00F95B71" w:rsidRDefault="00E45D10" w:rsidP="00F95B7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5B71">
        <w:rPr>
          <w:rFonts w:ascii="Times New Roman" w:eastAsia="Times New Roman" w:hAnsi="Times New Roman" w:cs="Times New Roman"/>
          <w:sz w:val="28"/>
          <w:szCs w:val="28"/>
        </w:rPr>
        <w:t>Consider transitioning to community-led monitoring programs.</w:t>
      </w:r>
    </w:p>
    <w:p w:rsidR="00E45D10" w:rsidRPr="00F95B71" w:rsidRDefault="00E45D10" w:rsidP="00F95B7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5B71">
        <w:rPr>
          <w:rFonts w:ascii="Times New Roman" w:eastAsia="Times New Roman" w:hAnsi="Times New Roman" w:cs="Times New Roman"/>
          <w:sz w:val="28"/>
          <w:szCs w:val="28"/>
        </w:rPr>
        <w:t>Explore revenue generation opportunities through data services or consultancy.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097F55" w:rsidRDefault="00E45D10" w:rsidP="002F7E62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Each of these aspects is crucial for the success of Phase 4 in your air quality monitoring project. Depending on your project's specific goals and resources, you can prioritize and tailor these activities to meet your objectives.</w:t>
      </w:r>
    </w:p>
    <w:sectPr w:rsidR="00097F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6A75" w:rsidRDefault="001C6A75">
      <w:pPr>
        <w:spacing w:line="240" w:lineRule="auto"/>
      </w:pPr>
      <w:r>
        <w:separator/>
      </w:r>
    </w:p>
  </w:endnote>
  <w:endnote w:type="continuationSeparator" w:id="0">
    <w:p w:rsidR="001C6A75" w:rsidRDefault="001C6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2534C">
      <w:trPr>
        <w:trHeight w:val="300"/>
      </w:trPr>
      <w:tc>
        <w:tcPr>
          <w:tcW w:w="3120" w:type="dxa"/>
        </w:tcPr>
        <w:p w:rsidR="0012534C" w:rsidRDefault="0012534C">
          <w:pPr>
            <w:pStyle w:val="Header"/>
            <w:ind w:left="-115"/>
          </w:pPr>
        </w:p>
      </w:tc>
      <w:tc>
        <w:tcPr>
          <w:tcW w:w="3120" w:type="dxa"/>
        </w:tcPr>
        <w:p w:rsidR="0012534C" w:rsidRDefault="0012534C">
          <w:pPr>
            <w:pStyle w:val="Header"/>
            <w:jc w:val="center"/>
          </w:pPr>
        </w:p>
      </w:tc>
      <w:tc>
        <w:tcPr>
          <w:tcW w:w="3120" w:type="dxa"/>
        </w:tcPr>
        <w:p w:rsidR="0012534C" w:rsidRDefault="0012534C">
          <w:pPr>
            <w:pStyle w:val="Header"/>
            <w:ind w:right="-115"/>
            <w:jc w:val="right"/>
          </w:pPr>
        </w:p>
      </w:tc>
    </w:tr>
  </w:tbl>
  <w:p w:rsidR="0012534C" w:rsidRDefault="00125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6A75" w:rsidRDefault="001C6A75">
      <w:pPr>
        <w:spacing w:after="0"/>
      </w:pPr>
      <w:r>
        <w:separator/>
      </w:r>
    </w:p>
  </w:footnote>
  <w:footnote w:type="continuationSeparator" w:id="0">
    <w:p w:rsidR="001C6A75" w:rsidRDefault="001C6A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2534C">
      <w:trPr>
        <w:trHeight w:val="300"/>
      </w:trPr>
      <w:tc>
        <w:tcPr>
          <w:tcW w:w="3120" w:type="dxa"/>
        </w:tcPr>
        <w:p w:rsidR="0012534C" w:rsidRDefault="0012534C">
          <w:pPr>
            <w:pStyle w:val="Header"/>
            <w:ind w:left="-115"/>
          </w:pPr>
        </w:p>
      </w:tc>
      <w:tc>
        <w:tcPr>
          <w:tcW w:w="3120" w:type="dxa"/>
        </w:tcPr>
        <w:p w:rsidR="0012534C" w:rsidRDefault="0012534C">
          <w:pPr>
            <w:pStyle w:val="Header"/>
            <w:jc w:val="center"/>
          </w:pPr>
        </w:p>
      </w:tc>
      <w:tc>
        <w:tcPr>
          <w:tcW w:w="3120" w:type="dxa"/>
        </w:tcPr>
        <w:p w:rsidR="0012534C" w:rsidRDefault="0012534C">
          <w:pPr>
            <w:pStyle w:val="Header"/>
            <w:ind w:right="-115"/>
            <w:jc w:val="right"/>
          </w:pPr>
        </w:p>
      </w:tc>
    </w:tr>
  </w:tbl>
  <w:p w:rsidR="0012534C" w:rsidRDefault="00125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13B"/>
    <w:multiLevelType w:val="hybridMultilevel"/>
    <w:tmpl w:val="78B88B3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679A2"/>
    <w:multiLevelType w:val="hybridMultilevel"/>
    <w:tmpl w:val="0D7492B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132C4"/>
    <w:multiLevelType w:val="hybridMultilevel"/>
    <w:tmpl w:val="A84A8DE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33F18"/>
    <w:multiLevelType w:val="hybridMultilevel"/>
    <w:tmpl w:val="68C02A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613"/>
    <w:multiLevelType w:val="hybridMultilevel"/>
    <w:tmpl w:val="26FE5C5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2220E2E"/>
    <w:multiLevelType w:val="hybridMultilevel"/>
    <w:tmpl w:val="569E4C7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F64B3"/>
    <w:multiLevelType w:val="hybridMultilevel"/>
    <w:tmpl w:val="F466B5F0"/>
    <w:lvl w:ilvl="0" w:tplc="FFFFFFFF">
      <w:numFmt w:val="bullet"/>
      <w:lvlText w:val="-"/>
      <w:lvlJc w:val="left"/>
      <w:pPr>
        <w:ind w:left="272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88" w:hanging="360"/>
      </w:pPr>
      <w:rPr>
        <w:rFonts w:ascii="Wingdings" w:hAnsi="Wingdings" w:hint="default"/>
      </w:rPr>
    </w:lvl>
  </w:abstractNum>
  <w:abstractNum w:abstractNumId="7" w15:restartNumberingAfterBreak="0">
    <w:nsid w:val="33E35C2D"/>
    <w:multiLevelType w:val="hybridMultilevel"/>
    <w:tmpl w:val="F1F85A1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18FCC"/>
    <w:multiLevelType w:val="multilevel"/>
    <w:tmpl w:val="40418F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C3AEF"/>
    <w:multiLevelType w:val="hybridMultilevel"/>
    <w:tmpl w:val="23340A50"/>
    <w:lvl w:ilvl="0" w:tplc="08090009">
      <w:start w:val="1"/>
      <w:numFmt w:val="bullet"/>
      <w:lvlText w:val=""/>
      <w:lvlJc w:val="left"/>
      <w:pPr>
        <w:ind w:left="308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48" w:hanging="360"/>
      </w:pPr>
      <w:rPr>
        <w:rFonts w:ascii="Wingdings" w:hAnsi="Wingdings" w:hint="default"/>
      </w:rPr>
    </w:lvl>
  </w:abstractNum>
  <w:abstractNum w:abstractNumId="10" w15:restartNumberingAfterBreak="0">
    <w:nsid w:val="5B824FFF"/>
    <w:multiLevelType w:val="hybridMultilevel"/>
    <w:tmpl w:val="65C8436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117D1"/>
    <w:multiLevelType w:val="hybridMultilevel"/>
    <w:tmpl w:val="A22261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E4780"/>
    <w:multiLevelType w:val="hybridMultilevel"/>
    <w:tmpl w:val="CE74EC42"/>
    <w:lvl w:ilvl="0" w:tplc="0809000F">
      <w:start w:val="1"/>
      <w:numFmt w:val="decimal"/>
      <w:lvlText w:val="%1."/>
      <w:lvlJc w:val="left"/>
      <w:pPr>
        <w:ind w:left="27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88" w:hanging="360"/>
      </w:pPr>
      <w:rPr>
        <w:rFonts w:ascii="Wingdings" w:hAnsi="Wingdings" w:hint="default"/>
      </w:rPr>
    </w:lvl>
  </w:abstractNum>
  <w:abstractNum w:abstractNumId="13" w15:restartNumberingAfterBreak="0">
    <w:nsid w:val="6DBC23F1"/>
    <w:multiLevelType w:val="hybridMultilevel"/>
    <w:tmpl w:val="15AA6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90C57"/>
    <w:multiLevelType w:val="hybridMultilevel"/>
    <w:tmpl w:val="4D588F6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272343">
    <w:abstractNumId w:val="8"/>
  </w:num>
  <w:num w:numId="2" w16cid:durableId="2126538858">
    <w:abstractNumId w:val="13"/>
  </w:num>
  <w:num w:numId="3" w16cid:durableId="783229180">
    <w:abstractNumId w:val="4"/>
  </w:num>
  <w:num w:numId="4" w16cid:durableId="1972055879">
    <w:abstractNumId w:val="6"/>
  </w:num>
  <w:num w:numId="5" w16cid:durableId="1185172587">
    <w:abstractNumId w:val="12"/>
  </w:num>
  <w:num w:numId="6" w16cid:durableId="576092183">
    <w:abstractNumId w:val="9"/>
  </w:num>
  <w:num w:numId="7" w16cid:durableId="1716538361">
    <w:abstractNumId w:val="11"/>
  </w:num>
  <w:num w:numId="8" w16cid:durableId="2007433972">
    <w:abstractNumId w:val="14"/>
  </w:num>
  <w:num w:numId="9" w16cid:durableId="1363165601">
    <w:abstractNumId w:val="1"/>
  </w:num>
  <w:num w:numId="10" w16cid:durableId="918487247">
    <w:abstractNumId w:val="5"/>
  </w:num>
  <w:num w:numId="11" w16cid:durableId="893853702">
    <w:abstractNumId w:val="7"/>
  </w:num>
  <w:num w:numId="12" w16cid:durableId="1160777577">
    <w:abstractNumId w:val="10"/>
  </w:num>
  <w:num w:numId="13" w16cid:durableId="35354538">
    <w:abstractNumId w:val="0"/>
  </w:num>
  <w:num w:numId="14" w16cid:durableId="254831126">
    <w:abstractNumId w:val="2"/>
  </w:num>
  <w:num w:numId="15" w16cid:durableId="919411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58144A"/>
    <w:rsid w:val="00023E96"/>
    <w:rsid w:val="000467A3"/>
    <w:rsid w:val="00047E0B"/>
    <w:rsid w:val="00065A26"/>
    <w:rsid w:val="00071D79"/>
    <w:rsid w:val="00077E25"/>
    <w:rsid w:val="00091E06"/>
    <w:rsid w:val="00097F55"/>
    <w:rsid w:val="000B0395"/>
    <w:rsid w:val="000B37F4"/>
    <w:rsid w:val="000B45F4"/>
    <w:rsid w:val="000C3197"/>
    <w:rsid w:val="000C31AD"/>
    <w:rsid w:val="000F52B7"/>
    <w:rsid w:val="00100AEE"/>
    <w:rsid w:val="00106F6C"/>
    <w:rsid w:val="0012534C"/>
    <w:rsid w:val="00172595"/>
    <w:rsid w:val="001C6A75"/>
    <w:rsid w:val="001D4442"/>
    <w:rsid w:val="00243A34"/>
    <w:rsid w:val="0027326E"/>
    <w:rsid w:val="00275F92"/>
    <w:rsid w:val="00296794"/>
    <w:rsid w:val="002C710A"/>
    <w:rsid w:val="002F7E62"/>
    <w:rsid w:val="00341495"/>
    <w:rsid w:val="00347987"/>
    <w:rsid w:val="003534EC"/>
    <w:rsid w:val="003651CE"/>
    <w:rsid w:val="00385B82"/>
    <w:rsid w:val="003B05BB"/>
    <w:rsid w:val="003C134D"/>
    <w:rsid w:val="003D19BE"/>
    <w:rsid w:val="003F2A8F"/>
    <w:rsid w:val="003F39EE"/>
    <w:rsid w:val="00401F47"/>
    <w:rsid w:val="00461B85"/>
    <w:rsid w:val="004A66C4"/>
    <w:rsid w:val="004A7CCF"/>
    <w:rsid w:val="004B163A"/>
    <w:rsid w:val="004C5288"/>
    <w:rsid w:val="004D50E4"/>
    <w:rsid w:val="004D5FC7"/>
    <w:rsid w:val="004E13A9"/>
    <w:rsid w:val="004E3B99"/>
    <w:rsid w:val="00534A7F"/>
    <w:rsid w:val="005358F6"/>
    <w:rsid w:val="00543741"/>
    <w:rsid w:val="005520AB"/>
    <w:rsid w:val="00582222"/>
    <w:rsid w:val="00583D66"/>
    <w:rsid w:val="005917B9"/>
    <w:rsid w:val="005D4FB6"/>
    <w:rsid w:val="005E5EC5"/>
    <w:rsid w:val="00674B56"/>
    <w:rsid w:val="00681AA9"/>
    <w:rsid w:val="00686B1E"/>
    <w:rsid w:val="00690996"/>
    <w:rsid w:val="007013E9"/>
    <w:rsid w:val="0071365C"/>
    <w:rsid w:val="00727E4A"/>
    <w:rsid w:val="007445F6"/>
    <w:rsid w:val="00772DF9"/>
    <w:rsid w:val="007A06EA"/>
    <w:rsid w:val="007C6737"/>
    <w:rsid w:val="007F5305"/>
    <w:rsid w:val="00805295"/>
    <w:rsid w:val="0082554A"/>
    <w:rsid w:val="00857BA6"/>
    <w:rsid w:val="008A1BE4"/>
    <w:rsid w:val="008B46EF"/>
    <w:rsid w:val="008B48B1"/>
    <w:rsid w:val="008B5ABB"/>
    <w:rsid w:val="008C64FD"/>
    <w:rsid w:val="008E7C16"/>
    <w:rsid w:val="00904EED"/>
    <w:rsid w:val="0090789B"/>
    <w:rsid w:val="00924FC1"/>
    <w:rsid w:val="00934B32"/>
    <w:rsid w:val="009C51BB"/>
    <w:rsid w:val="00A2302C"/>
    <w:rsid w:val="00A26156"/>
    <w:rsid w:val="00A32D0F"/>
    <w:rsid w:val="00A61CD0"/>
    <w:rsid w:val="00A84FE3"/>
    <w:rsid w:val="00AD3401"/>
    <w:rsid w:val="00AF3012"/>
    <w:rsid w:val="00B052CF"/>
    <w:rsid w:val="00B17F35"/>
    <w:rsid w:val="00B35C15"/>
    <w:rsid w:val="00B45867"/>
    <w:rsid w:val="00B67743"/>
    <w:rsid w:val="00B91C5F"/>
    <w:rsid w:val="00BB1119"/>
    <w:rsid w:val="00BF0A27"/>
    <w:rsid w:val="00C00B3E"/>
    <w:rsid w:val="00C2628F"/>
    <w:rsid w:val="00C27192"/>
    <w:rsid w:val="00C27459"/>
    <w:rsid w:val="00C27EE8"/>
    <w:rsid w:val="00C435DF"/>
    <w:rsid w:val="00C56CF2"/>
    <w:rsid w:val="00C65538"/>
    <w:rsid w:val="00C814C1"/>
    <w:rsid w:val="00C96780"/>
    <w:rsid w:val="00CD4C55"/>
    <w:rsid w:val="00CD78CF"/>
    <w:rsid w:val="00CE5477"/>
    <w:rsid w:val="00CF2A38"/>
    <w:rsid w:val="00D10710"/>
    <w:rsid w:val="00D11134"/>
    <w:rsid w:val="00D369C9"/>
    <w:rsid w:val="00D406CC"/>
    <w:rsid w:val="00D631C3"/>
    <w:rsid w:val="00D86DF5"/>
    <w:rsid w:val="00D90CB3"/>
    <w:rsid w:val="00DA32F1"/>
    <w:rsid w:val="00DB4E66"/>
    <w:rsid w:val="00DC6C76"/>
    <w:rsid w:val="00DC7A0B"/>
    <w:rsid w:val="00DF1D57"/>
    <w:rsid w:val="00E17AC9"/>
    <w:rsid w:val="00E32ADF"/>
    <w:rsid w:val="00E45D10"/>
    <w:rsid w:val="00E518D8"/>
    <w:rsid w:val="00E550BC"/>
    <w:rsid w:val="00E71305"/>
    <w:rsid w:val="00E72A0E"/>
    <w:rsid w:val="00E80F20"/>
    <w:rsid w:val="00EA0FA5"/>
    <w:rsid w:val="00EA511C"/>
    <w:rsid w:val="00EA7FFA"/>
    <w:rsid w:val="00EB119A"/>
    <w:rsid w:val="00EC0147"/>
    <w:rsid w:val="00EF7AFE"/>
    <w:rsid w:val="00F046B2"/>
    <w:rsid w:val="00F0670A"/>
    <w:rsid w:val="00F272DA"/>
    <w:rsid w:val="00F5590C"/>
    <w:rsid w:val="00F8740B"/>
    <w:rsid w:val="00F93028"/>
    <w:rsid w:val="00F95B71"/>
    <w:rsid w:val="00FD203A"/>
    <w:rsid w:val="00FE7ED7"/>
    <w:rsid w:val="00FF0545"/>
    <w:rsid w:val="00FF4024"/>
    <w:rsid w:val="0C58144A"/>
    <w:rsid w:val="1CC26A0B"/>
    <w:rsid w:val="2C66290D"/>
    <w:rsid w:val="2C713DF9"/>
    <w:rsid w:val="72D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222072F-532D-EF40-B8C0-03E444B9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jayavelu</dc:creator>
  <cp:lastModifiedBy>manojselvam24122002@gmail.com</cp:lastModifiedBy>
  <cp:revision>2</cp:revision>
  <dcterms:created xsi:type="dcterms:W3CDTF">2023-10-26T10:25:00Z</dcterms:created>
  <dcterms:modified xsi:type="dcterms:W3CDTF">2023-10-26T10:25:00Z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5BF5A89396B44A0B9CDE5EE1CDEC9005</vt:lpwstr>
  </property>
</Properties>
</file>