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AB59DE2" w14:textId="08ACEEAD" w:rsidR="007621AB" w:rsidRPr="00CC711B" w:rsidRDefault="007621AB" w:rsidP="007621AB">
      <w:pPr>
        <w:tabs>
          <w:tab w:val="left" w:pos="1620"/>
        </w:tabs>
        <w:ind w:left="1622" w:hanging="1622"/>
        <w:jc w:val="center"/>
        <w:rPr>
          <w:rFonts w:cs="Arial"/>
          <w:sz w:val="22"/>
          <w:lang w:val="en-US"/>
        </w:rPr>
      </w:pPr>
      <w:r>
        <w:rPr>
          <w:rFonts w:eastAsiaTheme="minorHAnsi" w:cs="Arial"/>
          <w:b/>
          <w:sz w:val="22"/>
          <w:lang w:val="en-US"/>
        </w:rPr>
        <w:t>INFORMATION ON SECURITY ISSUES (SECURITY SECTION)</w:t>
      </w:r>
    </w:p>
    <w:p w14:paraId="0EAA851B" w14:textId="736C1AFD" w:rsidR="007621AB" w:rsidRPr="007621AB" w:rsidRDefault="007621AB" w:rsidP="00BB5BED">
      <w:pPr>
        <w:spacing w:after="120"/>
        <w:jc w:val="both"/>
        <w:rPr>
          <w:rFonts w:cs="Arial"/>
          <w:i/>
          <w:color w:val="4AA55B"/>
          <w:sz w:val="16"/>
        </w:rPr>
      </w:pPr>
      <w:r w:rsidRPr="007621AB">
        <w:rPr>
          <w:rFonts w:cs="Arial"/>
          <w:i/>
          <w:color w:val="4AA55B"/>
          <w:sz w:val="16"/>
        </w:rPr>
        <w:t>(If part of your Application Form, this section must be pre-filled already at proposal stage (not counted towards the page-limit). If not part of the Application Form, it will be provided to you during grant preparation.</w:t>
      </w:r>
      <w:r>
        <w:rPr>
          <w:rFonts w:cs="Arial"/>
          <w:i/>
          <w:color w:val="4AA55B"/>
          <w:sz w:val="16"/>
        </w:rPr>
        <w:t xml:space="preserve"> </w:t>
      </w:r>
      <w:r w:rsidRPr="007621AB">
        <w:rPr>
          <w:rFonts w:cs="Arial"/>
          <w:i/>
          <w:color w:val="4AA55B"/>
          <w:sz w:val="16"/>
        </w:rPr>
        <w:t>It will then become part of your Grant Agreement (in Annex 1, Description of Action) and will become binding.</w:t>
      </w:r>
    </w:p>
    <w:p w14:paraId="3EC10D83" w14:textId="6BC99B98" w:rsidR="007621AB" w:rsidRPr="007621AB" w:rsidRDefault="007621AB" w:rsidP="00BB5BED">
      <w:pPr>
        <w:spacing w:after="120"/>
        <w:jc w:val="both"/>
        <w:rPr>
          <w:rFonts w:cs="Arial"/>
          <w:i/>
          <w:color w:val="4AA55B"/>
          <w:sz w:val="16"/>
        </w:rPr>
      </w:pPr>
      <w:r w:rsidRPr="007621AB">
        <w:rPr>
          <w:rFonts w:cs="Arial"/>
          <w:i/>
          <w:noProof/>
          <w:color w:val="4AA55B"/>
          <w:sz w:val="16"/>
          <w:lang w:eastAsia="en-GB"/>
        </w:rPr>
        <w:drawing>
          <wp:inline distT="0" distB="0" distL="0" distR="0" wp14:anchorId="0F3036FB" wp14:editId="47B9ED3C">
            <wp:extent cx="114300" cy="114300"/>
            <wp:effectExtent l="0" t="0" r="0" b="0"/>
            <wp:docPr id="1" name="Picture 2" descr="a - Yellow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 Yellow warning sig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Pr="007621AB">
        <w:rPr>
          <w:rFonts w:cs="Arial"/>
          <w:i/>
          <w:color w:val="4AA55B"/>
          <w:sz w:val="16"/>
        </w:rPr>
        <w:t xml:space="preserve"> Do NOT delete any text. All the subsections should </w:t>
      </w:r>
      <w:r w:rsidR="00A73209" w:rsidRPr="007621AB">
        <w:rPr>
          <w:rFonts w:cs="Arial"/>
          <w:i/>
          <w:color w:val="4AA55B"/>
          <w:sz w:val="16"/>
        </w:rPr>
        <w:t>remain but</w:t>
      </w:r>
      <w:r w:rsidRPr="007621AB">
        <w:rPr>
          <w:rFonts w:cs="Arial"/>
          <w:i/>
          <w:color w:val="4AA55B"/>
          <w:sz w:val="16"/>
        </w:rPr>
        <w:t xml:space="preserve"> marked as not applicable (N/A) if not relevant for your project.</w:t>
      </w:r>
    </w:p>
    <w:p w14:paraId="342DB52F" w14:textId="0119C473" w:rsidR="007621AB" w:rsidRPr="004B7517" w:rsidRDefault="007621AB" w:rsidP="007621AB">
      <w:pPr>
        <w:spacing w:after="120"/>
        <w:jc w:val="both"/>
        <w:rPr>
          <w:rFonts w:asciiTheme="minorHAnsi" w:hAnsiTheme="minorHAnsi" w:cstheme="minorHAnsi"/>
        </w:rPr>
      </w:pPr>
      <w:r w:rsidRPr="007621AB">
        <w:rPr>
          <w:rFonts w:cs="Arial"/>
          <w:i/>
          <w:noProof/>
          <w:color w:val="4AA55B"/>
          <w:sz w:val="12"/>
          <w:lang w:eastAsia="en-GB"/>
        </w:rPr>
        <w:drawing>
          <wp:inline distT="0" distB="0" distL="0" distR="0" wp14:anchorId="5594B3FE" wp14:editId="44CA099D">
            <wp:extent cx="114300" cy="114300"/>
            <wp:effectExtent l="0" t="0" r="0" b="0"/>
            <wp:docPr id="2" name="Picture 2" descr="a - Yellow warning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 Yellow warning sig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Pr="007621AB">
        <w:rPr>
          <w:rFonts w:cs="Arial"/>
          <w:i/>
          <w:color w:val="4AA55B"/>
          <w:sz w:val="16"/>
        </w:rPr>
        <w:t xml:space="preserve"> In order to fill in the template, please consult first the guidance</w:t>
      </w:r>
      <w:r w:rsidRPr="007621AB">
        <w:rPr>
          <w:rFonts w:asciiTheme="minorHAnsi" w:hAnsiTheme="minorHAnsi" w:cstheme="minorHAnsi"/>
          <w:color w:val="4AA55B"/>
          <w:sz w:val="16"/>
        </w:rPr>
        <w:t xml:space="preserve"> </w:t>
      </w:r>
      <w:hyperlink r:id="rId12" w:history="1">
        <w:r w:rsidRPr="007621AB">
          <w:rPr>
            <w:rStyle w:val="Hyperlink"/>
            <w:rFonts w:cs="Arial"/>
            <w:i/>
            <w:sz w:val="16"/>
          </w:rPr>
          <w:t>How to handle security-sensitive projects</w:t>
        </w:r>
      </w:hyperlink>
      <w:r w:rsidRPr="007621AB">
        <w:rPr>
          <w:rFonts w:cs="Arial"/>
          <w:i/>
          <w:noProof/>
          <w:sz w:val="12"/>
          <w:szCs w:val="16"/>
        </w:rPr>
        <w:t xml:space="preserve"> </w:t>
      </w:r>
      <w:r w:rsidRPr="007621AB">
        <w:rPr>
          <w:rFonts w:cs="Arial"/>
          <w:i/>
          <w:color w:val="4AA55B"/>
          <w:sz w:val="16"/>
        </w:rPr>
        <w:t xml:space="preserve">and </w:t>
      </w:r>
      <w:hyperlink r:id="rId13" w:history="1">
        <w:r w:rsidRPr="007621AB">
          <w:rPr>
            <w:rStyle w:val="Hyperlink"/>
            <w:rFonts w:cs="Arial"/>
            <w:i/>
            <w:sz w:val="16"/>
          </w:rPr>
          <w:t>Classification of information in Horizon Europe projects</w:t>
        </w:r>
      </w:hyperlink>
      <w:r w:rsidRPr="007621AB">
        <w:rPr>
          <w:rFonts w:cs="Arial"/>
          <w:i/>
          <w:sz w:val="16"/>
        </w:rPr>
        <w:t xml:space="preserve">. </w:t>
      </w:r>
    </w:p>
    <w:p w14:paraId="16A8C9BB" w14:textId="77777777" w:rsidR="007621AB" w:rsidRDefault="007621AB" w:rsidP="007621AB">
      <w:pPr>
        <w:rPr>
          <w:lang w:val="en-IE"/>
        </w:rPr>
      </w:pPr>
    </w:p>
    <w:p w14:paraId="3F870D28" w14:textId="177C4D29" w:rsidR="00350E15" w:rsidRPr="007621AB" w:rsidRDefault="00350E15" w:rsidP="00F0335A">
      <w:pPr>
        <w:pStyle w:val="Heading3"/>
        <w:numPr>
          <w:ilvl w:val="0"/>
          <w:numId w:val="0"/>
        </w:numPr>
        <w:rPr>
          <w:rFonts w:ascii="Arial" w:hAnsi="Arial" w:cs="Arial"/>
          <w:szCs w:val="20"/>
          <w:lang w:val="en-IE"/>
        </w:rPr>
      </w:pPr>
      <w:r w:rsidRPr="007621AB">
        <w:rPr>
          <w:rFonts w:ascii="Arial" w:hAnsi="Arial" w:cs="Arial"/>
          <w:szCs w:val="20"/>
          <w:lang w:val="en-IE"/>
        </w:rPr>
        <w:t>Summary of the project security issues</w:t>
      </w:r>
    </w:p>
    <w:p w14:paraId="78E0219B" w14:textId="72A43413" w:rsidR="00350E15" w:rsidRPr="007621AB" w:rsidRDefault="00350E15" w:rsidP="00603E9D">
      <w:pPr>
        <w:jc w:val="both"/>
        <w:rPr>
          <w:rFonts w:cs="Arial"/>
          <w:szCs w:val="20"/>
        </w:rPr>
      </w:pPr>
      <w:r w:rsidRPr="007621AB">
        <w:rPr>
          <w:rFonts w:eastAsia="Times New Roman" w:cs="Arial"/>
          <w:bCs/>
          <w:szCs w:val="20"/>
        </w:rPr>
        <w:t xml:space="preserve">Describe the security issues you identified in your project. </w:t>
      </w:r>
      <w:r w:rsidR="006F43C1" w:rsidRPr="007621AB">
        <w:rPr>
          <w:rFonts w:eastAsia="Times New Roman" w:cs="Arial"/>
          <w:bCs/>
          <w:szCs w:val="20"/>
        </w:rPr>
        <w:t>F</w:t>
      </w:r>
      <w:r w:rsidRPr="007621AB">
        <w:rPr>
          <w:rFonts w:eastAsia="Times New Roman" w:cs="Arial"/>
          <w:bCs/>
          <w:szCs w:val="20"/>
        </w:rPr>
        <w:t xml:space="preserve">ocus on the security subject matters and explain the potential misuse </w:t>
      </w:r>
      <w:r w:rsidR="00313DD0" w:rsidRPr="007621AB">
        <w:rPr>
          <w:rFonts w:eastAsia="Times New Roman" w:cs="Arial"/>
          <w:bCs/>
          <w:szCs w:val="20"/>
        </w:rPr>
        <w:t>of the research results</w:t>
      </w:r>
      <w:r w:rsidRPr="007621AB">
        <w:rPr>
          <w:rFonts w:eastAsia="Times New Roman" w:cs="Arial"/>
          <w:bCs/>
          <w:szCs w:val="20"/>
        </w:rPr>
        <w:t xml:space="preserve">. </w:t>
      </w:r>
      <w:r w:rsidR="002875E3" w:rsidRPr="007621AB">
        <w:rPr>
          <w:rFonts w:eastAsia="Times New Roman" w:cs="Arial"/>
          <w:bCs/>
          <w:szCs w:val="20"/>
        </w:rPr>
        <w:t>Relate to the security</w:t>
      </w:r>
      <w:r w:rsidR="00A44F0B" w:rsidRPr="007621AB">
        <w:rPr>
          <w:rFonts w:eastAsia="Times New Roman" w:cs="Arial"/>
          <w:bCs/>
          <w:szCs w:val="20"/>
        </w:rPr>
        <w:t>-</w:t>
      </w:r>
      <w:r w:rsidR="00AD40CD" w:rsidRPr="007621AB">
        <w:rPr>
          <w:rFonts w:eastAsia="Times New Roman" w:cs="Arial"/>
          <w:bCs/>
          <w:szCs w:val="20"/>
        </w:rPr>
        <w:t>sensitive type of activ</w:t>
      </w:r>
      <w:r w:rsidR="00A44F0B" w:rsidRPr="007621AB">
        <w:rPr>
          <w:rFonts w:eastAsia="Times New Roman" w:cs="Arial"/>
          <w:bCs/>
          <w:szCs w:val="20"/>
        </w:rPr>
        <w:t>i</w:t>
      </w:r>
      <w:r w:rsidR="00AD40CD" w:rsidRPr="007621AB">
        <w:rPr>
          <w:rFonts w:eastAsia="Times New Roman" w:cs="Arial"/>
          <w:bCs/>
          <w:szCs w:val="20"/>
        </w:rPr>
        <w:t>t</w:t>
      </w:r>
      <w:r w:rsidR="00A44F0B" w:rsidRPr="007621AB">
        <w:rPr>
          <w:rFonts w:eastAsia="Times New Roman" w:cs="Arial"/>
          <w:bCs/>
          <w:szCs w:val="20"/>
        </w:rPr>
        <w:t>i</w:t>
      </w:r>
      <w:r w:rsidR="00AD40CD" w:rsidRPr="007621AB">
        <w:rPr>
          <w:rFonts w:eastAsia="Times New Roman" w:cs="Arial"/>
          <w:bCs/>
          <w:szCs w:val="20"/>
        </w:rPr>
        <w:t xml:space="preserve">es </w:t>
      </w:r>
      <w:r w:rsidR="002875E3" w:rsidRPr="007621AB">
        <w:rPr>
          <w:rFonts w:eastAsia="Times New Roman" w:cs="Arial"/>
          <w:bCs/>
          <w:szCs w:val="20"/>
        </w:rPr>
        <w:t xml:space="preserve">as explained in the guidance </w:t>
      </w:r>
      <w:r w:rsidR="002875E3" w:rsidRPr="007621AB">
        <w:rPr>
          <w:rFonts w:eastAsia="Times New Roman" w:cs="Arial"/>
          <w:bCs/>
          <w:i/>
          <w:szCs w:val="20"/>
        </w:rPr>
        <w:t xml:space="preserve">(see </w:t>
      </w:r>
      <w:hyperlink r:id="rId14" w:history="1">
        <w:r w:rsidR="002875E3" w:rsidRPr="007621AB">
          <w:rPr>
            <w:rStyle w:val="Hyperlink"/>
            <w:rFonts w:eastAsia="Times New Roman" w:cs="Arial"/>
            <w:bCs/>
            <w:i/>
            <w:szCs w:val="20"/>
          </w:rPr>
          <w:t>How to handle security-sensitive projects</w:t>
        </w:r>
      </w:hyperlink>
      <w:r w:rsidR="002875E3" w:rsidRPr="007621AB">
        <w:rPr>
          <w:rFonts w:eastAsia="Times New Roman" w:cs="Arial"/>
          <w:bCs/>
          <w:i/>
          <w:szCs w:val="20"/>
        </w:rPr>
        <w:t>)</w:t>
      </w:r>
      <w:r w:rsidR="002875E3" w:rsidRPr="007621AB">
        <w:rPr>
          <w:rFonts w:eastAsia="Times New Roman" w:cs="Arial"/>
          <w:bCs/>
          <w:szCs w:val="20"/>
        </w:rPr>
        <w:t>.</w:t>
      </w:r>
      <w:r w:rsidRPr="007621AB">
        <w:rPr>
          <w:rFonts w:eastAsia="Times New Roman" w:cs="Arial"/>
          <w:bCs/>
          <w:szCs w:val="20"/>
        </w:rPr>
        <w:t xml:space="preserve"> </w:t>
      </w:r>
    </w:p>
    <w:p w14:paraId="2E8295C6" w14:textId="5287F33A" w:rsidR="00847369" w:rsidRPr="007621AB" w:rsidRDefault="0059589E" w:rsidP="00603E9D">
      <w:pPr>
        <w:pStyle w:val="Heading3"/>
        <w:rPr>
          <w:rFonts w:ascii="Arial" w:hAnsi="Arial" w:cs="Arial"/>
          <w:szCs w:val="20"/>
        </w:rPr>
      </w:pPr>
      <w:bookmarkStart w:id="0" w:name="_Toc429492630"/>
      <w:r w:rsidRPr="007621AB">
        <w:rPr>
          <w:rFonts w:ascii="Arial" w:hAnsi="Arial" w:cs="Arial"/>
          <w:szCs w:val="20"/>
          <w:lang w:val="en-IE"/>
        </w:rPr>
        <w:t>Sensitive</w:t>
      </w:r>
      <w:r w:rsidR="00011810" w:rsidRPr="007621AB">
        <w:rPr>
          <w:rFonts w:ascii="Arial" w:hAnsi="Arial" w:cs="Arial"/>
          <w:szCs w:val="20"/>
        </w:rPr>
        <w:t xml:space="preserve"> information </w:t>
      </w:r>
      <w:r w:rsidR="00757A3B" w:rsidRPr="007621AB">
        <w:rPr>
          <w:rFonts w:ascii="Arial" w:hAnsi="Arial" w:cs="Arial"/>
          <w:szCs w:val="20"/>
        </w:rPr>
        <w:t>with security recommendation</w:t>
      </w:r>
    </w:p>
    <w:p w14:paraId="10ECFC05" w14:textId="3150756D" w:rsidR="00A5342D" w:rsidRPr="00FF643A" w:rsidRDefault="00041CB4" w:rsidP="00603E9D">
      <w:pPr>
        <w:jc w:val="both"/>
        <w:rPr>
          <w:rFonts w:cs="Arial"/>
          <w:szCs w:val="20"/>
        </w:rPr>
      </w:pPr>
      <w:r w:rsidRPr="007621AB">
        <w:rPr>
          <w:rFonts w:cs="Arial"/>
          <w:szCs w:val="20"/>
        </w:rPr>
        <w:t xml:space="preserve">If your </w:t>
      </w:r>
      <w:r w:rsidRPr="00FF643A">
        <w:rPr>
          <w:rFonts w:cs="Arial"/>
          <w:szCs w:val="20"/>
        </w:rPr>
        <w:t xml:space="preserve">project </w:t>
      </w:r>
      <w:r w:rsidR="00EF4D6A" w:rsidRPr="00FF643A">
        <w:rPr>
          <w:rFonts w:cs="Arial"/>
          <w:szCs w:val="20"/>
        </w:rPr>
        <w:t>involves</w:t>
      </w:r>
      <w:r w:rsidRPr="00FF643A">
        <w:rPr>
          <w:rFonts w:cs="Arial"/>
          <w:szCs w:val="20"/>
        </w:rPr>
        <w:t xml:space="preserve"> sensitive information</w:t>
      </w:r>
      <w:r w:rsidR="00683FE6" w:rsidRPr="00FF643A">
        <w:rPr>
          <w:rFonts w:cs="Arial"/>
          <w:szCs w:val="20"/>
        </w:rPr>
        <w:t xml:space="preserve"> requiring limited dissemination due to security reasons</w:t>
      </w:r>
      <w:r w:rsidRPr="00FF643A">
        <w:rPr>
          <w:rFonts w:cs="Arial"/>
          <w:szCs w:val="20"/>
        </w:rPr>
        <w:t>, f</w:t>
      </w:r>
      <w:r w:rsidR="00C447A5" w:rsidRPr="00FF643A">
        <w:rPr>
          <w:rFonts w:cs="Arial"/>
          <w:szCs w:val="20"/>
        </w:rPr>
        <w:t>ill in the</w:t>
      </w:r>
      <w:r w:rsidR="00404C8B" w:rsidRPr="00FF643A">
        <w:rPr>
          <w:rFonts w:cs="Arial"/>
          <w:szCs w:val="20"/>
        </w:rPr>
        <w:t xml:space="preserve"> ‘</w:t>
      </w:r>
      <w:r w:rsidR="0059589E" w:rsidRPr="00FF643A">
        <w:rPr>
          <w:rFonts w:cs="Arial"/>
          <w:szCs w:val="20"/>
        </w:rPr>
        <w:t xml:space="preserve">Sensitive </w:t>
      </w:r>
      <w:r w:rsidR="00AD09FE" w:rsidRPr="00FF643A">
        <w:rPr>
          <w:rFonts w:cs="Arial"/>
          <w:szCs w:val="20"/>
        </w:rPr>
        <w:t>information</w:t>
      </w:r>
      <w:r w:rsidR="0059589E" w:rsidRPr="00FF643A">
        <w:rPr>
          <w:rFonts w:cs="Arial"/>
          <w:szCs w:val="20"/>
        </w:rPr>
        <w:t xml:space="preserve"> </w:t>
      </w:r>
      <w:r w:rsidR="00757A3B" w:rsidRPr="00FF643A">
        <w:rPr>
          <w:rFonts w:cs="Arial"/>
          <w:szCs w:val="20"/>
        </w:rPr>
        <w:t>with security recommendation</w:t>
      </w:r>
      <w:r w:rsidR="0059589E" w:rsidRPr="00FF643A">
        <w:rPr>
          <w:rFonts w:cs="Arial"/>
          <w:szCs w:val="20"/>
        </w:rPr>
        <w:t>’ table</w:t>
      </w:r>
      <w:r w:rsidR="00C447A5" w:rsidRPr="00FF643A">
        <w:rPr>
          <w:rFonts w:cs="Arial"/>
          <w:szCs w:val="20"/>
        </w:rPr>
        <w:t xml:space="preserve"> below.</w:t>
      </w:r>
    </w:p>
    <w:p w14:paraId="3AC42D61" w14:textId="4F6768BF" w:rsidR="00B4025A" w:rsidRPr="00FF643A" w:rsidRDefault="00B4025A" w:rsidP="00B4025A">
      <w:pPr>
        <w:jc w:val="both"/>
        <w:rPr>
          <w:rFonts w:cs="Arial"/>
          <w:szCs w:val="20"/>
        </w:rPr>
      </w:pPr>
      <w:r w:rsidRPr="00FF643A">
        <w:rPr>
          <w:noProof/>
          <w:sz w:val="18"/>
          <w:szCs w:val="21"/>
          <w:lang w:eastAsia="en-GB"/>
        </w:rPr>
        <w:drawing>
          <wp:inline distT="0" distB="0" distL="0" distR="0" wp14:anchorId="130DB9FB" wp14:editId="10A4A090">
            <wp:extent cx="148590" cy="14859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8590" cy="148590"/>
                    </a:xfrm>
                    <a:prstGeom prst="rect">
                      <a:avLst/>
                    </a:prstGeom>
                    <a:noFill/>
                    <a:ln>
                      <a:noFill/>
                    </a:ln>
                  </pic:spPr>
                </pic:pic>
              </a:graphicData>
            </a:graphic>
          </wp:inline>
        </w:drawing>
      </w:r>
      <w:r w:rsidRPr="00FF643A">
        <w:rPr>
          <w:rFonts w:cs="Arial"/>
          <w:szCs w:val="20"/>
        </w:rPr>
        <w:t xml:space="preserve"> </w:t>
      </w:r>
      <w:r w:rsidR="00A217C0" w:rsidRPr="00FF643A">
        <w:rPr>
          <w:rFonts w:cs="Arial"/>
          <w:szCs w:val="20"/>
        </w:rPr>
        <w:t>Please b</w:t>
      </w:r>
      <w:r w:rsidRPr="00FF643A">
        <w:rPr>
          <w:rFonts w:cs="Arial"/>
          <w:szCs w:val="20"/>
        </w:rPr>
        <w:t>e aware:</w:t>
      </w:r>
    </w:p>
    <w:p w14:paraId="06100F1A" w14:textId="31ABA967" w:rsidR="00751839" w:rsidRPr="00FF643A" w:rsidRDefault="00751839" w:rsidP="00B4025A">
      <w:pPr>
        <w:pStyle w:val="ListParagraph"/>
        <w:numPr>
          <w:ilvl w:val="0"/>
          <w:numId w:val="22"/>
        </w:numPr>
        <w:contextualSpacing w:val="0"/>
        <w:jc w:val="both"/>
        <w:rPr>
          <w:rFonts w:cs="Arial"/>
          <w:szCs w:val="20"/>
        </w:rPr>
      </w:pPr>
      <w:r w:rsidRPr="00FF643A">
        <w:rPr>
          <w:rFonts w:cs="Arial"/>
          <w:szCs w:val="20"/>
        </w:rPr>
        <w:t xml:space="preserve">In principle, third parties, i.e. outside the consortium and the granting authority, should have no access to sensitive deliverables </w:t>
      </w:r>
      <w:r w:rsidR="00022F4E" w:rsidRPr="00FF643A">
        <w:rPr>
          <w:rFonts w:cs="Arial"/>
          <w:szCs w:val="20"/>
        </w:rPr>
        <w:t>with security recommendation</w:t>
      </w:r>
      <w:r w:rsidR="00404C8B" w:rsidRPr="00FF643A">
        <w:rPr>
          <w:rFonts w:cs="Arial"/>
          <w:szCs w:val="20"/>
        </w:rPr>
        <w:t>.</w:t>
      </w:r>
    </w:p>
    <w:p w14:paraId="0BB56828" w14:textId="0FFDF909" w:rsidR="00207A41" w:rsidRPr="00FF643A" w:rsidRDefault="001E660F" w:rsidP="00B4025A">
      <w:pPr>
        <w:pStyle w:val="ListParagraph"/>
        <w:numPr>
          <w:ilvl w:val="0"/>
          <w:numId w:val="22"/>
        </w:numPr>
        <w:contextualSpacing w:val="0"/>
        <w:jc w:val="both"/>
        <w:rPr>
          <w:rFonts w:cs="Arial"/>
          <w:szCs w:val="20"/>
        </w:rPr>
      </w:pPr>
      <w:r w:rsidRPr="00FF643A">
        <w:rPr>
          <w:rFonts w:cs="Arial"/>
          <w:szCs w:val="20"/>
        </w:rPr>
        <w:t xml:space="preserve">However, when it is </w:t>
      </w:r>
      <w:r w:rsidR="00751839" w:rsidRPr="00FF643A">
        <w:rPr>
          <w:rFonts w:cs="Arial"/>
          <w:szCs w:val="20"/>
        </w:rPr>
        <w:t>known in advance that a specific p</w:t>
      </w:r>
      <w:r w:rsidR="00404C8B" w:rsidRPr="00FF643A">
        <w:rPr>
          <w:rFonts w:cs="Arial"/>
          <w:szCs w:val="20"/>
        </w:rPr>
        <w:t xml:space="preserve">re-identified group of </w:t>
      </w:r>
      <w:r w:rsidR="00751839" w:rsidRPr="00FF643A">
        <w:rPr>
          <w:rFonts w:cs="Arial"/>
          <w:szCs w:val="20"/>
        </w:rPr>
        <w:t>recipients/recipients with an established need-to-know exists, you shoul</w:t>
      </w:r>
      <w:r w:rsidR="00AD09FE" w:rsidRPr="00FF643A">
        <w:rPr>
          <w:rFonts w:cs="Arial"/>
          <w:szCs w:val="20"/>
        </w:rPr>
        <w:t>d insert them in the table.</w:t>
      </w:r>
    </w:p>
    <w:p w14:paraId="33736F2D" w14:textId="3A4D6744" w:rsidR="005E0113" w:rsidRPr="00FF643A" w:rsidRDefault="00751839" w:rsidP="00B4025A">
      <w:pPr>
        <w:pStyle w:val="ListParagraph"/>
        <w:numPr>
          <w:ilvl w:val="0"/>
          <w:numId w:val="22"/>
        </w:numPr>
        <w:contextualSpacing w:val="0"/>
        <w:jc w:val="both"/>
        <w:rPr>
          <w:rFonts w:cs="Arial"/>
          <w:szCs w:val="20"/>
        </w:rPr>
      </w:pPr>
      <w:r w:rsidRPr="00FF643A">
        <w:rPr>
          <w:rFonts w:cs="Arial"/>
          <w:szCs w:val="20"/>
        </w:rPr>
        <w:t xml:space="preserve">You should conduct an assessment of the recipients’ need-to-know, </w:t>
      </w:r>
      <w:r w:rsidR="00FF643A" w:rsidRPr="00FF643A">
        <w:rPr>
          <w:rFonts w:cs="Arial"/>
          <w:szCs w:val="20"/>
        </w:rPr>
        <w:t>which should be  made available to the granting authority, if requested</w:t>
      </w:r>
      <w:r w:rsidRPr="00FF643A">
        <w:rPr>
          <w:rFonts w:cs="Arial"/>
          <w:szCs w:val="20"/>
        </w:rPr>
        <w:t>.</w:t>
      </w:r>
    </w:p>
    <w:p w14:paraId="2603B40A" w14:textId="2A53B1CF" w:rsidR="005E0113" w:rsidRPr="007621AB" w:rsidRDefault="005E0113" w:rsidP="00B4025A">
      <w:pPr>
        <w:pStyle w:val="ListParagraph"/>
        <w:numPr>
          <w:ilvl w:val="0"/>
          <w:numId w:val="22"/>
        </w:numPr>
        <w:contextualSpacing w:val="0"/>
        <w:jc w:val="both"/>
        <w:rPr>
          <w:rFonts w:cs="Arial"/>
          <w:szCs w:val="20"/>
        </w:rPr>
      </w:pPr>
      <w:r w:rsidRPr="00FF643A">
        <w:rPr>
          <w:rFonts w:cs="Arial"/>
          <w:szCs w:val="20"/>
        </w:rPr>
        <w:t>The ‘Sensitive information with security recommendation’ table may be modified throughout the project</w:t>
      </w:r>
      <w:r w:rsidR="00655BC8" w:rsidRPr="00FF643A">
        <w:rPr>
          <w:rFonts w:cs="Arial"/>
          <w:szCs w:val="20"/>
        </w:rPr>
        <w:t xml:space="preserve"> duration</w:t>
      </w:r>
      <w:r w:rsidRPr="00FF643A">
        <w:rPr>
          <w:rFonts w:cs="Arial"/>
          <w:szCs w:val="20"/>
        </w:rPr>
        <w:t>.</w:t>
      </w:r>
      <w:r w:rsidRPr="007621AB">
        <w:rPr>
          <w:rFonts w:cs="Arial"/>
          <w:szCs w:val="20"/>
        </w:rPr>
        <w:t xml:space="preserve"> Any </w:t>
      </w:r>
      <w:r w:rsidRPr="001C786D">
        <w:rPr>
          <w:rFonts w:cs="Arial"/>
          <w:szCs w:val="20"/>
          <w:u w:val="single"/>
        </w:rPr>
        <w:t>modification</w:t>
      </w:r>
      <w:r w:rsidR="00207A41" w:rsidRPr="001C786D">
        <w:rPr>
          <w:rFonts w:cs="Arial"/>
          <w:szCs w:val="20"/>
          <w:u w:val="single"/>
        </w:rPr>
        <w:t xml:space="preserve"> </w:t>
      </w:r>
      <w:r w:rsidRPr="001C786D">
        <w:rPr>
          <w:rFonts w:cs="Arial"/>
          <w:szCs w:val="20"/>
          <w:u w:val="single"/>
        </w:rPr>
        <w:t>can be done only with the prior formal written approval of the granting authority.</w:t>
      </w:r>
    </w:p>
    <w:p w14:paraId="1C58D51C" w14:textId="1DEE2FF2" w:rsidR="00A742F5" w:rsidRPr="007621AB" w:rsidRDefault="00550CC6" w:rsidP="00B4025A">
      <w:pPr>
        <w:pStyle w:val="ListParagraph"/>
        <w:numPr>
          <w:ilvl w:val="0"/>
          <w:numId w:val="22"/>
        </w:numPr>
        <w:jc w:val="both"/>
        <w:rPr>
          <w:rFonts w:cs="Arial"/>
          <w:szCs w:val="20"/>
        </w:rPr>
      </w:pPr>
      <w:r w:rsidRPr="007621AB">
        <w:rPr>
          <w:rFonts w:cs="Arial"/>
          <w:szCs w:val="20"/>
        </w:rPr>
        <w:t xml:space="preserve">The table below </w:t>
      </w:r>
      <w:r w:rsidR="002875E3" w:rsidRPr="007621AB">
        <w:rPr>
          <w:rFonts w:cs="Arial"/>
          <w:szCs w:val="20"/>
        </w:rPr>
        <w:t xml:space="preserve">should </w:t>
      </w:r>
      <w:r w:rsidRPr="007621AB">
        <w:rPr>
          <w:rFonts w:cs="Arial"/>
          <w:szCs w:val="20"/>
        </w:rPr>
        <w:t xml:space="preserve">not include </w:t>
      </w:r>
      <w:r w:rsidR="00207A41" w:rsidRPr="007621AB">
        <w:rPr>
          <w:rFonts w:cs="Arial"/>
          <w:szCs w:val="20"/>
        </w:rPr>
        <w:t xml:space="preserve">information that is sensitive </w:t>
      </w:r>
      <w:r w:rsidR="002875E3" w:rsidRPr="007621AB">
        <w:rPr>
          <w:rFonts w:cs="Arial"/>
          <w:szCs w:val="20"/>
        </w:rPr>
        <w:t xml:space="preserve">for non-security related reasons (e.g. </w:t>
      </w:r>
      <w:r w:rsidR="00993326" w:rsidRPr="007621AB">
        <w:rPr>
          <w:rFonts w:cs="Arial"/>
          <w:szCs w:val="20"/>
        </w:rPr>
        <w:t>intellectual property or</w:t>
      </w:r>
      <w:r w:rsidR="00207A41" w:rsidRPr="007621AB">
        <w:rPr>
          <w:rFonts w:cs="Arial"/>
          <w:szCs w:val="20"/>
        </w:rPr>
        <w:t xml:space="preserve"> </w:t>
      </w:r>
      <w:r w:rsidRPr="007621AB">
        <w:rPr>
          <w:rFonts w:cs="Arial"/>
          <w:szCs w:val="20"/>
        </w:rPr>
        <w:t>commercial secret</w:t>
      </w:r>
      <w:r w:rsidR="00207A41" w:rsidRPr="007621AB">
        <w:rPr>
          <w:rFonts w:cs="Arial"/>
          <w:szCs w:val="20"/>
        </w:rPr>
        <w:t>s</w:t>
      </w:r>
      <w:r w:rsidR="002875E3" w:rsidRPr="007621AB">
        <w:rPr>
          <w:rFonts w:cs="Arial"/>
          <w:szCs w:val="20"/>
        </w:rPr>
        <w:t>,</w:t>
      </w:r>
      <w:r w:rsidRPr="007621AB">
        <w:rPr>
          <w:rFonts w:cs="Arial"/>
          <w:szCs w:val="20"/>
        </w:rPr>
        <w:t xml:space="preserve"> etc</w:t>
      </w:r>
      <w:r w:rsidR="002875E3" w:rsidRPr="007621AB">
        <w:rPr>
          <w:rFonts w:cs="Arial"/>
          <w:szCs w:val="20"/>
        </w:rPr>
        <w:t>)</w:t>
      </w:r>
      <w:r w:rsidRPr="007621AB">
        <w:rPr>
          <w:rFonts w:cs="Arial"/>
          <w:szCs w:val="20"/>
        </w:rPr>
        <w:t>.</w:t>
      </w:r>
    </w:p>
    <w:tbl>
      <w:tblPr>
        <w:tblW w:w="9072" w:type="dxa"/>
        <w:tblInd w:w="392"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2296"/>
        <w:gridCol w:w="2438"/>
        <w:gridCol w:w="2213"/>
        <w:gridCol w:w="2125"/>
      </w:tblGrid>
      <w:tr w:rsidR="0022548F" w:rsidRPr="00A217C0" w14:paraId="0DFFF7D3" w14:textId="77777777" w:rsidTr="00A217C0">
        <w:tc>
          <w:tcPr>
            <w:tcW w:w="9072" w:type="dxa"/>
            <w:gridSpan w:val="4"/>
            <w:shd w:val="clear" w:color="auto" w:fill="F2F2F2" w:themeFill="background1" w:themeFillShade="F2"/>
          </w:tcPr>
          <w:p w14:paraId="22E6DED9" w14:textId="2AD80968" w:rsidR="0022548F" w:rsidRPr="00A217C0" w:rsidRDefault="0022548F" w:rsidP="00A217C0">
            <w:pPr>
              <w:spacing w:before="120" w:after="120"/>
              <w:rPr>
                <w:rFonts w:cs="Arial"/>
                <w:b/>
                <w:sz w:val="18"/>
                <w:szCs w:val="20"/>
              </w:rPr>
            </w:pPr>
            <w:r w:rsidRPr="00A217C0">
              <w:rPr>
                <w:rFonts w:cs="Arial"/>
                <w:b/>
                <w:sz w:val="18"/>
                <w:szCs w:val="20"/>
              </w:rPr>
              <w:t>Sensitive information with security recommendation</w:t>
            </w:r>
          </w:p>
        </w:tc>
      </w:tr>
      <w:tr w:rsidR="00740062" w:rsidRPr="00A217C0" w14:paraId="1536298A" w14:textId="77777777" w:rsidTr="00A217C0">
        <w:tc>
          <w:tcPr>
            <w:tcW w:w="2296" w:type="dxa"/>
            <w:shd w:val="clear" w:color="auto" w:fill="F2F2F2" w:themeFill="background1" w:themeFillShade="F2"/>
          </w:tcPr>
          <w:p w14:paraId="6F987FA2" w14:textId="55896F8C" w:rsidR="00740062" w:rsidRPr="00A217C0" w:rsidRDefault="00751839" w:rsidP="00A217C0">
            <w:pPr>
              <w:spacing w:before="120" w:after="120"/>
              <w:jc w:val="both"/>
              <w:rPr>
                <w:rFonts w:cs="Arial"/>
                <w:b/>
                <w:sz w:val="18"/>
                <w:szCs w:val="20"/>
              </w:rPr>
            </w:pPr>
            <w:r w:rsidRPr="00A217C0">
              <w:rPr>
                <w:rFonts w:cs="Arial"/>
                <w:b/>
                <w:sz w:val="18"/>
                <w:szCs w:val="20"/>
              </w:rPr>
              <w:t>Number and name of the deliverable</w:t>
            </w:r>
          </w:p>
        </w:tc>
        <w:tc>
          <w:tcPr>
            <w:tcW w:w="2438" w:type="dxa"/>
            <w:shd w:val="clear" w:color="auto" w:fill="F2F2F2" w:themeFill="background1" w:themeFillShade="F2"/>
          </w:tcPr>
          <w:p w14:paraId="48656AA7" w14:textId="77777777" w:rsidR="00740062" w:rsidRPr="00A217C0" w:rsidRDefault="00740062" w:rsidP="00A217C0">
            <w:pPr>
              <w:spacing w:before="120" w:after="120"/>
              <w:jc w:val="both"/>
              <w:rPr>
                <w:rFonts w:cs="Arial"/>
                <w:b/>
                <w:sz w:val="18"/>
                <w:szCs w:val="20"/>
              </w:rPr>
            </w:pPr>
            <w:r w:rsidRPr="00A217C0">
              <w:rPr>
                <w:rFonts w:cs="Arial"/>
                <w:b/>
                <w:sz w:val="18"/>
                <w:szCs w:val="20"/>
              </w:rPr>
              <w:t>Name of lead participant</w:t>
            </w:r>
          </w:p>
        </w:tc>
        <w:tc>
          <w:tcPr>
            <w:tcW w:w="2213" w:type="dxa"/>
            <w:shd w:val="clear" w:color="auto" w:fill="F2F2F2" w:themeFill="background1" w:themeFillShade="F2"/>
          </w:tcPr>
          <w:p w14:paraId="75B96BCC" w14:textId="77777777" w:rsidR="00740062" w:rsidRPr="00A217C0" w:rsidRDefault="00740062" w:rsidP="00A217C0">
            <w:pPr>
              <w:spacing w:before="120" w:after="120"/>
              <w:jc w:val="both"/>
              <w:rPr>
                <w:rFonts w:cs="Arial"/>
                <w:b/>
                <w:sz w:val="18"/>
                <w:szCs w:val="20"/>
              </w:rPr>
            </w:pPr>
            <w:r w:rsidRPr="00A217C0">
              <w:rPr>
                <w:rFonts w:cs="Arial"/>
                <w:b/>
                <w:sz w:val="18"/>
                <w:szCs w:val="20"/>
              </w:rPr>
              <w:t>Date of production</w:t>
            </w:r>
          </w:p>
        </w:tc>
        <w:tc>
          <w:tcPr>
            <w:tcW w:w="2125" w:type="dxa"/>
            <w:shd w:val="clear" w:color="auto" w:fill="F2F2F2" w:themeFill="background1" w:themeFillShade="F2"/>
          </w:tcPr>
          <w:p w14:paraId="656956DC" w14:textId="2B355774" w:rsidR="00740062" w:rsidRPr="00A217C0" w:rsidRDefault="00740062" w:rsidP="00A217C0">
            <w:pPr>
              <w:spacing w:before="120" w:after="120"/>
              <w:jc w:val="both"/>
              <w:rPr>
                <w:rFonts w:cs="Arial"/>
                <w:b/>
                <w:sz w:val="18"/>
                <w:szCs w:val="20"/>
              </w:rPr>
            </w:pPr>
            <w:r w:rsidRPr="00A217C0">
              <w:rPr>
                <w:rFonts w:cs="Arial"/>
                <w:b/>
                <w:sz w:val="18"/>
                <w:szCs w:val="20"/>
              </w:rPr>
              <w:t>Name of entity</w:t>
            </w:r>
            <w:r w:rsidR="00E52966" w:rsidRPr="00A217C0">
              <w:rPr>
                <w:rFonts w:cs="Arial"/>
                <w:b/>
                <w:sz w:val="18"/>
                <w:szCs w:val="20"/>
              </w:rPr>
              <w:t xml:space="preserve"> </w:t>
            </w:r>
            <w:r w:rsidR="00022F4E" w:rsidRPr="00A217C0">
              <w:rPr>
                <w:rFonts w:cs="Arial"/>
                <w:b/>
                <w:sz w:val="18"/>
                <w:szCs w:val="20"/>
              </w:rPr>
              <w:t>authorised for access</w:t>
            </w:r>
            <w:r w:rsidR="00E52966" w:rsidRPr="00A217C0">
              <w:rPr>
                <w:rFonts w:cs="Arial"/>
                <w:b/>
                <w:sz w:val="18"/>
                <w:szCs w:val="20"/>
              </w:rPr>
              <w:t xml:space="preserve">   </w:t>
            </w:r>
          </w:p>
        </w:tc>
      </w:tr>
      <w:tr w:rsidR="00740062" w:rsidRPr="00A217C0" w14:paraId="36EFA859" w14:textId="77777777" w:rsidTr="00A217C0">
        <w:tc>
          <w:tcPr>
            <w:tcW w:w="2296" w:type="dxa"/>
            <w:shd w:val="clear" w:color="auto" w:fill="auto"/>
          </w:tcPr>
          <w:p w14:paraId="59E45106" w14:textId="77777777" w:rsidR="00740062" w:rsidRPr="00A217C0" w:rsidRDefault="00740062" w:rsidP="00A217C0">
            <w:pPr>
              <w:spacing w:before="120" w:after="120"/>
              <w:jc w:val="both"/>
              <w:rPr>
                <w:rFonts w:cs="Arial"/>
                <w:sz w:val="18"/>
                <w:szCs w:val="20"/>
              </w:rPr>
            </w:pPr>
          </w:p>
        </w:tc>
        <w:tc>
          <w:tcPr>
            <w:tcW w:w="2438" w:type="dxa"/>
            <w:shd w:val="clear" w:color="auto" w:fill="auto"/>
          </w:tcPr>
          <w:p w14:paraId="27052E5F" w14:textId="77777777" w:rsidR="00740062" w:rsidRPr="00A217C0" w:rsidRDefault="00740062" w:rsidP="00A217C0">
            <w:pPr>
              <w:spacing w:before="120" w:after="120"/>
              <w:jc w:val="both"/>
              <w:rPr>
                <w:rFonts w:cs="Arial"/>
                <w:sz w:val="18"/>
                <w:szCs w:val="20"/>
              </w:rPr>
            </w:pPr>
          </w:p>
        </w:tc>
        <w:tc>
          <w:tcPr>
            <w:tcW w:w="2213" w:type="dxa"/>
            <w:shd w:val="clear" w:color="auto" w:fill="auto"/>
          </w:tcPr>
          <w:p w14:paraId="0CD0A82A" w14:textId="77777777" w:rsidR="00740062" w:rsidRPr="00A217C0" w:rsidRDefault="00740062" w:rsidP="00A217C0">
            <w:pPr>
              <w:spacing w:before="120" w:after="120"/>
              <w:jc w:val="both"/>
              <w:rPr>
                <w:rFonts w:cs="Arial"/>
                <w:sz w:val="18"/>
                <w:szCs w:val="20"/>
              </w:rPr>
            </w:pPr>
          </w:p>
        </w:tc>
        <w:tc>
          <w:tcPr>
            <w:tcW w:w="2125" w:type="dxa"/>
            <w:shd w:val="clear" w:color="auto" w:fill="auto"/>
          </w:tcPr>
          <w:p w14:paraId="3BD008D5" w14:textId="77777777" w:rsidR="00740062" w:rsidRPr="00A217C0" w:rsidRDefault="00740062" w:rsidP="00A217C0">
            <w:pPr>
              <w:spacing w:before="120" w:after="120"/>
              <w:jc w:val="both"/>
              <w:rPr>
                <w:rFonts w:cs="Arial"/>
                <w:sz w:val="18"/>
                <w:szCs w:val="20"/>
              </w:rPr>
            </w:pPr>
          </w:p>
        </w:tc>
      </w:tr>
      <w:tr w:rsidR="00740062" w:rsidRPr="00A217C0" w14:paraId="4E8D74EE" w14:textId="77777777" w:rsidTr="00A217C0">
        <w:tc>
          <w:tcPr>
            <w:tcW w:w="2296" w:type="dxa"/>
            <w:shd w:val="clear" w:color="auto" w:fill="auto"/>
          </w:tcPr>
          <w:p w14:paraId="231A376D" w14:textId="77777777" w:rsidR="00740062" w:rsidRPr="00A217C0" w:rsidRDefault="00740062" w:rsidP="00A217C0">
            <w:pPr>
              <w:spacing w:before="120" w:after="120"/>
              <w:jc w:val="both"/>
              <w:rPr>
                <w:rFonts w:cs="Arial"/>
                <w:sz w:val="18"/>
                <w:szCs w:val="20"/>
              </w:rPr>
            </w:pPr>
          </w:p>
        </w:tc>
        <w:tc>
          <w:tcPr>
            <w:tcW w:w="2438" w:type="dxa"/>
            <w:shd w:val="clear" w:color="auto" w:fill="auto"/>
          </w:tcPr>
          <w:p w14:paraId="3FCD02F3" w14:textId="77777777" w:rsidR="00740062" w:rsidRPr="00A217C0" w:rsidRDefault="00740062" w:rsidP="00A217C0">
            <w:pPr>
              <w:spacing w:before="120" w:after="120"/>
              <w:jc w:val="both"/>
              <w:rPr>
                <w:rFonts w:cs="Arial"/>
                <w:sz w:val="18"/>
                <w:szCs w:val="20"/>
              </w:rPr>
            </w:pPr>
          </w:p>
        </w:tc>
        <w:tc>
          <w:tcPr>
            <w:tcW w:w="2213" w:type="dxa"/>
            <w:shd w:val="clear" w:color="auto" w:fill="auto"/>
          </w:tcPr>
          <w:p w14:paraId="36F70084" w14:textId="77777777" w:rsidR="00740062" w:rsidRPr="00A217C0" w:rsidRDefault="00740062" w:rsidP="00A217C0">
            <w:pPr>
              <w:spacing w:before="120" w:after="120"/>
              <w:jc w:val="both"/>
              <w:rPr>
                <w:rFonts w:cs="Arial"/>
                <w:sz w:val="18"/>
                <w:szCs w:val="20"/>
              </w:rPr>
            </w:pPr>
          </w:p>
        </w:tc>
        <w:tc>
          <w:tcPr>
            <w:tcW w:w="2125" w:type="dxa"/>
            <w:shd w:val="clear" w:color="auto" w:fill="auto"/>
          </w:tcPr>
          <w:p w14:paraId="3CDB926F" w14:textId="77777777" w:rsidR="00740062" w:rsidRPr="00A217C0" w:rsidRDefault="00740062" w:rsidP="00A217C0">
            <w:pPr>
              <w:spacing w:before="120" w:after="120"/>
              <w:jc w:val="both"/>
              <w:rPr>
                <w:rFonts w:cs="Arial"/>
                <w:sz w:val="18"/>
                <w:szCs w:val="20"/>
              </w:rPr>
            </w:pPr>
          </w:p>
        </w:tc>
      </w:tr>
      <w:tr w:rsidR="00740062" w:rsidRPr="00A217C0" w14:paraId="3E640C6F" w14:textId="77777777" w:rsidTr="00A217C0">
        <w:tc>
          <w:tcPr>
            <w:tcW w:w="2296" w:type="dxa"/>
            <w:shd w:val="clear" w:color="auto" w:fill="auto"/>
          </w:tcPr>
          <w:p w14:paraId="6BD49ED2" w14:textId="77777777" w:rsidR="00740062" w:rsidRPr="00A217C0" w:rsidRDefault="00740062" w:rsidP="00A217C0">
            <w:pPr>
              <w:spacing w:before="120" w:after="120"/>
              <w:jc w:val="both"/>
              <w:rPr>
                <w:rFonts w:cs="Arial"/>
                <w:sz w:val="18"/>
                <w:szCs w:val="20"/>
              </w:rPr>
            </w:pPr>
          </w:p>
        </w:tc>
        <w:tc>
          <w:tcPr>
            <w:tcW w:w="2438" w:type="dxa"/>
            <w:shd w:val="clear" w:color="auto" w:fill="auto"/>
          </w:tcPr>
          <w:p w14:paraId="56DDC889" w14:textId="77777777" w:rsidR="00740062" w:rsidRPr="00A217C0" w:rsidRDefault="00740062" w:rsidP="00A217C0">
            <w:pPr>
              <w:spacing w:before="120" w:after="120"/>
              <w:jc w:val="both"/>
              <w:rPr>
                <w:rFonts w:cs="Arial"/>
                <w:sz w:val="18"/>
                <w:szCs w:val="20"/>
              </w:rPr>
            </w:pPr>
          </w:p>
        </w:tc>
        <w:tc>
          <w:tcPr>
            <w:tcW w:w="2213" w:type="dxa"/>
            <w:shd w:val="clear" w:color="auto" w:fill="auto"/>
          </w:tcPr>
          <w:p w14:paraId="15631F7E" w14:textId="77777777" w:rsidR="00740062" w:rsidRPr="00A217C0" w:rsidRDefault="00740062" w:rsidP="00A217C0">
            <w:pPr>
              <w:spacing w:before="120" w:after="120"/>
              <w:jc w:val="both"/>
              <w:rPr>
                <w:rFonts w:cs="Arial"/>
                <w:sz w:val="18"/>
                <w:szCs w:val="20"/>
              </w:rPr>
            </w:pPr>
          </w:p>
        </w:tc>
        <w:tc>
          <w:tcPr>
            <w:tcW w:w="2125" w:type="dxa"/>
            <w:shd w:val="clear" w:color="auto" w:fill="auto"/>
          </w:tcPr>
          <w:p w14:paraId="16BBD195" w14:textId="77777777" w:rsidR="00740062" w:rsidRPr="00A217C0" w:rsidRDefault="00740062" w:rsidP="00A217C0">
            <w:pPr>
              <w:spacing w:before="120" w:after="120"/>
              <w:jc w:val="both"/>
              <w:rPr>
                <w:rFonts w:cs="Arial"/>
                <w:sz w:val="18"/>
                <w:szCs w:val="20"/>
              </w:rPr>
            </w:pPr>
          </w:p>
        </w:tc>
      </w:tr>
      <w:tr w:rsidR="00740062" w:rsidRPr="00A217C0" w14:paraId="12E858C1" w14:textId="77777777" w:rsidTr="00A217C0">
        <w:tc>
          <w:tcPr>
            <w:tcW w:w="2296" w:type="dxa"/>
            <w:shd w:val="clear" w:color="auto" w:fill="auto"/>
          </w:tcPr>
          <w:p w14:paraId="1F3DC6DB" w14:textId="77777777" w:rsidR="00740062" w:rsidRPr="00A217C0" w:rsidRDefault="00740062" w:rsidP="00A217C0">
            <w:pPr>
              <w:spacing w:before="120" w:after="120"/>
              <w:jc w:val="both"/>
              <w:rPr>
                <w:rFonts w:cs="Arial"/>
                <w:sz w:val="18"/>
                <w:szCs w:val="20"/>
              </w:rPr>
            </w:pPr>
          </w:p>
        </w:tc>
        <w:tc>
          <w:tcPr>
            <w:tcW w:w="2438" w:type="dxa"/>
            <w:shd w:val="clear" w:color="auto" w:fill="auto"/>
          </w:tcPr>
          <w:p w14:paraId="200292CE" w14:textId="77777777" w:rsidR="00740062" w:rsidRPr="00A217C0" w:rsidRDefault="00740062" w:rsidP="00A217C0">
            <w:pPr>
              <w:spacing w:before="120" w:after="120"/>
              <w:jc w:val="both"/>
              <w:rPr>
                <w:rFonts w:cs="Arial"/>
                <w:sz w:val="18"/>
                <w:szCs w:val="20"/>
              </w:rPr>
            </w:pPr>
          </w:p>
        </w:tc>
        <w:tc>
          <w:tcPr>
            <w:tcW w:w="2213" w:type="dxa"/>
            <w:shd w:val="clear" w:color="auto" w:fill="auto"/>
          </w:tcPr>
          <w:p w14:paraId="1DC6BB1C" w14:textId="77777777" w:rsidR="00740062" w:rsidRPr="00A217C0" w:rsidRDefault="00740062" w:rsidP="00A217C0">
            <w:pPr>
              <w:spacing w:before="120" w:after="120"/>
              <w:jc w:val="both"/>
              <w:rPr>
                <w:rFonts w:cs="Arial"/>
                <w:sz w:val="18"/>
                <w:szCs w:val="20"/>
              </w:rPr>
            </w:pPr>
          </w:p>
        </w:tc>
        <w:tc>
          <w:tcPr>
            <w:tcW w:w="2125" w:type="dxa"/>
            <w:shd w:val="clear" w:color="auto" w:fill="auto"/>
          </w:tcPr>
          <w:p w14:paraId="6C04E594" w14:textId="77777777" w:rsidR="00740062" w:rsidRPr="00A217C0" w:rsidRDefault="00740062" w:rsidP="00A217C0">
            <w:pPr>
              <w:spacing w:before="120" w:after="120"/>
              <w:jc w:val="both"/>
              <w:rPr>
                <w:rFonts w:cs="Arial"/>
                <w:sz w:val="18"/>
                <w:szCs w:val="20"/>
              </w:rPr>
            </w:pPr>
          </w:p>
        </w:tc>
      </w:tr>
    </w:tbl>
    <w:p w14:paraId="7957C275" w14:textId="56F10B92" w:rsidR="00DE3B4F" w:rsidRPr="007621AB" w:rsidRDefault="00DE3B4F" w:rsidP="00603E9D">
      <w:pPr>
        <w:spacing w:before="120"/>
        <w:rPr>
          <w:rFonts w:cs="Arial"/>
          <w:b/>
          <w:bCs/>
          <w:szCs w:val="20"/>
        </w:rPr>
      </w:pPr>
      <w:r w:rsidRPr="007621AB">
        <w:rPr>
          <w:rFonts w:cs="Arial"/>
          <w:szCs w:val="20"/>
        </w:rPr>
        <w:t xml:space="preserve">Add as many </w:t>
      </w:r>
      <w:r w:rsidR="00EF4D6A" w:rsidRPr="007621AB">
        <w:rPr>
          <w:rFonts w:cs="Arial"/>
          <w:szCs w:val="20"/>
        </w:rPr>
        <w:t>rows</w:t>
      </w:r>
      <w:r w:rsidRPr="007621AB">
        <w:rPr>
          <w:rFonts w:cs="Arial"/>
          <w:szCs w:val="20"/>
        </w:rPr>
        <w:t xml:space="preserve"> as needed</w:t>
      </w:r>
      <w:r w:rsidR="00207A41" w:rsidRPr="007621AB">
        <w:rPr>
          <w:rFonts w:cs="Arial"/>
          <w:szCs w:val="20"/>
        </w:rPr>
        <w:t>.</w:t>
      </w:r>
    </w:p>
    <w:bookmarkEnd w:id="0"/>
    <w:p w14:paraId="15662405" w14:textId="0EF944DB" w:rsidR="0027215D" w:rsidRPr="007621AB" w:rsidRDefault="00740062" w:rsidP="00603E9D">
      <w:pPr>
        <w:pStyle w:val="Heading3"/>
        <w:rPr>
          <w:rFonts w:ascii="Arial" w:hAnsi="Arial" w:cs="Arial"/>
          <w:szCs w:val="20"/>
        </w:rPr>
      </w:pPr>
      <w:r w:rsidRPr="007621AB">
        <w:rPr>
          <w:rFonts w:ascii="Arial" w:hAnsi="Arial" w:cs="Arial"/>
          <w:szCs w:val="20"/>
        </w:rPr>
        <w:lastRenderedPageBreak/>
        <w:t>Classified information</w:t>
      </w:r>
    </w:p>
    <w:p w14:paraId="6B3D8EF1" w14:textId="01F970C5" w:rsidR="003B58A9" w:rsidRPr="007621AB" w:rsidRDefault="00F0335A" w:rsidP="00603E9D">
      <w:pPr>
        <w:pStyle w:val="Heading4"/>
        <w:rPr>
          <w:rFonts w:ascii="Arial" w:hAnsi="Arial" w:cs="Arial"/>
          <w:szCs w:val="20"/>
        </w:rPr>
      </w:pPr>
      <w:r w:rsidRPr="007621AB">
        <w:rPr>
          <w:rFonts w:ascii="Arial" w:hAnsi="Arial" w:cs="Arial"/>
          <w:szCs w:val="20"/>
        </w:rPr>
        <w:t>2</w:t>
      </w:r>
      <w:r w:rsidR="00740062" w:rsidRPr="007621AB">
        <w:rPr>
          <w:rFonts w:ascii="Arial" w:hAnsi="Arial" w:cs="Arial"/>
          <w:szCs w:val="20"/>
        </w:rPr>
        <w:t xml:space="preserve">.1 – Security </w:t>
      </w:r>
      <w:r w:rsidR="001C786D">
        <w:rPr>
          <w:rFonts w:ascii="Arial" w:hAnsi="Arial" w:cs="Arial"/>
          <w:szCs w:val="20"/>
        </w:rPr>
        <w:t>a</w:t>
      </w:r>
      <w:r w:rsidR="00740062" w:rsidRPr="007621AB">
        <w:rPr>
          <w:rFonts w:ascii="Arial" w:hAnsi="Arial" w:cs="Arial"/>
          <w:szCs w:val="20"/>
        </w:rPr>
        <w:t xml:space="preserve">spects </w:t>
      </w:r>
      <w:r w:rsidR="001C786D">
        <w:rPr>
          <w:rFonts w:ascii="Arial" w:hAnsi="Arial" w:cs="Arial"/>
          <w:szCs w:val="20"/>
        </w:rPr>
        <w:t>l</w:t>
      </w:r>
      <w:r w:rsidR="00740062" w:rsidRPr="007621AB">
        <w:rPr>
          <w:rFonts w:ascii="Arial" w:hAnsi="Arial" w:cs="Arial"/>
          <w:szCs w:val="20"/>
        </w:rPr>
        <w:t>etter (SAL)</w:t>
      </w:r>
    </w:p>
    <w:p w14:paraId="26D53443" w14:textId="7C2EF82E" w:rsidR="008209B4" w:rsidRDefault="008209B4" w:rsidP="00603E9D">
      <w:pPr>
        <w:jc w:val="both"/>
        <w:rPr>
          <w:rFonts w:cs="Arial"/>
          <w:szCs w:val="20"/>
        </w:rPr>
      </w:pPr>
      <w:r w:rsidRPr="007621AB">
        <w:rPr>
          <w:rFonts w:cs="Arial"/>
          <w:szCs w:val="20"/>
        </w:rPr>
        <w:t xml:space="preserve">If your project intends to use or produce classified information, fill in the </w:t>
      </w:r>
      <w:r w:rsidR="001C786D">
        <w:rPr>
          <w:rFonts w:cs="Arial"/>
          <w:szCs w:val="20"/>
        </w:rPr>
        <w:t>security aspects letter (</w:t>
      </w:r>
      <w:r w:rsidRPr="007621AB">
        <w:rPr>
          <w:rFonts w:cs="Arial"/>
          <w:szCs w:val="20"/>
        </w:rPr>
        <w:t>SAL</w:t>
      </w:r>
      <w:r w:rsidR="001C786D">
        <w:rPr>
          <w:rFonts w:cs="Arial"/>
          <w:szCs w:val="20"/>
        </w:rPr>
        <w:t>)</w:t>
      </w:r>
      <w:r w:rsidRPr="007621AB">
        <w:rPr>
          <w:rFonts w:cs="Arial"/>
          <w:szCs w:val="20"/>
        </w:rPr>
        <w:t xml:space="preserve"> provided below, according to </w:t>
      </w:r>
      <w:r w:rsidR="00BF0C21" w:rsidRPr="007621AB">
        <w:rPr>
          <w:rFonts w:cs="Arial"/>
          <w:szCs w:val="20"/>
        </w:rPr>
        <w:t>your</w:t>
      </w:r>
      <w:r w:rsidRPr="007621AB">
        <w:rPr>
          <w:rFonts w:cs="Arial"/>
          <w:szCs w:val="20"/>
        </w:rPr>
        <w:t xml:space="preserve"> project-specific security requirements.</w:t>
      </w:r>
      <w:r w:rsidR="004B7517" w:rsidRPr="007621AB">
        <w:rPr>
          <w:rFonts w:cs="Arial"/>
          <w:szCs w:val="20"/>
        </w:rPr>
        <w:t xml:space="preserve"> Consult the guidance </w:t>
      </w:r>
      <w:hyperlink r:id="rId16" w:history="1">
        <w:r w:rsidR="004B7517" w:rsidRPr="007621AB">
          <w:rPr>
            <w:rStyle w:val="Hyperlink"/>
            <w:rFonts w:cs="Arial"/>
            <w:szCs w:val="20"/>
          </w:rPr>
          <w:t>Classification of information in Horizon Europe projects</w:t>
        </w:r>
      </w:hyperlink>
      <w:r w:rsidR="004B7517" w:rsidRPr="007621AB">
        <w:rPr>
          <w:rFonts w:cs="Arial"/>
          <w:szCs w:val="20"/>
        </w:rPr>
        <w:t>.</w:t>
      </w:r>
    </w:p>
    <w:p w14:paraId="5969FCE4" w14:textId="5710F2CD" w:rsidR="00A217C0" w:rsidRPr="00FF643A" w:rsidRDefault="00A217C0" w:rsidP="00A217C0">
      <w:pPr>
        <w:jc w:val="both"/>
        <w:rPr>
          <w:rFonts w:cs="Arial"/>
          <w:szCs w:val="20"/>
        </w:rPr>
      </w:pPr>
      <w:r w:rsidRPr="00521C1E">
        <w:rPr>
          <w:noProof/>
          <w:sz w:val="18"/>
          <w:szCs w:val="21"/>
          <w:lang w:eastAsia="en-GB"/>
        </w:rPr>
        <w:drawing>
          <wp:inline distT="0" distB="0" distL="0" distR="0" wp14:anchorId="52179084" wp14:editId="6D10020D">
            <wp:extent cx="148590" cy="1485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8590" cy="148590"/>
                    </a:xfrm>
                    <a:prstGeom prst="rect">
                      <a:avLst/>
                    </a:prstGeom>
                    <a:noFill/>
                    <a:ln>
                      <a:noFill/>
                    </a:ln>
                  </pic:spPr>
                </pic:pic>
              </a:graphicData>
            </a:graphic>
          </wp:inline>
        </w:drawing>
      </w:r>
      <w:r>
        <w:rPr>
          <w:rFonts w:cs="Arial"/>
          <w:szCs w:val="20"/>
        </w:rPr>
        <w:t xml:space="preserve"> </w:t>
      </w:r>
      <w:r w:rsidRPr="00FF643A">
        <w:rPr>
          <w:rFonts w:cs="Arial"/>
          <w:szCs w:val="20"/>
        </w:rPr>
        <w:t>Please take into account:</w:t>
      </w:r>
    </w:p>
    <w:p w14:paraId="02486F0E" w14:textId="3859ABEA" w:rsidR="005E0113" w:rsidRPr="00FF643A" w:rsidRDefault="00A217C0" w:rsidP="00A217C0">
      <w:pPr>
        <w:pStyle w:val="ListParagraph"/>
        <w:numPr>
          <w:ilvl w:val="0"/>
          <w:numId w:val="23"/>
        </w:numPr>
        <w:contextualSpacing w:val="0"/>
        <w:jc w:val="both"/>
        <w:rPr>
          <w:rFonts w:cs="Arial"/>
          <w:szCs w:val="20"/>
        </w:rPr>
      </w:pPr>
      <w:r w:rsidRPr="00FF643A">
        <w:rPr>
          <w:rFonts w:cs="Arial"/>
          <w:szCs w:val="20"/>
        </w:rPr>
        <w:t>If relevant, insert</w:t>
      </w:r>
      <w:r w:rsidR="008209B4" w:rsidRPr="00FF643A">
        <w:rPr>
          <w:rFonts w:cs="Arial"/>
          <w:szCs w:val="20"/>
        </w:rPr>
        <w:t xml:space="preserve"> </w:t>
      </w:r>
      <w:r w:rsidR="00BF0C21" w:rsidRPr="00FF643A">
        <w:rPr>
          <w:rFonts w:cs="Arial"/>
          <w:szCs w:val="20"/>
        </w:rPr>
        <w:t xml:space="preserve">one or more of </w:t>
      </w:r>
      <w:r w:rsidR="008209B4" w:rsidRPr="00FF643A">
        <w:rPr>
          <w:rFonts w:cs="Arial"/>
          <w:szCs w:val="20"/>
        </w:rPr>
        <w:t xml:space="preserve">the </w:t>
      </w:r>
      <w:r w:rsidRPr="00FF643A">
        <w:rPr>
          <w:rFonts w:cs="Arial"/>
          <w:szCs w:val="20"/>
        </w:rPr>
        <w:t>s</w:t>
      </w:r>
      <w:r w:rsidR="008209B4" w:rsidRPr="00FF643A">
        <w:rPr>
          <w:rFonts w:cs="Arial"/>
          <w:szCs w:val="20"/>
        </w:rPr>
        <w:t xml:space="preserve">ecurity of </w:t>
      </w:r>
      <w:r w:rsidRPr="00FF643A">
        <w:rPr>
          <w:rFonts w:cs="Arial"/>
          <w:szCs w:val="20"/>
        </w:rPr>
        <w:t>i</w:t>
      </w:r>
      <w:r w:rsidR="008209B4" w:rsidRPr="00FF643A">
        <w:rPr>
          <w:rFonts w:cs="Arial"/>
          <w:szCs w:val="20"/>
        </w:rPr>
        <w:t xml:space="preserve">nformation </w:t>
      </w:r>
      <w:r w:rsidRPr="00FF643A">
        <w:rPr>
          <w:rFonts w:cs="Arial"/>
          <w:szCs w:val="20"/>
        </w:rPr>
        <w:t>a</w:t>
      </w:r>
      <w:r w:rsidR="008209B4" w:rsidRPr="00FF643A">
        <w:rPr>
          <w:rFonts w:cs="Arial"/>
          <w:szCs w:val="20"/>
        </w:rPr>
        <w:t xml:space="preserve">greements with non-EU </w:t>
      </w:r>
      <w:r w:rsidRPr="00FF643A">
        <w:rPr>
          <w:rFonts w:cs="Arial"/>
          <w:szCs w:val="20"/>
        </w:rPr>
        <w:t>c</w:t>
      </w:r>
      <w:r w:rsidR="008209B4" w:rsidRPr="00FF643A">
        <w:rPr>
          <w:rFonts w:cs="Arial"/>
          <w:szCs w:val="20"/>
        </w:rPr>
        <w:t>ountries and/or international organisations</w:t>
      </w:r>
      <w:r w:rsidR="00BF0C21" w:rsidRPr="00FF643A">
        <w:rPr>
          <w:rFonts w:cs="Arial"/>
          <w:szCs w:val="20"/>
        </w:rPr>
        <w:t>, in case beneficiaries from these countries</w:t>
      </w:r>
      <w:r w:rsidRPr="00FF643A">
        <w:rPr>
          <w:rFonts w:cs="Arial"/>
          <w:szCs w:val="20"/>
        </w:rPr>
        <w:t>/</w:t>
      </w:r>
      <w:r w:rsidR="00BF0C21" w:rsidRPr="00FF643A">
        <w:rPr>
          <w:rFonts w:cs="Arial"/>
          <w:szCs w:val="20"/>
        </w:rPr>
        <w:t>international organisations participate in the project</w:t>
      </w:r>
      <w:r w:rsidR="008209B4" w:rsidRPr="00FF643A">
        <w:rPr>
          <w:rFonts w:cs="Arial"/>
          <w:szCs w:val="20"/>
        </w:rPr>
        <w:t>.</w:t>
      </w:r>
    </w:p>
    <w:p w14:paraId="53AF2159" w14:textId="7E4A1790" w:rsidR="00655BC8" w:rsidRPr="00FF643A" w:rsidRDefault="008209B4" w:rsidP="00A217C0">
      <w:pPr>
        <w:pStyle w:val="ListParagraph"/>
        <w:numPr>
          <w:ilvl w:val="0"/>
          <w:numId w:val="23"/>
        </w:numPr>
        <w:contextualSpacing w:val="0"/>
        <w:jc w:val="both"/>
        <w:rPr>
          <w:rFonts w:cs="Arial"/>
          <w:szCs w:val="20"/>
        </w:rPr>
      </w:pPr>
      <w:r w:rsidRPr="00FF643A">
        <w:rPr>
          <w:rFonts w:cs="Arial"/>
          <w:szCs w:val="20"/>
        </w:rPr>
        <w:t xml:space="preserve">If relevant, insert in point </w:t>
      </w:r>
      <w:r w:rsidR="00655BC8" w:rsidRPr="00FF643A">
        <w:rPr>
          <w:rFonts w:cs="Arial"/>
          <w:szCs w:val="20"/>
        </w:rPr>
        <w:t>9</w:t>
      </w:r>
      <w:r w:rsidRPr="00FF643A">
        <w:rPr>
          <w:rFonts w:cs="Arial"/>
          <w:szCs w:val="20"/>
        </w:rPr>
        <w:t xml:space="preserve"> of the SAL the beneficiaries that </w:t>
      </w:r>
      <w:r w:rsidR="002F7B6D" w:rsidRPr="00FF643A">
        <w:rPr>
          <w:rFonts w:cs="Arial"/>
          <w:szCs w:val="20"/>
        </w:rPr>
        <w:t xml:space="preserve">must </w:t>
      </w:r>
      <w:r w:rsidRPr="00FF643A">
        <w:rPr>
          <w:rFonts w:cs="Arial"/>
          <w:szCs w:val="20"/>
        </w:rPr>
        <w:t xml:space="preserve">obtain the </w:t>
      </w:r>
      <w:r w:rsidR="00A217C0" w:rsidRPr="00FF643A">
        <w:rPr>
          <w:rFonts w:cs="Arial"/>
          <w:szCs w:val="20"/>
        </w:rPr>
        <w:t>f</w:t>
      </w:r>
      <w:r w:rsidRPr="00FF643A">
        <w:rPr>
          <w:rFonts w:cs="Arial"/>
          <w:szCs w:val="20"/>
        </w:rPr>
        <w:t xml:space="preserve">acility </w:t>
      </w:r>
      <w:r w:rsidR="00A217C0" w:rsidRPr="00FF643A">
        <w:rPr>
          <w:rFonts w:cs="Arial"/>
          <w:szCs w:val="20"/>
        </w:rPr>
        <w:t>s</w:t>
      </w:r>
      <w:r w:rsidRPr="00FF643A">
        <w:rPr>
          <w:rFonts w:cs="Arial"/>
          <w:szCs w:val="20"/>
        </w:rPr>
        <w:t xml:space="preserve">ecurity </w:t>
      </w:r>
      <w:r w:rsidR="00A217C0" w:rsidRPr="00FF643A">
        <w:rPr>
          <w:rFonts w:cs="Arial"/>
          <w:szCs w:val="20"/>
        </w:rPr>
        <w:t>c</w:t>
      </w:r>
      <w:r w:rsidRPr="00FF643A">
        <w:rPr>
          <w:rFonts w:cs="Arial"/>
          <w:szCs w:val="20"/>
        </w:rPr>
        <w:t>learance (FSC)</w:t>
      </w:r>
      <w:r w:rsidR="00655BC8" w:rsidRPr="00FF643A">
        <w:rPr>
          <w:rFonts w:cs="Arial"/>
          <w:szCs w:val="20"/>
        </w:rPr>
        <w:t>.</w:t>
      </w:r>
      <w:r w:rsidR="00655BC8" w:rsidRPr="00FF643A">
        <w:rPr>
          <w:noProof/>
          <w:sz w:val="18"/>
          <w:szCs w:val="21"/>
          <w:lang w:eastAsia="en-GB"/>
        </w:rPr>
        <w:t xml:space="preserve"> </w:t>
      </w:r>
      <w:r w:rsidR="00655BC8" w:rsidRPr="00FF643A">
        <w:rPr>
          <w:noProof/>
          <w:sz w:val="18"/>
          <w:szCs w:val="21"/>
          <w:lang w:eastAsia="en-GB"/>
        </w:rPr>
        <w:drawing>
          <wp:inline distT="0" distB="0" distL="0" distR="0" wp14:anchorId="629EE483" wp14:editId="04B16AB5">
            <wp:extent cx="148590" cy="1485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8590" cy="148590"/>
                    </a:xfrm>
                    <a:prstGeom prst="rect">
                      <a:avLst/>
                    </a:prstGeom>
                    <a:noFill/>
                    <a:ln>
                      <a:noFill/>
                    </a:ln>
                  </pic:spPr>
                </pic:pic>
              </a:graphicData>
            </a:graphic>
          </wp:inline>
        </w:drawing>
      </w:r>
      <w:r w:rsidR="00655BC8" w:rsidRPr="00FF643A">
        <w:rPr>
          <w:rFonts w:cs="Arial"/>
          <w:szCs w:val="20"/>
        </w:rPr>
        <w:t xml:space="preserve"> Besides the beneficiaries directly involved in handling C-UE/EU-C or S-UE/EU-S on their premises, you will need to include into this list also beneficiaries from Member States, which require beneficiaries to have an FSC before issuing PSCs to their staff (Belgium, France, Germany, Hungary, Latvia, Lithuania, Poland, Romania and Spain).</w:t>
      </w:r>
      <w:r w:rsidRPr="00FF643A">
        <w:rPr>
          <w:rFonts w:cs="Arial"/>
          <w:szCs w:val="20"/>
        </w:rPr>
        <w:t xml:space="preserve"> </w:t>
      </w:r>
    </w:p>
    <w:p w14:paraId="0E8EE9F8" w14:textId="1FA456D3" w:rsidR="00740062" w:rsidRDefault="00740062" w:rsidP="00A217C0">
      <w:pPr>
        <w:pStyle w:val="ListParagraph"/>
        <w:numPr>
          <w:ilvl w:val="0"/>
          <w:numId w:val="23"/>
        </w:numPr>
        <w:contextualSpacing w:val="0"/>
        <w:jc w:val="both"/>
        <w:rPr>
          <w:rFonts w:cs="Arial"/>
          <w:szCs w:val="20"/>
        </w:rPr>
      </w:pPr>
      <w:r w:rsidRPr="007621AB">
        <w:rPr>
          <w:rFonts w:cs="Arial"/>
          <w:szCs w:val="20"/>
        </w:rPr>
        <w:t xml:space="preserve">The insertion </w:t>
      </w:r>
      <w:r w:rsidR="00E72744" w:rsidRPr="007621AB">
        <w:rPr>
          <w:rFonts w:cs="Arial"/>
          <w:szCs w:val="20"/>
        </w:rPr>
        <w:t>in the Grant Agreement (</w:t>
      </w:r>
      <w:r w:rsidR="00BF0C21" w:rsidRPr="007621AB">
        <w:rPr>
          <w:rFonts w:cs="Arial"/>
          <w:szCs w:val="20"/>
        </w:rPr>
        <w:t xml:space="preserve">Annex </w:t>
      </w:r>
      <w:r w:rsidR="009B7596" w:rsidRPr="007621AB">
        <w:rPr>
          <w:rFonts w:cs="Arial"/>
          <w:szCs w:val="20"/>
        </w:rPr>
        <w:t>1</w:t>
      </w:r>
      <w:r w:rsidR="00BF0C21" w:rsidRPr="007621AB">
        <w:rPr>
          <w:rFonts w:cs="Arial"/>
          <w:szCs w:val="20"/>
        </w:rPr>
        <w:t xml:space="preserve">- </w:t>
      </w:r>
      <w:r w:rsidR="00E72744" w:rsidRPr="007621AB">
        <w:rPr>
          <w:rFonts w:cs="Arial"/>
          <w:szCs w:val="20"/>
        </w:rPr>
        <w:t xml:space="preserve">Description of Action) </w:t>
      </w:r>
      <w:r w:rsidRPr="007621AB">
        <w:rPr>
          <w:rFonts w:cs="Arial"/>
          <w:szCs w:val="20"/>
        </w:rPr>
        <w:t xml:space="preserve">of the </w:t>
      </w:r>
      <w:r w:rsidR="00BF0C21" w:rsidRPr="007621AB">
        <w:rPr>
          <w:rFonts w:cs="Arial"/>
          <w:szCs w:val="20"/>
        </w:rPr>
        <w:t xml:space="preserve">completed </w:t>
      </w:r>
      <w:r w:rsidRPr="007621AB">
        <w:rPr>
          <w:rFonts w:cs="Arial"/>
          <w:szCs w:val="20"/>
        </w:rPr>
        <w:t>SAL</w:t>
      </w:r>
      <w:r w:rsidR="001F64BB" w:rsidRPr="007621AB">
        <w:rPr>
          <w:rFonts w:cs="Arial"/>
          <w:szCs w:val="20"/>
        </w:rPr>
        <w:t xml:space="preserve"> </w:t>
      </w:r>
      <w:r w:rsidRPr="007621AB">
        <w:rPr>
          <w:rFonts w:cs="Arial"/>
          <w:szCs w:val="20"/>
        </w:rPr>
        <w:t>is mandatory</w:t>
      </w:r>
      <w:r w:rsidR="009B7596" w:rsidRPr="007621AB">
        <w:rPr>
          <w:rFonts w:cs="Arial"/>
          <w:szCs w:val="20"/>
        </w:rPr>
        <w:t>,</w:t>
      </w:r>
      <w:r w:rsidR="00A018E1" w:rsidRPr="007621AB">
        <w:rPr>
          <w:rFonts w:cs="Arial"/>
          <w:szCs w:val="20"/>
        </w:rPr>
        <w:t xml:space="preserve"> without any modifications</w:t>
      </w:r>
      <w:r w:rsidR="008209B4" w:rsidRPr="007621AB">
        <w:rPr>
          <w:rFonts w:cs="Arial"/>
          <w:szCs w:val="20"/>
        </w:rPr>
        <w:t xml:space="preserve"> on its other parts</w:t>
      </w:r>
      <w:r w:rsidRPr="007621AB">
        <w:rPr>
          <w:rFonts w:cs="Arial"/>
          <w:szCs w:val="20"/>
        </w:rPr>
        <w:t>.</w:t>
      </w:r>
    </w:p>
    <w:tbl>
      <w:tblPr>
        <w:tblStyle w:val="TableGrid"/>
        <w:tblW w:w="8788" w:type="dxa"/>
        <w:tblInd w:w="534"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8788"/>
      </w:tblGrid>
      <w:tr w:rsidR="00655BC8" w:rsidRPr="0055570E" w14:paraId="39E7BC71" w14:textId="77777777" w:rsidTr="00D107AF">
        <w:tc>
          <w:tcPr>
            <w:tcW w:w="8788" w:type="dxa"/>
            <w:shd w:val="clear" w:color="auto" w:fill="F2F2F2" w:themeFill="background1" w:themeFillShade="F2"/>
          </w:tcPr>
          <w:p w14:paraId="55B50A85" w14:textId="7B6A6545" w:rsidR="00655BC8" w:rsidRPr="0055570E" w:rsidRDefault="00655BC8" w:rsidP="00D107AF">
            <w:pPr>
              <w:pStyle w:val="NormalCentered"/>
              <w:spacing w:before="240" w:after="240" w:line="240" w:lineRule="auto"/>
              <w:jc w:val="left"/>
              <w:rPr>
                <w:rFonts w:ascii="Arial" w:hAnsi="Arial" w:cs="Arial"/>
                <w:b/>
                <w:bCs/>
                <w:sz w:val="18"/>
                <w:szCs w:val="20"/>
                <w:lang w:eastAsia="fr-BE"/>
              </w:rPr>
            </w:pPr>
            <w:r w:rsidRPr="0055570E">
              <w:rPr>
                <w:rFonts w:ascii="Arial" w:hAnsi="Arial" w:cs="Arial"/>
                <w:b/>
                <w:bCs/>
                <w:sz w:val="18"/>
                <w:szCs w:val="20"/>
                <w:lang w:eastAsia="fr-BE"/>
              </w:rPr>
              <w:t xml:space="preserve">SECURITY ASPECTS LETTER </w:t>
            </w:r>
          </w:p>
          <w:p w14:paraId="1D6179E5" w14:textId="77777777" w:rsidR="00655BC8" w:rsidRPr="0055570E" w:rsidRDefault="00655BC8" w:rsidP="00655BC8">
            <w:pPr>
              <w:pStyle w:val="ListParagraph"/>
              <w:numPr>
                <w:ilvl w:val="0"/>
                <w:numId w:val="27"/>
              </w:numPr>
              <w:spacing w:after="120"/>
              <w:contextualSpacing w:val="0"/>
              <w:jc w:val="both"/>
              <w:rPr>
                <w:rFonts w:cs="Arial"/>
                <w:sz w:val="18"/>
                <w:szCs w:val="20"/>
                <w:lang w:eastAsia="fr-BE"/>
              </w:rPr>
            </w:pPr>
            <w:r w:rsidRPr="0055570E">
              <w:rPr>
                <w:rFonts w:cs="Arial"/>
                <w:sz w:val="18"/>
                <w:szCs w:val="20"/>
                <w:lang w:eastAsia="fr-BE"/>
              </w:rPr>
              <w:t>This security aspects letter (SAL) is an integral part of the classified grant agreement and describes grant agreement specific security requirements. Failure to meet these requirements may constitute sufficient grounds for the grant agreement to be terminated.</w:t>
            </w:r>
          </w:p>
          <w:p w14:paraId="3F8DF70C" w14:textId="0D1E33D6" w:rsidR="00655BC8" w:rsidRPr="00BC5425" w:rsidRDefault="00655BC8" w:rsidP="00655BC8">
            <w:pPr>
              <w:pStyle w:val="ListParagraph"/>
              <w:numPr>
                <w:ilvl w:val="0"/>
                <w:numId w:val="27"/>
              </w:numPr>
              <w:spacing w:after="120"/>
              <w:contextualSpacing w:val="0"/>
              <w:jc w:val="both"/>
              <w:rPr>
                <w:rFonts w:cs="Arial"/>
                <w:sz w:val="18"/>
                <w:szCs w:val="20"/>
                <w:lang w:eastAsia="fr-BE"/>
              </w:rPr>
            </w:pPr>
            <w:r w:rsidRPr="00BC5425">
              <w:rPr>
                <w:rFonts w:cs="Arial"/>
                <w:sz w:val="18"/>
                <w:szCs w:val="20"/>
                <w:lang w:eastAsia="fr-BE"/>
              </w:rPr>
              <w:t xml:space="preserve">The grant beneficiaries are obliged </w:t>
            </w:r>
            <w:r w:rsidRPr="00FF643A">
              <w:rPr>
                <w:rFonts w:cs="Arial"/>
                <w:sz w:val="18"/>
                <w:szCs w:val="20"/>
                <w:lang w:eastAsia="fr-BE"/>
              </w:rPr>
              <w:t xml:space="preserve">to follow the latest version of the </w:t>
            </w:r>
            <w:hyperlink r:id="rId17" w:history="1">
              <w:r w:rsidRPr="00FF643A">
                <w:rPr>
                  <w:rStyle w:val="Hyperlink"/>
                  <w:rFonts w:cs="Arial"/>
                  <w:sz w:val="18"/>
                  <w:szCs w:val="20"/>
                  <w:lang w:eastAsia="fr-BE"/>
                </w:rPr>
                <w:t xml:space="preserve">Horizon Europe Programme Security Instruction </w:t>
              </w:r>
              <w:r w:rsidR="00BC5425" w:rsidRPr="00FF643A">
                <w:rPr>
                  <w:rStyle w:val="Hyperlink"/>
                  <w:rFonts w:cs="Arial"/>
                  <w:sz w:val="18"/>
                  <w:szCs w:val="20"/>
                  <w:lang w:eastAsia="fr-BE"/>
                </w:rPr>
                <w:t>(PSI)</w:t>
              </w:r>
            </w:hyperlink>
            <w:r w:rsidR="00BC5425" w:rsidRPr="00FF643A">
              <w:rPr>
                <w:rFonts w:cs="Arial"/>
                <w:sz w:val="18"/>
                <w:szCs w:val="20"/>
                <w:lang w:eastAsia="fr-BE"/>
              </w:rPr>
              <w:t xml:space="preserve"> </w:t>
            </w:r>
            <w:r w:rsidRPr="00FF643A">
              <w:rPr>
                <w:rFonts w:cs="Arial"/>
                <w:sz w:val="18"/>
                <w:szCs w:val="20"/>
                <w:lang w:eastAsia="fr-BE"/>
              </w:rPr>
              <w:t>and carry out their responsibilities</w:t>
            </w:r>
            <w:r w:rsidRPr="00FF643A">
              <w:rPr>
                <w:sz w:val="18"/>
              </w:rPr>
              <w:t xml:space="preserve"> </w:t>
            </w:r>
            <w:r w:rsidR="00BC5425" w:rsidRPr="00FF643A">
              <w:rPr>
                <w:sz w:val="18"/>
              </w:rPr>
              <w:t xml:space="preserve">in accordance with </w:t>
            </w:r>
            <w:r w:rsidRPr="00FF643A">
              <w:rPr>
                <w:rFonts w:cs="Arial"/>
                <w:sz w:val="18"/>
                <w:szCs w:val="20"/>
                <w:lang w:eastAsia="fr-BE"/>
              </w:rPr>
              <w:t xml:space="preserve">that Instruction. This PSI has been developed </w:t>
            </w:r>
            <w:r w:rsidR="00BC5425" w:rsidRPr="00FF643A">
              <w:rPr>
                <w:rFonts w:cs="Arial"/>
                <w:sz w:val="18"/>
                <w:szCs w:val="20"/>
                <w:lang w:eastAsia="fr-BE"/>
              </w:rPr>
              <w:t>on the basis</w:t>
            </w:r>
            <w:r w:rsidR="00BC5425">
              <w:rPr>
                <w:rFonts w:cs="Arial"/>
                <w:sz w:val="18"/>
                <w:szCs w:val="20"/>
                <w:lang w:eastAsia="fr-BE"/>
              </w:rPr>
              <w:t xml:space="preserve"> of</w:t>
            </w:r>
            <w:r w:rsidRPr="00BC5425">
              <w:rPr>
                <w:rFonts w:cs="Arial"/>
                <w:sz w:val="18"/>
                <w:szCs w:val="20"/>
                <w:lang w:eastAsia="fr-BE"/>
              </w:rPr>
              <w:t xml:space="preserve"> Article 42(1) of Decision </w:t>
            </w:r>
            <w:hyperlink r:id="rId18" w:history="1">
              <w:r w:rsidRPr="00BC5425">
                <w:rPr>
                  <w:rStyle w:val="Hyperlink"/>
                  <w:rFonts w:cs="Arial"/>
                  <w:sz w:val="18"/>
                  <w:szCs w:val="20"/>
                  <w:lang w:eastAsia="fr-BE"/>
                </w:rPr>
                <w:t>2015/444</w:t>
              </w:r>
            </w:hyperlink>
            <w:r w:rsidR="008D21AF">
              <w:rPr>
                <w:rStyle w:val="FootnoteReference"/>
                <w:rFonts w:cs="Arial"/>
                <w:sz w:val="18"/>
                <w:szCs w:val="20"/>
                <w:lang w:eastAsia="fr-BE"/>
              </w:rPr>
              <w:footnoteReference w:id="1"/>
            </w:r>
            <w:r w:rsidRPr="00BC5425">
              <w:rPr>
                <w:rFonts w:cs="Arial"/>
                <w:sz w:val="18"/>
                <w:szCs w:val="20"/>
                <w:lang w:eastAsia="fr-BE"/>
              </w:rPr>
              <w:t xml:space="preserve"> and Article 5(3) of Decision </w:t>
            </w:r>
            <w:hyperlink r:id="rId19" w:history="1">
              <w:r w:rsidRPr="00BC5425">
                <w:rPr>
                  <w:rStyle w:val="Hyperlink"/>
                  <w:rFonts w:cs="Arial"/>
                  <w:sz w:val="18"/>
                  <w:szCs w:val="20"/>
                  <w:lang w:eastAsia="fr-BE"/>
                </w:rPr>
                <w:t>2021/259</w:t>
              </w:r>
            </w:hyperlink>
            <w:r w:rsidR="008D21AF">
              <w:rPr>
                <w:rStyle w:val="FootnoteReference"/>
                <w:rFonts w:cs="Arial"/>
                <w:sz w:val="18"/>
                <w:szCs w:val="20"/>
                <w:lang w:eastAsia="fr-BE"/>
              </w:rPr>
              <w:footnoteReference w:id="2"/>
            </w:r>
            <w:r w:rsidRPr="00BC5425">
              <w:rPr>
                <w:rFonts w:cs="Arial"/>
                <w:sz w:val="18"/>
                <w:szCs w:val="20"/>
                <w:lang w:eastAsia="fr-BE"/>
              </w:rPr>
              <w:t>.</w:t>
            </w:r>
          </w:p>
          <w:p w14:paraId="444B4B52" w14:textId="4DED863F" w:rsidR="00655BC8" w:rsidRPr="0055570E" w:rsidRDefault="00655BC8" w:rsidP="00D107AF">
            <w:pPr>
              <w:spacing w:after="120"/>
              <w:ind w:left="459"/>
              <w:jc w:val="both"/>
              <w:rPr>
                <w:rFonts w:cs="Arial"/>
                <w:i/>
                <w:sz w:val="18"/>
                <w:szCs w:val="20"/>
                <w:highlight w:val="yellow"/>
                <w:lang w:eastAsia="fr-BE"/>
              </w:rPr>
            </w:pPr>
            <w:r w:rsidRPr="0055570E">
              <w:rPr>
                <w:rFonts w:cs="Arial"/>
                <w:i/>
                <w:sz w:val="18"/>
                <w:szCs w:val="20"/>
                <w:highlight w:val="yellow"/>
                <w:lang w:eastAsia="fr-BE"/>
              </w:rPr>
              <w:t xml:space="preserve">[If relevant, insert one or more of the following Security of Information Agreements with non-EU Countries and/or international </w:t>
            </w:r>
            <w:r w:rsidRPr="00BC5425">
              <w:rPr>
                <w:rFonts w:cs="Arial"/>
                <w:i/>
                <w:sz w:val="18"/>
                <w:szCs w:val="20"/>
                <w:highlight w:val="yellow"/>
                <w:lang w:eastAsia="fr-BE"/>
              </w:rPr>
              <w:t>organisations and adapt as needed for the proposal</w:t>
            </w:r>
            <w:r w:rsidRPr="0055570E">
              <w:rPr>
                <w:rFonts w:cs="Arial"/>
                <w:i/>
                <w:sz w:val="18"/>
                <w:szCs w:val="20"/>
                <w:highlight w:val="yellow"/>
                <w:lang w:eastAsia="fr-BE"/>
              </w:rPr>
              <w:t>]</w:t>
            </w:r>
          </w:p>
          <w:p w14:paraId="179558F7" w14:textId="77777777" w:rsidR="00655BC8" w:rsidRPr="00BC5425" w:rsidRDefault="00655BC8" w:rsidP="00655BC8">
            <w:pPr>
              <w:pStyle w:val="ListParagraph"/>
              <w:numPr>
                <w:ilvl w:val="0"/>
                <w:numId w:val="27"/>
              </w:numPr>
              <w:spacing w:after="120"/>
              <w:contextualSpacing w:val="0"/>
              <w:jc w:val="both"/>
              <w:rPr>
                <w:rFonts w:cs="Arial"/>
                <w:sz w:val="18"/>
                <w:szCs w:val="20"/>
                <w:lang w:eastAsia="fr-BE"/>
              </w:rPr>
            </w:pPr>
            <w:r w:rsidRPr="00BC5425">
              <w:rPr>
                <w:rFonts w:cs="Arial"/>
                <w:sz w:val="18"/>
                <w:szCs w:val="20"/>
                <w:lang w:eastAsia="fr-BE"/>
              </w:rPr>
              <w:t>The grant beneficiaries must refrain from any measures that would be contradictory to security provisions in the following agreements [</w:t>
            </w:r>
            <w:r w:rsidRPr="00BC5425">
              <w:rPr>
                <w:rFonts w:cs="Arial"/>
                <w:sz w:val="18"/>
                <w:szCs w:val="20"/>
                <w:highlight w:val="yellow"/>
                <w:lang w:eastAsia="fr-BE"/>
              </w:rPr>
              <w:t>…</w:t>
            </w:r>
            <w:r w:rsidRPr="00BC5425">
              <w:rPr>
                <w:rFonts w:cs="Arial"/>
                <w:sz w:val="18"/>
                <w:szCs w:val="20"/>
                <w:lang w:eastAsia="fr-BE"/>
              </w:rPr>
              <w:t>]</w:t>
            </w:r>
          </w:p>
          <w:p w14:paraId="5782BCD8" w14:textId="77777777" w:rsidR="00655BC8" w:rsidRPr="00BC5425" w:rsidRDefault="00655BC8" w:rsidP="00D107AF">
            <w:pPr>
              <w:spacing w:after="120"/>
              <w:ind w:left="459"/>
              <w:jc w:val="both"/>
              <w:rPr>
                <w:rFonts w:cs="Arial"/>
                <w:i/>
                <w:sz w:val="18"/>
                <w:szCs w:val="20"/>
                <w:highlight w:val="yellow"/>
                <w:lang w:eastAsia="fr-BE"/>
              </w:rPr>
            </w:pPr>
            <w:r w:rsidRPr="00BC5425">
              <w:rPr>
                <w:rFonts w:cs="Arial"/>
                <w:i/>
                <w:sz w:val="18"/>
                <w:szCs w:val="20"/>
                <w:highlight w:val="yellow"/>
                <w:lang w:eastAsia="fr-BE"/>
              </w:rPr>
              <w:t>[For instance:</w:t>
            </w:r>
          </w:p>
          <w:p w14:paraId="4D937E63" w14:textId="77777777" w:rsidR="00655BC8" w:rsidRPr="0055570E" w:rsidRDefault="00655BC8" w:rsidP="00D107AF">
            <w:pPr>
              <w:spacing w:after="120"/>
              <w:ind w:left="459"/>
              <w:jc w:val="both"/>
              <w:rPr>
                <w:rFonts w:cs="Arial"/>
                <w:i/>
                <w:sz w:val="18"/>
                <w:szCs w:val="20"/>
                <w:highlight w:val="yellow"/>
                <w:lang w:eastAsia="fr-BE"/>
              </w:rPr>
            </w:pPr>
            <w:r w:rsidRPr="0055570E">
              <w:rPr>
                <w:rFonts w:cs="Arial"/>
                <w:i/>
                <w:sz w:val="18"/>
                <w:szCs w:val="20"/>
                <w:highlight w:val="yellow"/>
                <w:lang w:eastAsia="fr-BE"/>
              </w:rPr>
              <w:t>- The Agree</w:t>
            </w:r>
            <w:r w:rsidRPr="00BC5425">
              <w:rPr>
                <w:rFonts w:cs="Arial"/>
                <w:i/>
                <w:sz w:val="18"/>
                <w:szCs w:val="20"/>
                <w:highlight w:val="yellow"/>
                <w:lang w:eastAsia="fr-BE"/>
              </w:rPr>
              <w:t xml:space="preserve">ment between Australia and the European Union on the security of classified information signed </w:t>
            </w:r>
            <w:r w:rsidRPr="0055570E">
              <w:rPr>
                <w:rFonts w:cs="Arial"/>
                <w:i/>
                <w:sz w:val="18"/>
                <w:szCs w:val="20"/>
                <w:highlight w:val="yellow"/>
                <w:lang w:eastAsia="fr-BE"/>
              </w:rPr>
              <w:t>on 13 January 2010 as attached to the Council Decision 2010/53/CFSP of 30 November 2009, as well as its implementing arrangements.</w:t>
            </w:r>
          </w:p>
          <w:p w14:paraId="2E648697" w14:textId="77777777" w:rsidR="00655BC8" w:rsidRPr="0055570E" w:rsidRDefault="00655BC8" w:rsidP="00D107AF">
            <w:pPr>
              <w:spacing w:after="120"/>
              <w:ind w:left="459"/>
              <w:jc w:val="both"/>
              <w:rPr>
                <w:rFonts w:cs="Arial"/>
                <w:i/>
                <w:sz w:val="18"/>
                <w:szCs w:val="20"/>
                <w:highlight w:val="yellow"/>
                <w:lang w:eastAsia="fr-BE"/>
              </w:rPr>
            </w:pPr>
            <w:r w:rsidRPr="0055570E">
              <w:rPr>
                <w:rFonts w:cs="Arial"/>
                <w:i/>
                <w:sz w:val="18"/>
                <w:szCs w:val="20"/>
                <w:highlight w:val="yellow"/>
                <w:lang w:eastAsia="fr-BE"/>
              </w:rPr>
              <w:t>- The Agreement between Bosnia and Herzegovina and the European Union on security procedures for the exchange of classified information, signed on 05 October 2004, as attached to the Council Decision 2004/731/EC of 26 July 2004, as well as its implementing arrangements.</w:t>
            </w:r>
            <w:r w:rsidRPr="0055570E">
              <w:rPr>
                <w:rFonts w:cs="Arial"/>
                <w:i/>
                <w:sz w:val="18"/>
                <w:szCs w:val="20"/>
                <w:lang w:eastAsia="fr-BE"/>
              </w:rPr>
              <w:t>]</w:t>
            </w:r>
          </w:p>
          <w:p w14:paraId="55FCC920" w14:textId="782A0F87" w:rsidR="00655BC8" w:rsidRPr="00BC5425" w:rsidRDefault="00655BC8" w:rsidP="00D107AF">
            <w:pPr>
              <w:spacing w:after="120"/>
              <w:ind w:left="459"/>
              <w:jc w:val="both"/>
              <w:rPr>
                <w:rFonts w:cs="Arial"/>
                <w:i/>
                <w:sz w:val="18"/>
                <w:szCs w:val="20"/>
                <w:highlight w:val="yellow"/>
                <w:lang w:eastAsia="fr-BE"/>
              </w:rPr>
            </w:pPr>
            <w:r w:rsidRPr="00BC5425">
              <w:rPr>
                <w:rFonts w:cs="Arial"/>
                <w:i/>
                <w:sz w:val="18"/>
                <w:szCs w:val="20"/>
                <w:highlight w:val="yellow"/>
                <w:lang w:eastAsia="fr-BE"/>
              </w:rPr>
              <w:t>(Please consult your project officer for the most updated version of the document “Exchange of EU classified information with third States and international organisations”)</w:t>
            </w:r>
          </w:p>
          <w:p w14:paraId="5DBCA60B" w14:textId="77777777" w:rsidR="00655BC8" w:rsidRPr="00BC5425" w:rsidRDefault="00655BC8" w:rsidP="00655BC8">
            <w:pPr>
              <w:pStyle w:val="Point123"/>
              <w:numPr>
                <w:ilvl w:val="0"/>
                <w:numId w:val="27"/>
              </w:numPr>
              <w:spacing w:before="0" w:line="240" w:lineRule="auto"/>
              <w:jc w:val="both"/>
              <w:rPr>
                <w:rFonts w:ascii="Arial" w:hAnsi="Arial" w:cs="Arial"/>
                <w:sz w:val="18"/>
                <w:szCs w:val="20"/>
                <w:lang w:eastAsia="fr-BE"/>
              </w:rPr>
            </w:pPr>
            <w:r w:rsidRPr="00BC5425">
              <w:rPr>
                <w:rFonts w:ascii="Arial" w:hAnsi="Arial" w:cs="Arial"/>
                <w:sz w:val="18"/>
                <w:szCs w:val="20"/>
                <w:lang w:eastAsia="fr-BE"/>
              </w:rPr>
              <w:t>The grant beneficiaries must comply with any additional instructions provided by their respective national security authorities (NSAs).</w:t>
            </w:r>
          </w:p>
          <w:p w14:paraId="293AD089" w14:textId="77777777" w:rsidR="00655BC8" w:rsidRPr="0055570E" w:rsidRDefault="00655BC8" w:rsidP="00655BC8">
            <w:pPr>
              <w:pStyle w:val="Point123"/>
              <w:numPr>
                <w:ilvl w:val="0"/>
                <w:numId w:val="27"/>
              </w:numPr>
              <w:spacing w:before="0" w:line="240" w:lineRule="auto"/>
              <w:jc w:val="both"/>
              <w:rPr>
                <w:rFonts w:ascii="Arial" w:hAnsi="Arial" w:cs="Arial"/>
                <w:sz w:val="18"/>
                <w:szCs w:val="20"/>
                <w:lang w:eastAsia="fr-BE"/>
              </w:rPr>
            </w:pPr>
            <w:r w:rsidRPr="0055570E">
              <w:rPr>
                <w:rFonts w:ascii="Arial" w:hAnsi="Arial" w:cs="Arial"/>
                <w:sz w:val="18"/>
                <w:szCs w:val="20"/>
                <w:lang w:eastAsia="fr-BE"/>
              </w:rPr>
              <w:t>A list of all the elements to be classified during the performance of this grant agreement as well as the specific applicable security classification levels are contained in the security classification guide (SCG). The SCG is an integral part of this grant agreement and can be found in Appendix to this letter.</w:t>
            </w:r>
          </w:p>
          <w:p w14:paraId="505ED7C2" w14:textId="77777777" w:rsidR="00655BC8" w:rsidRPr="0055570E" w:rsidRDefault="00655BC8" w:rsidP="00655BC8">
            <w:pPr>
              <w:pStyle w:val="Point123"/>
              <w:numPr>
                <w:ilvl w:val="0"/>
                <w:numId w:val="27"/>
              </w:numPr>
              <w:spacing w:before="0" w:line="240" w:lineRule="auto"/>
              <w:jc w:val="both"/>
              <w:rPr>
                <w:rFonts w:ascii="Arial" w:hAnsi="Arial" w:cs="Arial"/>
                <w:sz w:val="18"/>
                <w:szCs w:val="20"/>
                <w:lang w:eastAsia="fr-BE"/>
              </w:rPr>
            </w:pPr>
            <w:r w:rsidRPr="0055570E">
              <w:rPr>
                <w:rFonts w:ascii="Arial" w:hAnsi="Arial" w:cs="Arial"/>
                <w:sz w:val="18"/>
                <w:szCs w:val="20"/>
                <w:lang w:eastAsia="fr-BE"/>
              </w:rPr>
              <w:t>Classified information generated when performing the grant agreement must be marked as EU classified information (EUCI) at security classification level as determined in the SCG. Deviation from the security classification level stipulated by the SCG is permissible only with the written authorisation of the granting authority.</w:t>
            </w:r>
          </w:p>
          <w:p w14:paraId="61880BF6" w14:textId="4E36E416" w:rsidR="00655BC8" w:rsidRPr="0055570E" w:rsidRDefault="00655BC8" w:rsidP="00655BC8">
            <w:pPr>
              <w:pStyle w:val="Point123"/>
              <w:numPr>
                <w:ilvl w:val="0"/>
                <w:numId w:val="27"/>
              </w:numPr>
              <w:spacing w:before="0" w:line="240" w:lineRule="auto"/>
              <w:jc w:val="both"/>
              <w:rPr>
                <w:rFonts w:ascii="Arial" w:hAnsi="Arial" w:cs="Arial"/>
                <w:sz w:val="18"/>
                <w:szCs w:val="20"/>
                <w:lang w:eastAsia="fr-BE"/>
              </w:rPr>
            </w:pPr>
            <w:r w:rsidRPr="0055570E">
              <w:rPr>
                <w:rFonts w:ascii="Arial" w:hAnsi="Arial" w:cs="Arial"/>
                <w:sz w:val="18"/>
                <w:szCs w:val="20"/>
                <w:lang w:eastAsia="fr-BE"/>
              </w:rPr>
              <w:t xml:space="preserve">The rights </w:t>
            </w:r>
            <w:r w:rsidR="008D21AF">
              <w:rPr>
                <w:rFonts w:ascii="Arial" w:hAnsi="Arial" w:cs="Arial"/>
                <w:sz w:val="18"/>
                <w:szCs w:val="20"/>
                <w:lang w:eastAsia="fr-BE"/>
              </w:rPr>
              <w:t>of</w:t>
            </w:r>
            <w:r w:rsidRPr="0055570E">
              <w:rPr>
                <w:rFonts w:ascii="Arial" w:hAnsi="Arial" w:cs="Arial"/>
                <w:sz w:val="18"/>
                <w:szCs w:val="20"/>
                <w:lang w:eastAsia="fr-BE"/>
              </w:rPr>
              <w:t xml:space="preserve"> the originator of any EUCI created during the performance of the classified grant agreement are exercised by the </w:t>
            </w:r>
            <w:r w:rsidR="008D21AF">
              <w:rPr>
                <w:rFonts w:ascii="Arial" w:hAnsi="Arial" w:cs="Arial"/>
                <w:sz w:val="18"/>
                <w:szCs w:val="20"/>
                <w:lang w:eastAsia="fr-BE"/>
              </w:rPr>
              <w:t xml:space="preserve">European </w:t>
            </w:r>
            <w:r w:rsidRPr="0055570E">
              <w:rPr>
                <w:rFonts w:ascii="Arial" w:hAnsi="Arial" w:cs="Arial"/>
                <w:sz w:val="18"/>
                <w:szCs w:val="20"/>
                <w:lang w:eastAsia="fr-BE"/>
              </w:rPr>
              <w:t>Commission.</w:t>
            </w:r>
          </w:p>
          <w:p w14:paraId="3B3FB814" w14:textId="77777777" w:rsidR="00655BC8" w:rsidRPr="008D21AF" w:rsidRDefault="00655BC8" w:rsidP="00655BC8">
            <w:pPr>
              <w:pStyle w:val="Point123"/>
              <w:numPr>
                <w:ilvl w:val="0"/>
                <w:numId w:val="27"/>
              </w:numPr>
              <w:spacing w:before="0" w:line="240" w:lineRule="auto"/>
              <w:jc w:val="both"/>
              <w:rPr>
                <w:rFonts w:ascii="Arial" w:hAnsi="Arial" w:cs="Arial"/>
                <w:sz w:val="18"/>
                <w:szCs w:val="20"/>
                <w:lang w:eastAsia="fr-BE"/>
              </w:rPr>
            </w:pPr>
            <w:r w:rsidRPr="0055570E">
              <w:rPr>
                <w:rFonts w:ascii="Arial" w:hAnsi="Arial" w:cs="Arial"/>
                <w:sz w:val="18"/>
                <w:szCs w:val="20"/>
                <w:lang w:eastAsia="fr-BE"/>
              </w:rPr>
              <w:t xml:space="preserve">Without the written consent of the granting authority, the beneficiary or subcontractor must not make use of any information or material furnished by the granting authority or produced on behalf of that </w:t>
            </w:r>
            <w:r w:rsidRPr="008D21AF">
              <w:rPr>
                <w:rFonts w:ascii="Arial" w:hAnsi="Arial" w:cs="Arial"/>
                <w:sz w:val="18"/>
                <w:szCs w:val="20"/>
                <w:lang w:eastAsia="fr-BE"/>
              </w:rPr>
              <w:t>authority for any purpose other than that of the grant agreement.</w:t>
            </w:r>
          </w:p>
          <w:p w14:paraId="1685BDB2" w14:textId="347BF12A" w:rsidR="00655BC8" w:rsidRPr="008D21AF" w:rsidRDefault="00655BC8" w:rsidP="00655BC8">
            <w:pPr>
              <w:pStyle w:val="Point123"/>
              <w:numPr>
                <w:ilvl w:val="0"/>
                <w:numId w:val="27"/>
              </w:numPr>
              <w:spacing w:before="0" w:line="240" w:lineRule="auto"/>
              <w:jc w:val="both"/>
              <w:rPr>
                <w:rFonts w:ascii="Arial" w:hAnsi="Arial" w:cs="Arial"/>
                <w:sz w:val="18"/>
                <w:szCs w:val="20"/>
                <w:lang w:eastAsia="fr-BE"/>
              </w:rPr>
            </w:pPr>
            <w:r w:rsidRPr="008D21AF">
              <w:rPr>
                <w:rFonts w:ascii="Arial" w:hAnsi="Arial" w:cs="Arial"/>
                <w:sz w:val="18"/>
                <w:szCs w:val="20"/>
                <w:lang w:eastAsia="fr-BE"/>
              </w:rPr>
              <w:t xml:space="preserve"> Where a facility security clearance (FSC) is required for the performance of a grant agreement, the beneficiary must ask the granting authority to proceed with the FSC request.</w:t>
            </w:r>
          </w:p>
          <w:p w14:paraId="23CB14C1" w14:textId="77777777" w:rsidR="00655BC8" w:rsidRPr="0055570E" w:rsidRDefault="00655BC8" w:rsidP="00D107AF">
            <w:pPr>
              <w:spacing w:after="120"/>
              <w:ind w:left="567"/>
              <w:jc w:val="both"/>
              <w:rPr>
                <w:rFonts w:cs="Arial"/>
                <w:sz w:val="18"/>
                <w:szCs w:val="20"/>
                <w:lang w:eastAsia="fr-BE"/>
              </w:rPr>
            </w:pPr>
            <w:r w:rsidRPr="008D21AF">
              <w:rPr>
                <w:rFonts w:cs="Arial"/>
                <w:sz w:val="18"/>
                <w:szCs w:val="20"/>
                <w:lang w:eastAsia="fr-BE"/>
              </w:rPr>
              <w:t>For the</w:t>
            </w:r>
            <w:r w:rsidRPr="0055570E">
              <w:rPr>
                <w:rFonts w:cs="Arial"/>
                <w:sz w:val="18"/>
                <w:szCs w:val="20"/>
                <w:lang w:eastAsia="fr-BE"/>
              </w:rPr>
              <w:t xml:space="preserve"> performance of this grant agreement, at least the below beneficiaries must obtain the FSC:</w:t>
            </w:r>
          </w:p>
          <w:p w14:paraId="40E807B4" w14:textId="77777777" w:rsidR="00655BC8" w:rsidRPr="0055570E" w:rsidRDefault="00655BC8" w:rsidP="00D107AF">
            <w:pPr>
              <w:spacing w:after="120"/>
              <w:ind w:left="567"/>
              <w:jc w:val="both"/>
              <w:rPr>
                <w:rFonts w:cs="Arial"/>
                <w:sz w:val="18"/>
                <w:szCs w:val="20"/>
                <w:highlight w:val="yellow"/>
                <w:lang w:eastAsia="fr-BE"/>
              </w:rPr>
            </w:pPr>
            <w:r w:rsidRPr="0055570E">
              <w:rPr>
                <w:rFonts w:cs="Arial"/>
                <w:sz w:val="18"/>
                <w:szCs w:val="20"/>
                <w:highlight w:val="yellow"/>
                <w:lang w:eastAsia="fr-BE"/>
              </w:rPr>
              <w:t>Name of the beneficiary/Abbreviation/Country</w:t>
            </w:r>
          </w:p>
          <w:p w14:paraId="207C6B32" w14:textId="77777777" w:rsidR="00655BC8" w:rsidRPr="0055570E" w:rsidRDefault="00655BC8" w:rsidP="00D107AF">
            <w:pPr>
              <w:spacing w:after="120"/>
              <w:ind w:left="567"/>
              <w:jc w:val="both"/>
              <w:rPr>
                <w:rFonts w:cs="Arial"/>
                <w:sz w:val="18"/>
                <w:szCs w:val="20"/>
                <w:highlight w:val="yellow"/>
                <w:lang w:eastAsia="fr-BE"/>
              </w:rPr>
            </w:pPr>
            <w:r w:rsidRPr="0055570E">
              <w:rPr>
                <w:rFonts w:cs="Arial"/>
                <w:sz w:val="18"/>
                <w:szCs w:val="20"/>
                <w:highlight w:val="yellow"/>
                <w:lang w:eastAsia="fr-BE"/>
              </w:rPr>
              <w:t>Name of the beneficiary/Abbreviation/Country</w:t>
            </w:r>
          </w:p>
          <w:p w14:paraId="602918BB" w14:textId="77777777" w:rsidR="00655BC8" w:rsidRPr="0055570E" w:rsidRDefault="00655BC8" w:rsidP="00D107AF">
            <w:pPr>
              <w:spacing w:after="120"/>
              <w:ind w:left="567"/>
              <w:jc w:val="both"/>
              <w:rPr>
                <w:rFonts w:cs="Arial"/>
                <w:sz w:val="18"/>
                <w:szCs w:val="20"/>
                <w:lang w:eastAsia="fr-BE"/>
              </w:rPr>
            </w:pPr>
            <w:r w:rsidRPr="0055570E">
              <w:rPr>
                <w:rFonts w:cs="Arial"/>
                <w:sz w:val="18"/>
                <w:szCs w:val="20"/>
                <w:highlight w:val="yellow"/>
                <w:lang w:eastAsia="fr-BE"/>
              </w:rPr>
              <w:t>Name of the beneficiary/Abbreviation/Country</w:t>
            </w:r>
          </w:p>
          <w:p w14:paraId="23A6A749" w14:textId="77777777" w:rsidR="00655BC8" w:rsidRPr="008D21AF" w:rsidRDefault="00655BC8" w:rsidP="00655BC8">
            <w:pPr>
              <w:pStyle w:val="Point123"/>
              <w:numPr>
                <w:ilvl w:val="0"/>
                <w:numId w:val="27"/>
              </w:numPr>
              <w:spacing w:before="0" w:line="240" w:lineRule="auto"/>
              <w:jc w:val="both"/>
              <w:rPr>
                <w:rFonts w:ascii="Arial" w:hAnsi="Arial" w:cs="Arial"/>
                <w:sz w:val="18"/>
                <w:szCs w:val="20"/>
              </w:rPr>
            </w:pPr>
            <w:r w:rsidRPr="008D21AF">
              <w:rPr>
                <w:rFonts w:ascii="Arial" w:hAnsi="Arial" w:cs="Arial"/>
                <w:sz w:val="18"/>
                <w:szCs w:val="20"/>
                <w:lang w:eastAsia="fr-BE"/>
              </w:rPr>
              <w:t>Where a personnel security clearance (PSC) is required for the beneficiary’s personnel, the beneficiary must directly request its NSA or DSA to initiate the procedure to this effect.</w:t>
            </w:r>
          </w:p>
          <w:p w14:paraId="4B6C5DD5" w14:textId="77777777" w:rsidR="00655BC8" w:rsidRPr="0055570E" w:rsidRDefault="00655BC8" w:rsidP="00655BC8">
            <w:pPr>
              <w:pStyle w:val="Point123"/>
              <w:numPr>
                <w:ilvl w:val="0"/>
                <w:numId w:val="27"/>
              </w:numPr>
              <w:spacing w:before="0" w:line="240" w:lineRule="auto"/>
              <w:jc w:val="both"/>
              <w:rPr>
                <w:rFonts w:ascii="Arial" w:hAnsi="Arial" w:cs="Arial"/>
                <w:sz w:val="18"/>
                <w:szCs w:val="20"/>
              </w:rPr>
            </w:pPr>
            <w:r w:rsidRPr="008D21AF">
              <w:rPr>
                <w:rFonts w:ascii="Arial" w:hAnsi="Arial" w:cs="Arial"/>
                <w:sz w:val="18"/>
                <w:szCs w:val="20"/>
              </w:rPr>
              <w:t>The beneficiaries concerned must</w:t>
            </w:r>
            <w:r w:rsidRPr="0055570E">
              <w:rPr>
                <w:rFonts w:ascii="Arial" w:hAnsi="Arial" w:cs="Arial"/>
                <w:sz w:val="18"/>
                <w:szCs w:val="20"/>
              </w:rPr>
              <w:t xml:space="preserve"> maintain records of their employees taking part in the project and who have been cleared for access to EUCI.</w:t>
            </w:r>
          </w:p>
          <w:p w14:paraId="175884B4" w14:textId="77777777" w:rsidR="00655BC8" w:rsidRPr="0055570E" w:rsidRDefault="00655BC8" w:rsidP="00655BC8">
            <w:pPr>
              <w:pStyle w:val="Point123"/>
              <w:numPr>
                <w:ilvl w:val="0"/>
                <w:numId w:val="27"/>
              </w:numPr>
              <w:spacing w:before="0" w:line="240" w:lineRule="auto"/>
              <w:jc w:val="both"/>
              <w:rPr>
                <w:rFonts w:ascii="Arial" w:hAnsi="Arial" w:cs="Arial"/>
                <w:bCs/>
                <w:sz w:val="18"/>
                <w:szCs w:val="20"/>
                <w:lang w:eastAsia="fr-BE"/>
              </w:rPr>
            </w:pPr>
            <w:r w:rsidRPr="0055570E">
              <w:rPr>
                <w:rFonts w:ascii="Arial" w:hAnsi="Arial" w:cs="Arial"/>
                <w:sz w:val="18"/>
                <w:szCs w:val="20"/>
                <w:lang w:eastAsia="fr-BE"/>
              </w:rPr>
              <w:t>T</w:t>
            </w:r>
            <w:r w:rsidRPr="0055570E">
              <w:rPr>
                <w:rFonts w:ascii="Arial" w:hAnsi="Arial" w:cs="Arial"/>
                <w:bCs/>
                <w:sz w:val="18"/>
                <w:szCs w:val="20"/>
                <w:lang w:eastAsia="fr-BE"/>
              </w:rPr>
              <w:t xml:space="preserve">he beneficiary or subcontractor must have business contingency plans (BCPs) to protect any </w:t>
            </w:r>
            <w:r w:rsidRPr="0055570E">
              <w:rPr>
                <w:rFonts w:ascii="Arial" w:hAnsi="Arial" w:cs="Arial"/>
                <w:sz w:val="18"/>
                <w:szCs w:val="20"/>
                <w:lang w:eastAsia="fr-BE"/>
              </w:rPr>
              <w:t>EUCI</w:t>
            </w:r>
            <w:r w:rsidRPr="0055570E">
              <w:rPr>
                <w:rFonts w:ascii="Arial" w:hAnsi="Arial" w:cs="Arial"/>
                <w:bCs/>
                <w:sz w:val="18"/>
                <w:szCs w:val="20"/>
                <w:lang w:eastAsia="fr-BE"/>
              </w:rPr>
              <w:t xml:space="preserve"> handled in the performance of the classified grant agreement in emergency situations and must put in place preventive and recovery measures to minimise the impact of incidents associated with the handling and storage of EUCI. The beneficiary or subcontractor must inform the granting authority of its BCP.</w:t>
            </w:r>
          </w:p>
        </w:tc>
      </w:tr>
    </w:tbl>
    <w:p w14:paraId="72343743" w14:textId="008533C3" w:rsidR="009B7596" w:rsidRPr="007621AB" w:rsidRDefault="009B7596" w:rsidP="00603E9D">
      <w:pPr>
        <w:rPr>
          <w:rFonts w:cs="Arial"/>
          <w:szCs w:val="20"/>
        </w:rPr>
      </w:pPr>
      <w:bookmarkStart w:id="2" w:name="_Toc164162169"/>
    </w:p>
    <w:p w14:paraId="05980645" w14:textId="56EC69FF" w:rsidR="00227204" w:rsidRPr="007621AB" w:rsidRDefault="00740062" w:rsidP="00603E9D">
      <w:pPr>
        <w:pStyle w:val="Heading4"/>
        <w:numPr>
          <w:ilvl w:val="1"/>
          <w:numId w:val="13"/>
        </w:numPr>
        <w:rPr>
          <w:rFonts w:ascii="Arial" w:hAnsi="Arial" w:cs="Arial"/>
          <w:szCs w:val="20"/>
        </w:rPr>
      </w:pPr>
      <w:bookmarkStart w:id="3" w:name="_Toc429492631"/>
      <w:bookmarkEnd w:id="2"/>
      <w:r w:rsidRPr="007621AB">
        <w:rPr>
          <w:rFonts w:ascii="Arial" w:hAnsi="Arial" w:cs="Arial"/>
          <w:szCs w:val="20"/>
        </w:rPr>
        <w:t xml:space="preserve">- The </w:t>
      </w:r>
      <w:r w:rsidR="001C786D">
        <w:rPr>
          <w:rFonts w:ascii="Arial" w:hAnsi="Arial" w:cs="Arial"/>
          <w:szCs w:val="20"/>
        </w:rPr>
        <w:t>s</w:t>
      </w:r>
      <w:r w:rsidRPr="007621AB">
        <w:rPr>
          <w:rFonts w:ascii="Arial" w:hAnsi="Arial" w:cs="Arial"/>
          <w:szCs w:val="20"/>
        </w:rPr>
        <w:t xml:space="preserve">ecurity </w:t>
      </w:r>
      <w:r w:rsidR="001C786D">
        <w:rPr>
          <w:rFonts w:ascii="Arial" w:hAnsi="Arial" w:cs="Arial"/>
          <w:szCs w:val="20"/>
        </w:rPr>
        <w:t>c</w:t>
      </w:r>
      <w:r w:rsidRPr="007621AB">
        <w:rPr>
          <w:rFonts w:ascii="Arial" w:hAnsi="Arial" w:cs="Arial"/>
          <w:szCs w:val="20"/>
        </w:rPr>
        <w:t xml:space="preserve">lassification </w:t>
      </w:r>
      <w:r w:rsidR="001C786D">
        <w:rPr>
          <w:rFonts w:ascii="Arial" w:hAnsi="Arial" w:cs="Arial"/>
          <w:szCs w:val="20"/>
        </w:rPr>
        <w:t>g</w:t>
      </w:r>
      <w:r w:rsidRPr="007621AB">
        <w:rPr>
          <w:rFonts w:ascii="Arial" w:hAnsi="Arial" w:cs="Arial"/>
          <w:szCs w:val="20"/>
        </w:rPr>
        <w:t>uide (SCG) (appendix of the SAL)</w:t>
      </w:r>
      <w:bookmarkEnd w:id="3"/>
    </w:p>
    <w:p w14:paraId="423F07F0" w14:textId="19F3910F" w:rsidR="00227204" w:rsidRDefault="00227204" w:rsidP="00603E9D">
      <w:pPr>
        <w:jc w:val="both"/>
        <w:rPr>
          <w:rFonts w:cs="Arial"/>
          <w:szCs w:val="20"/>
        </w:rPr>
      </w:pPr>
      <w:r w:rsidRPr="007621AB">
        <w:rPr>
          <w:rFonts w:cs="Arial"/>
          <w:szCs w:val="20"/>
        </w:rPr>
        <w:t xml:space="preserve">If your project intends to use or produce classified information, fill in accordingly the </w:t>
      </w:r>
      <w:r w:rsidR="001C786D">
        <w:rPr>
          <w:rFonts w:cs="Arial"/>
          <w:szCs w:val="20"/>
        </w:rPr>
        <w:t>s</w:t>
      </w:r>
      <w:r w:rsidRPr="007621AB">
        <w:rPr>
          <w:rFonts w:cs="Arial"/>
          <w:szCs w:val="20"/>
        </w:rPr>
        <w:t xml:space="preserve">ecurity </w:t>
      </w:r>
      <w:r w:rsidR="001C786D">
        <w:rPr>
          <w:rFonts w:cs="Arial"/>
          <w:szCs w:val="20"/>
        </w:rPr>
        <w:t>classification gu</w:t>
      </w:r>
      <w:r w:rsidRPr="007621AB">
        <w:rPr>
          <w:rFonts w:cs="Arial"/>
          <w:szCs w:val="20"/>
        </w:rPr>
        <w:t xml:space="preserve">ide </w:t>
      </w:r>
      <w:r w:rsidR="001C786D">
        <w:rPr>
          <w:rFonts w:cs="Arial"/>
          <w:szCs w:val="20"/>
        </w:rPr>
        <w:t xml:space="preserve">(SCG) </w:t>
      </w:r>
      <w:r w:rsidRPr="007621AB">
        <w:rPr>
          <w:rFonts w:cs="Arial"/>
          <w:szCs w:val="20"/>
        </w:rPr>
        <w:t>tables below. There are two separate SCG tables, one for classifi</w:t>
      </w:r>
      <w:r w:rsidR="0027215D" w:rsidRPr="007621AB">
        <w:rPr>
          <w:rFonts w:cs="Arial"/>
          <w:szCs w:val="20"/>
        </w:rPr>
        <w:t xml:space="preserve">ed background information and </w:t>
      </w:r>
      <w:r w:rsidRPr="007621AB">
        <w:rPr>
          <w:rFonts w:cs="Arial"/>
          <w:szCs w:val="20"/>
        </w:rPr>
        <w:t>one for EU classified foreground information.</w:t>
      </w:r>
    </w:p>
    <w:p w14:paraId="3299519F" w14:textId="64385897" w:rsidR="001C786D" w:rsidRPr="007621AB" w:rsidRDefault="001C786D" w:rsidP="001C786D">
      <w:pPr>
        <w:jc w:val="both"/>
        <w:rPr>
          <w:rFonts w:cs="Arial"/>
          <w:szCs w:val="20"/>
        </w:rPr>
      </w:pPr>
      <w:r w:rsidRPr="00521C1E">
        <w:rPr>
          <w:noProof/>
          <w:sz w:val="18"/>
          <w:szCs w:val="21"/>
          <w:lang w:eastAsia="en-GB"/>
        </w:rPr>
        <w:drawing>
          <wp:inline distT="0" distB="0" distL="0" distR="0" wp14:anchorId="3EDD0865" wp14:editId="4097D70B">
            <wp:extent cx="148590" cy="1485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8590" cy="148590"/>
                    </a:xfrm>
                    <a:prstGeom prst="rect">
                      <a:avLst/>
                    </a:prstGeom>
                    <a:noFill/>
                    <a:ln>
                      <a:noFill/>
                    </a:ln>
                  </pic:spPr>
                </pic:pic>
              </a:graphicData>
            </a:graphic>
          </wp:inline>
        </w:drawing>
      </w:r>
      <w:r>
        <w:rPr>
          <w:rFonts w:cs="Arial"/>
          <w:szCs w:val="20"/>
        </w:rPr>
        <w:t xml:space="preserve"> </w:t>
      </w:r>
      <w:r w:rsidRPr="00FF643A">
        <w:rPr>
          <w:rFonts w:cs="Arial"/>
          <w:szCs w:val="20"/>
        </w:rPr>
        <w:t>Please remember:</w:t>
      </w:r>
    </w:p>
    <w:p w14:paraId="7661EA9D" w14:textId="083000FD" w:rsidR="00227204" w:rsidRPr="007621AB" w:rsidRDefault="00227204" w:rsidP="001C786D">
      <w:pPr>
        <w:pStyle w:val="ListParagraph"/>
        <w:numPr>
          <w:ilvl w:val="0"/>
          <w:numId w:val="25"/>
        </w:numPr>
        <w:contextualSpacing w:val="0"/>
        <w:jc w:val="both"/>
        <w:rPr>
          <w:rFonts w:cs="Arial"/>
          <w:szCs w:val="20"/>
        </w:rPr>
      </w:pPr>
      <w:r w:rsidRPr="007621AB">
        <w:rPr>
          <w:rFonts w:cs="Arial"/>
          <w:szCs w:val="20"/>
        </w:rPr>
        <w:t xml:space="preserve">All classified documents (at EU, national or international level) planned to be used by the project should be listed in the SCG for classified background information. </w:t>
      </w:r>
    </w:p>
    <w:p w14:paraId="4C715CD6" w14:textId="797FD91D" w:rsidR="00E45F85" w:rsidRPr="007621AB" w:rsidRDefault="00CD5456" w:rsidP="001C786D">
      <w:pPr>
        <w:pStyle w:val="ListParagraph"/>
        <w:numPr>
          <w:ilvl w:val="0"/>
          <w:numId w:val="25"/>
        </w:numPr>
        <w:contextualSpacing w:val="0"/>
        <w:jc w:val="both"/>
        <w:rPr>
          <w:rFonts w:cs="Arial"/>
          <w:szCs w:val="20"/>
        </w:rPr>
      </w:pPr>
      <w:r w:rsidRPr="007621AB">
        <w:rPr>
          <w:rFonts w:cs="Arial"/>
          <w:szCs w:val="20"/>
        </w:rPr>
        <w:t>All EU classified deliverables planned to be produced by the project should be listed in the SCG for EU cla</w:t>
      </w:r>
      <w:r w:rsidR="00E45F85" w:rsidRPr="007621AB">
        <w:rPr>
          <w:rFonts w:cs="Arial"/>
          <w:szCs w:val="20"/>
        </w:rPr>
        <w:t>ssified foreground information.</w:t>
      </w:r>
    </w:p>
    <w:p w14:paraId="383E0B52" w14:textId="6E7CBBD4" w:rsidR="002B295E" w:rsidRPr="007621AB" w:rsidRDefault="002B295E" w:rsidP="001C786D">
      <w:pPr>
        <w:pStyle w:val="ListParagraph"/>
        <w:numPr>
          <w:ilvl w:val="0"/>
          <w:numId w:val="25"/>
        </w:numPr>
        <w:contextualSpacing w:val="0"/>
        <w:jc w:val="both"/>
        <w:rPr>
          <w:rFonts w:cs="Arial"/>
          <w:szCs w:val="20"/>
        </w:rPr>
      </w:pPr>
      <w:r w:rsidRPr="007621AB">
        <w:rPr>
          <w:rFonts w:cs="Arial"/>
          <w:szCs w:val="20"/>
        </w:rPr>
        <w:t>Different deliverables of the same project can have different classification levels; the same deliverable can be divided in parts, which can be classified at different level.</w:t>
      </w:r>
    </w:p>
    <w:p w14:paraId="38B9341B" w14:textId="4A54F4BE" w:rsidR="00E45F85" w:rsidRPr="007621AB" w:rsidRDefault="00E45F85" w:rsidP="001C786D">
      <w:pPr>
        <w:pStyle w:val="ListParagraph"/>
        <w:numPr>
          <w:ilvl w:val="0"/>
          <w:numId w:val="25"/>
        </w:numPr>
        <w:contextualSpacing w:val="0"/>
        <w:jc w:val="both"/>
        <w:rPr>
          <w:rFonts w:cs="Arial"/>
          <w:szCs w:val="20"/>
        </w:rPr>
      </w:pPr>
      <w:r w:rsidRPr="007621AB">
        <w:rPr>
          <w:rFonts w:cs="Arial"/>
          <w:szCs w:val="20"/>
        </w:rPr>
        <w:t xml:space="preserve">Entities (including from the project consortium) not listed in the SCG for both classified background and foreground information should have no access to the classified information listed.  </w:t>
      </w:r>
    </w:p>
    <w:p w14:paraId="31B5470F" w14:textId="4E39CD22" w:rsidR="00CD5456" w:rsidRPr="007621AB" w:rsidRDefault="00227204" w:rsidP="001C786D">
      <w:pPr>
        <w:pStyle w:val="ListParagraph"/>
        <w:numPr>
          <w:ilvl w:val="0"/>
          <w:numId w:val="25"/>
        </w:numPr>
        <w:contextualSpacing w:val="0"/>
        <w:jc w:val="both"/>
        <w:rPr>
          <w:rFonts w:cs="Arial"/>
          <w:szCs w:val="20"/>
        </w:rPr>
      </w:pPr>
      <w:r w:rsidRPr="007621AB">
        <w:rPr>
          <w:rFonts w:cs="Arial"/>
          <w:szCs w:val="20"/>
        </w:rPr>
        <w:t>The SCG for EU classified foreground information may be modified thr</w:t>
      </w:r>
      <w:r w:rsidR="00E45F85" w:rsidRPr="007621AB">
        <w:rPr>
          <w:rFonts w:cs="Arial"/>
          <w:szCs w:val="20"/>
        </w:rPr>
        <w:t>oughout the project</w:t>
      </w:r>
      <w:r w:rsidR="00655BC8">
        <w:rPr>
          <w:rFonts w:cs="Arial"/>
          <w:szCs w:val="20"/>
        </w:rPr>
        <w:t xml:space="preserve"> duration</w:t>
      </w:r>
      <w:r w:rsidR="00E45F85" w:rsidRPr="007621AB">
        <w:rPr>
          <w:rFonts w:cs="Arial"/>
          <w:szCs w:val="20"/>
        </w:rPr>
        <w:t xml:space="preserve">. </w:t>
      </w:r>
      <w:r w:rsidR="005E0113" w:rsidRPr="007621AB">
        <w:rPr>
          <w:rFonts w:cs="Arial"/>
          <w:szCs w:val="20"/>
        </w:rPr>
        <w:t>A</w:t>
      </w:r>
      <w:r w:rsidRPr="007621AB">
        <w:rPr>
          <w:rFonts w:cs="Arial"/>
          <w:szCs w:val="20"/>
        </w:rPr>
        <w:t xml:space="preserve">ny </w:t>
      </w:r>
      <w:r w:rsidRPr="007621AB">
        <w:rPr>
          <w:rFonts w:cs="Arial"/>
          <w:szCs w:val="20"/>
          <w:u w:val="single"/>
        </w:rPr>
        <w:t xml:space="preserve">modification of the SCG can be done only with the </w:t>
      </w:r>
      <w:r w:rsidR="006F7926" w:rsidRPr="007621AB">
        <w:rPr>
          <w:rFonts w:cs="Arial"/>
          <w:szCs w:val="20"/>
          <w:u w:val="single"/>
        </w:rPr>
        <w:t xml:space="preserve">prior </w:t>
      </w:r>
      <w:r w:rsidRPr="007621AB">
        <w:rPr>
          <w:rFonts w:cs="Arial"/>
          <w:szCs w:val="20"/>
          <w:u w:val="single"/>
        </w:rPr>
        <w:t xml:space="preserve">formal written </w:t>
      </w:r>
      <w:r w:rsidR="006F7926" w:rsidRPr="007621AB">
        <w:rPr>
          <w:rFonts w:cs="Arial"/>
          <w:szCs w:val="20"/>
          <w:u w:val="single"/>
        </w:rPr>
        <w:t>approval</w:t>
      </w:r>
      <w:r w:rsidRPr="007621AB">
        <w:rPr>
          <w:rFonts w:cs="Arial"/>
          <w:szCs w:val="20"/>
          <w:u w:val="single"/>
        </w:rPr>
        <w:t xml:space="preserve"> of the </w:t>
      </w:r>
      <w:r w:rsidR="005E0113" w:rsidRPr="007621AB">
        <w:rPr>
          <w:rFonts w:cs="Arial"/>
          <w:szCs w:val="20"/>
          <w:u w:val="single"/>
        </w:rPr>
        <w:t>granting authority.</w:t>
      </w:r>
    </w:p>
    <w:p w14:paraId="47AB3DAA" w14:textId="746F009F" w:rsidR="009B7596" w:rsidRPr="007621AB" w:rsidRDefault="003E3BE1" w:rsidP="001C786D">
      <w:pPr>
        <w:pStyle w:val="ListParagraph"/>
        <w:numPr>
          <w:ilvl w:val="0"/>
          <w:numId w:val="25"/>
        </w:numPr>
        <w:contextualSpacing w:val="0"/>
        <w:jc w:val="both"/>
        <w:rPr>
          <w:rFonts w:cs="Arial"/>
          <w:szCs w:val="20"/>
        </w:rPr>
      </w:pPr>
      <w:r w:rsidRPr="007621AB">
        <w:rPr>
          <w:rFonts w:cs="Arial"/>
          <w:szCs w:val="20"/>
        </w:rPr>
        <w:t>In case an entity (beneficiary or third party) with an established need-to-know exists, it can be included in advance in the SCG</w:t>
      </w:r>
      <w:r w:rsidR="00E45F85" w:rsidRPr="007621AB">
        <w:rPr>
          <w:rFonts w:cs="Arial"/>
          <w:szCs w:val="20"/>
        </w:rPr>
        <w:t xml:space="preserve"> for EU classified foreground information</w:t>
      </w:r>
      <w:r w:rsidRPr="007621AB">
        <w:rPr>
          <w:rFonts w:cs="Arial"/>
          <w:szCs w:val="20"/>
        </w:rPr>
        <w:t xml:space="preserve">. This entity should be listed as ‘reader only’. A detailed description of this entity, their established need-to-know and a </w:t>
      </w:r>
      <w:r w:rsidR="008D21AF">
        <w:rPr>
          <w:rFonts w:cs="Arial"/>
          <w:szCs w:val="20"/>
        </w:rPr>
        <w:t>reference to f</w:t>
      </w:r>
      <w:r w:rsidRPr="007621AB">
        <w:rPr>
          <w:rFonts w:cs="Arial"/>
          <w:szCs w:val="20"/>
        </w:rPr>
        <w:t xml:space="preserve">acility </w:t>
      </w:r>
      <w:r w:rsidR="008D21AF">
        <w:rPr>
          <w:rFonts w:cs="Arial"/>
          <w:szCs w:val="20"/>
        </w:rPr>
        <w:t>s</w:t>
      </w:r>
      <w:r w:rsidRPr="007621AB">
        <w:rPr>
          <w:rFonts w:cs="Arial"/>
          <w:szCs w:val="20"/>
        </w:rPr>
        <w:t xml:space="preserve">ecurity </w:t>
      </w:r>
      <w:r w:rsidR="008D21AF">
        <w:rPr>
          <w:rFonts w:cs="Arial"/>
          <w:szCs w:val="20"/>
        </w:rPr>
        <w:t>c</w:t>
      </w:r>
      <w:r w:rsidRPr="007621AB">
        <w:rPr>
          <w:rFonts w:cs="Arial"/>
          <w:szCs w:val="20"/>
        </w:rPr>
        <w:t xml:space="preserve">learance, when needed, should be included in </w:t>
      </w:r>
      <w:r w:rsidR="00E45F85" w:rsidRPr="007621AB">
        <w:rPr>
          <w:rFonts w:cs="Arial"/>
          <w:szCs w:val="20"/>
        </w:rPr>
        <w:t>the relevant</w:t>
      </w:r>
      <w:r w:rsidRPr="007621AB">
        <w:rPr>
          <w:rFonts w:cs="Arial"/>
          <w:szCs w:val="20"/>
        </w:rPr>
        <w:t xml:space="preserve"> column. </w:t>
      </w:r>
    </w:p>
    <w:p w14:paraId="569FEAE2" w14:textId="0C6D1BBA" w:rsidR="002F7B6D" w:rsidRPr="007621AB" w:rsidRDefault="002F7B6D" w:rsidP="007621AB">
      <w:pPr>
        <w:rPr>
          <w:rFonts w:cs="Arial"/>
          <w:szCs w:val="20"/>
        </w:rPr>
      </w:pPr>
      <w:r w:rsidRPr="007621AB">
        <w:rPr>
          <w:rFonts w:cs="Arial"/>
          <w:szCs w:val="20"/>
        </w:rPr>
        <w:t>Specific instructions for the table</w:t>
      </w:r>
      <w:r w:rsidR="001C786D">
        <w:rPr>
          <w:rFonts w:cs="Arial"/>
          <w:b/>
          <w:szCs w:val="20"/>
        </w:rPr>
        <w:t xml:space="preserve"> ‘Use of classified b</w:t>
      </w:r>
      <w:r w:rsidRPr="007621AB">
        <w:rPr>
          <w:rFonts w:cs="Arial"/>
          <w:b/>
          <w:szCs w:val="20"/>
        </w:rPr>
        <w:t>ackground information’</w:t>
      </w:r>
      <w:r w:rsidRPr="007621AB">
        <w:rPr>
          <w:rFonts w:cs="Arial"/>
          <w:szCs w:val="20"/>
        </w:rPr>
        <w:t>:</w:t>
      </w:r>
    </w:p>
    <w:p w14:paraId="5002CACC" w14:textId="20CFB050" w:rsidR="002F7B6D" w:rsidRPr="007621AB" w:rsidRDefault="002F7B6D" w:rsidP="007621AB">
      <w:pPr>
        <w:ind w:left="426"/>
        <w:jc w:val="both"/>
        <w:rPr>
          <w:rFonts w:cs="Arial"/>
          <w:szCs w:val="20"/>
        </w:rPr>
      </w:pPr>
      <w:r w:rsidRPr="007621AB">
        <w:rPr>
          <w:rFonts w:cs="Arial"/>
          <w:b/>
          <w:szCs w:val="20"/>
        </w:rPr>
        <w:t>Classification Level:</w:t>
      </w:r>
      <w:r w:rsidRPr="007621AB">
        <w:rPr>
          <w:rFonts w:cs="Arial"/>
          <w:szCs w:val="20"/>
        </w:rPr>
        <w:t xml:space="preserve"> mention the existing classification level of the document (EU, national or international classification)</w:t>
      </w:r>
    </w:p>
    <w:p w14:paraId="162AE721" w14:textId="6792446E" w:rsidR="002F7B6D" w:rsidRPr="007621AB" w:rsidRDefault="002F7B6D" w:rsidP="007621AB">
      <w:pPr>
        <w:ind w:left="426"/>
        <w:jc w:val="both"/>
        <w:rPr>
          <w:rFonts w:cs="Arial"/>
          <w:szCs w:val="20"/>
        </w:rPr>
      </w:pPr>
      <w:r w:rsidRPr="007621AB">
        <w:rPr>
          <w:rFonts w:cs="Arial"/>
          <w:b/>
          <w:szCs w:val="20"/>
        </w:rPr>
        <w:t>Originator:</w:t>
      </w:r>
      <w:r w:rsidRPr="007621AB">
        <w:rPr>
          <w:rFonts w:cs="Arial"/>
          <w:szCs w:val="20"/>
        </w:rPr>
        <w:t xml:space="preserve"> mention the name of the entity, i.e. EU institution, EU Member State, non-EU country or international organisation, under whose authority the classified information was created and classified</w:t>
      </w:r>
    </w:p>
    <w:p w14:paraId="06F18980" w14:textId="2D7A2F8E" w:rsidR="002F7B6D" w:rsidRPr="007621AB" w:rsidRDefault="002F7B6D" w:rsidP="007621AB">
      <w:pPr>
        <w:ind w:left="425"/>
        <w:jc w:val="both"/>
        <w:rPr>
          <w:rFonts w:cs="Arial"/>
          <w:szCs w:val="20"/>
        </w:rPr>
      </w:pPr>
      <w:r w:rsidRPr="007621AB">
        <w:rPr>
          <w:rFonts w:cs="Arial"/>
          <w:b/>
          <w:szCs w:val="20"/>
        </w:rPr>
        <w:t xml:space="preserve">Reference number of the originator's authorisation for the use: </w:t>
      </w:r>
      <w:r w:rsidRPr="007621AB">
        <w:rPr>
          <w:rFonts w:cs="Arial"/>
          <w:szCs w:val="20"/>
        </w:rPr>
        <w:t xml:space="preserve">mention the reference number of the document issued by the originator which gives authorisation to use the classified document. The authorisation letter should be </w:t>
      </w:r>
      <w:r w:rsidR="00FF643A">
        <w:rPr>
          <w:rFonts w:cs="Arial"/>
          <w:szCs w:val="20"/>
        </w:rPr>
        <w:t>made available to</w:t>
      </w:r>
      <w:r w:rsidRPr="007621AB">
        <w:rPr>
          <w:rFonts w:cs="Arial"/>
          <w:szCs w:val="20"/>
        </w:rPr>
        <w:t xml:space="preserve"> the granting authority, if requested. </w:t>
      </w:r>
    </w:p>
    <w:p w14:paraId="2D5B5D7A" w14:textId="5BF4F632" w:rsidR="002F7B6D" w:rsidRPr="007621AB" w:rsidRDefault="002F7B6D" w:rsidP="007621AB">
      <w:pPr>
        <w:jc w:val="both"/>
        <w:rPr>
          <w:rFonts w:cs="Arial"/>
          <w:szCs w:val="20"/>
        </w:rPr>
      </w:pPr>
      <w:r w:rsidRPr="007621AB">
        <w:rPr>
          <w:rFonts w:cs="Arial"/>
          <w:szCs w:val="20"/>
        </w:rPr>
        <w:t>Specific instructions for completing the SCG table ‘</w:t>
      </w:r>
      <w:r w:rsidR="001C786D">
        <w:rPr>
          <w:rFonts w:cs="Arial"/>
          <w:b/>
          <w:bCs/>
          <w:szCs w:val="20"/>
        </w:rPr>
        <w:t>Production of EU classified f</w:t>
      </w:r>
      <w:r w:rsidRPr="007621AB">
        <w:rPr>
          <w:rFonts w:cs="Arial"/>
          <w:b/>
          <w:bCs/>
          <w:szCs w:val="20"/>
        </w:rPr>
        <w:t>oreground information’</w:t>
      </w:r>
      <w:r w:rsidRPr="007621AB">
        <w:rPr>
          <w:rFonts w:cs="Arial"/>
          <w:szCs w:val="20"/>
        </w:rPr>
        <w:t xml:space="preserve">: </w:t>
      </w:r>
    </w:p>
    <w:p w14:paraId="251DE312" w14:textId="7BA5020B" w:rsidR="002F7B6D" w:rsidRPr="007621AB" w:rsidRDefault="002F7B6D" w:rsidP="007621AB">
      <w:pPr>
        <w:ind w:left="426"/>
        <w:jc w:val="both"/>
        <w:rPr>
          <w:rFonts w:cs="Arial"/>
          <w:szCs w:val="20"/>
        </w:rPr>
      </w:pPr>
      <w:r w:rsidRPr="007621AB">
        <w:rPr>
          <w:rFonts w:cs="Arial"/>
          <w:b/>
          <w:szCs w:val="20"/>
        </w:rPr>
        <w:t>Classification Level:</w:t>
      </w:r>
      <w:r w:rsidRPr="007621AB">
        <w:rPr>
          <w:rFonts w:cs="Arial"/>
          <w:szCs w:val="20"/>
        </w:rPr>
        <w:t xml:space="preserve"> indicate the classification level proposed by you. In the framework of EU projects, information can be classified as RESTREINT UE/EU RESTRICTED, CONFIDENTIEL UE/EU CONFIDENTIAL and SECRET UE/EU SECRET (grant agreements must not involve information classified TRES SECRET UE/EU TOP SECRET). During grant preparation, update the table with the classification levels fixed in the Security Scrutiny Report.</w:t>
      </w:r>
    </w:p>
    <w:p w14:paraId="069CE38A" w14:textId="11D2B037" w:rsidR="002F7B6D" w:rsidRPr="007621AB" w:rsidRDefault="002F7B6D" w:rsidP="007621AB">
      <w:pPr>
        <w:ind w:left="426"/>
        <w:jc w:val="both"/>
        <w:rPr>
          <w:rFonts w:cs="Arial"/>
          <w:szCs w:val="20"/>
        </w:rPr>
      </w:pPr>
      <w:r w:rsidRPr="007621AB">
        <w:rPr>
          <w:rFonts w:cs="Arial"/>
          <w:b/>
          <w:szCs w:val="20"/>
        </w:rPr>
        <w:t>Responsibility:</w:t>
      </w:r>
      <w:r w:rsidRPr="007621AB">
        <w:rPr>
          <w:rFonts w:cs="Arial"/>
          <w:szCs w:val="20"/>
        </w:rPr>
        <w:t xml:space="preserve"> indicate the role of the entity in relation to the deliverable, e.g. ‘Security Manager/Main Contributor’, ‘Contributor’, ‘Blind contributor’ ‘Reader only’. When an entity (beneficiary or third party) is listed as blind contributor, it must have no access to the deliverable.</w:t>
      </w:r>
    </w:p>
    <w:p w14:paraId="6E9F0C81" w14:textId="69A9B9F6" w:rsidR="002F7B6D" w:rsidRPr="007621AB" w:rsidRDefault="002F7B6D" w:rsidP="007621AB">
      <w:pPr>
        <w:ind w:left="426"/>
        <w:jc w:val="both"/>
        <w:rPr>
          <w:rFonts w:cs="Arial"/>
          <w:szCs w:val="20"/>
        </w:rPr>
      </w:pPr>
      <w:r w:rsidRPr="007621AB">
        <w:rPr>
          <w:rFonts w:cs="Arial"/>
          <w:b/>
          <w:szCs w:val="20"/>
        </w:rPr>
        <w:t>Comments on the need-to-know, purpose of the access and planned use for ‘Reader only’ role:</w:t>
      </w:r>
      <w:r w:rsidRPr="007621AB">
        <w:rPr>
          <w:rFonts w:cs="Arial"/>
          <w:szCs w:val="20"/>
        </w:rPr>
        <w:t xml:space="preserve"> provide a brief summary of the purpose of the access to the classified deliverable and the planned use. In case an entity (beneficiary or third party) with an established need-to-know exists, it can be included in advance in the SCG. This entity should be listed as ‘Reader only’. A detailed description of this entity, its established need-to-know and a reference to </w:t>
      </w:r>
      <w:r w:rsidR="00FF643A">
        <w:rPr>
          <w:rFonts w:cs="Arial"/>
          <w:szCs w:val="20"/>
        </w:rPr>
        <w:t>f</w:t>
      </w:r>
      <w:r w:rsidRPr="007621AB">
        <w:rPr>
          <w:rFonts w:cs="Arial"/>
          <w:szCs w:val="20"/>
        </w:rPr>
        <w:t xml:space="preserve">acility </w:t>
      </w:r>
      <w:r w:rsidR="00FF643A">
        <w:rPr>
          <w:rFonts w:cs="Arial"/>
          <w:szCs w:val="20"/>
        </w:rPr>
        <w:t>security c</w:t>
      </w:r>
      <w:r w:rsidRPr="007621AB">
        <w:rPr>
          <w:rFonts w:cs="Arial"/>
          <w:szCs w:val="20"/>
        </w:rPr>
        <w:t xml:space="preserve">learance, when needed, should be included in this column. The assessment of the entity’s need-to-know, should be made available to the granting authority, if requested. </w:t>
      </w:r>
    </w:p>
    <w:tbl>
      <w:tblPr>
        <w:tblW w:w="4806" w:type="pct"/>
        <w:tblInd w:w="-34"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2554"/>
        <w:gridCol w:w="1557"/>
        <w:gridCol w:w="2403"/>
        <w:gridCol w:w="2414"/>
      </w:tblGrid>
      <w:tr w:rsidR="0022548F" w:rsidRPr="001C786D" w14:paraId="6F488B3C" w14:textId="77777777" w:rsidTr="001C786D">
        <w:tc>
          <w:tcPr>
            <w:tcW w:w="5000" w:type="pct"/>
            <w:gridSpan w:val="4"/>
            <w:shd w:val="clear" w:color="auto" w:fill="F2F2F2" w:themeFill="background1" w:themeFillShade="F2"/>
          </w:tcPr>
          <w:p w14:paraId="6F1E0F94" w14:textId="08A972ED" w:rsidR="0022548F" w:rsidRPr="001C786D" w:rsidRDefault="0022548F" w:rsidP="001C786D">
            <w:pPr>
              <w:spacing w:before="120" w:after="120"/>
              <w:rPr>
                <w:rFonts w:cs="Arial"/>
                <w:b/>
                <w:sz w:val="18"/>
                <w:szCs w:val="20"/>
              </w:rPr>
            </w:pPr>
            <w:r w:rsidRPr="001C786D">
              <w:rPr>
                <w:rFonts w:cs="Arial"/>
                <w:b/>
                <w:sz w:val="18"/>
                <w:szCs w:val="20"/>
              </w:rPr>
              <w:t xml:space="preserve">Security </w:t>
            </w:r>
            <w:r w:rsidR="001C786D" w:rsidRPr="001C786D">
              <w:rPr>
                <w:rFonts w:cs="Arial"/>
                <w:b/>
                <w:sz w:val="18"/>
                <w:szCs w:val="20"/>
              </w:rPr>
              <w:t>c</w:t>
            </w:r>
            <w:r w:rsidRPr="001C786D">
              <w:rPr>
                <w:rFonts w:cs="Arial"/>
                <w:b/>
                <w:sz w:val="18"/>
                <w:szCs w:val="20"/>
              </w:rPr>
              <w:t xml:space="preserve">lassification </w:t>
            </w:r>
            <w:r w:rsidR="001C786D" w:rsidRPr="001C786D">
              <w:rPr>
                <w:rFonts w:cs="Arial"/>
                <w:b/>
                <w:sz w:val="18"/>
                <w:szCs w:val="20"/>
              </w:rPr>
              <w:t>g</w:t>
            </w:r>
            <w:r w:rsidRPr="001C786D">
              <w:rPr>
                <w:rFonts w:cs="Arial"/>
                <w:b/>
                <w:sz w:val="18"/>
                <w:szCs w:val="20"/>
              </w:rPr>
              <w:t>uide (SCG)</w:t>
            </w:r>
          </w:p>
        </w:tc>
      </w:tr>
      <w:tr w:rsidR="00765527" w:rsidRPr="001C786D" w14:paraId="6C2DA744" w14:textId="77777777" w:rsidTr="001C786D">
        <w:tc>
          <w:tcPr>
            <w:tcW w:w="5000" w:type="pct"/>
            <w:gridSpan w:val="4"/>
            <w:shd w:val="clear" w:color="auto" w:fill="F2F2F2" w:themeFill="background1" w:themeFillShade="F2"/>
          </w:tcPr>
          <w:p w14:paraId="3A586529" w14:textId="5F2C8D2B" w:rsidR="00765527" w:rsidRPr="001C786D" w:rsidRDefault="00765527" w:rsidP="00603E9D">
            <w:pPr>
              <w:spacing w:before="120" w:after="120"/>
              <w:rPr>
                <w:rFonts w:cs="Arial"/>
                <w:b/>
                <w:sz w:val="18"/>
                <w:szCs w:val="20"/>
              </w:rPr>
            </w:pPr>
            <w:r w:rsidRPr="001C786D">
              <w:rPr>
                <w:rFonts w:cs="Arial"/>
                <w:b/>
                <w:sz w:val="18"/>
                <w:szCs w:val="20"/>
              </w:rPr>
              <w:t xml:space="preserve">Use of classified </w:t>
            </w:r>
            <w:r w:rsidR="005262AE" w:rsidRPr="001C786D">
              <w:rPr>
                <w:rFonts w:cs="Arial"/>
                <w:b/>
                <w:sz w:val="18"/>
                <w:szCs w:val="20"/>
              </w:rPr>
              <w:t>b</w:t>
            </w:r>
            <w:r w:rsidRPr="001C786D">
              <w:rPr>
                <w:rFonts w:cs="Arial"/>
                <w:b/>
                <w:sz w:val="18"/>
                <w:szCs w:val="20"/>
                <w:u w:val="single"/>
              </w:rPr>
              <w:t>ackground</w:t>
            </w:r>
            <w:r w:rsidRPr="001C786D">
              <w:rPr>
                <w:rFonts w:cs="Arial"/>
                <w:b/>
                <w:sz w:val="18"/>
                <w:szCs w:val="20"/>
              </w:rPr>
              <w:t xml:space="preserve"> information</w:t>
            </w:r>
          </w:p>
        </w:tc>
      </w:tr>
      <w:tr w:rsidR="00765527" w:rsidRPr="001C786D" w14:paraId="4CA67DD3" w14:textId="77777777" w:rsidTr="001C786D">
        <w:tc>
          <w:tcPr>
            <w:tcW w:w="1430" w:type="pct"/>
            <w:shd w:val="clear" w:color="auto" w:fill="F2F2F2" w:themeFill="background1" w:themeFillShade="F2"/>
          </w:tcPr>
          <w:p w14:paraId="2E76BF95" w14:textId="4B309A90" w:rsidR="00765527" w:rsidRPr="001C786D" w:rsidRDefault="00204DE6" w:rsidP="00603E9D">
            <w:pPr>
              <w:spacing w:before="120" w:after="120"/>
              <w:jc w:val="both"/>
              <w:rPr>
                <w:rFonts w:cs="Arial"/>
                <w:b/>
                <w:sz w:val="18"/>
                <w:szCs w:val="20"/>
              </w:rPr>
            </w:pPr>
            <w:r w:rsidRPr="001C786D">
              <w:rPr>
                <w:rFonts w:cs="Arial"/>
                <w:b/>
                <w:sz w:val="18"/>
                <w:szCs w:val="20"/>
              </w:rPr>
              <w:t>Reference and name of document</w:t>
            </w:r>
          </w:p>
        </w:tc>
        <w:tc>
          <w:tcPr>
            <w:tcW w:w="872" w:type="pct"/>
            <w:shd w:val="clear" w:color="auto" w:fill="F2F2F2" w:themeFill="background1" w:themeFillShade="F2"/>
          </w:tcPr>
          <w:p w14:paraId="1CA095EA" w14:textId="35A57DEE" w:rsidR="00765527" w:rsidRPr="001C786D" w:rsidRDefault="00765527" w:rsidP="00603E9D">
            <w:pPr>
              <w:spacing w:before="120" w:after="120"/>
              <w:jc w:val="both"/>
              <w:rPr>
                <w:rFonts w:cs="Arial"/>
                <w:b/>
                <w:sz w:val="18"/>
                <w:szCs w:val="20"/>
              </w:rPr>
            </w:pPr>
            <w:r w:rsidRPr="001C786D">
              <w:rPr>
                <w:rFonts w:cs="Arial"/>
                <w:b/>
                <w:sz w:val="18"/>
                <w:szCs w:val="20"/>
              </w:rPr>
              <w:t>Classification level</w:t>
            </w:r>
          </w:p>
        </w:tc>
        <w:tc>
          <w:tcPr>
            <w:tcW w:w="1346" w:type="pct"/>
            <w:shd w:val="clear" w:color="auto" w:fill="F2F2F2" w:themeFill="background1" w:themeFillShade="F2"/>
          </w:tcPr>
          <w:p w14:paraId="6FC556A4" w14:textId="4B81D841" w:rsidR="005262AE" w:rsidRPr="001C786D" w:rsidRDefault="00765527" w:rsidP="00603E9D">
            <w:pPr>
              <w:spacing w:before="120" w:after="120"/>
              <w:jc w:val="center"/>
              <w:rPr>
                <w:rFonts w:cs="Arial"/>
                <w:sz w:val="18"/>
                <w:szCs w:val="20"/>
              </w:rPr>
            </w:pPr>
            <w:r w:rsidRPr="001C786D">
              <w:rPr>
                <w:rFonts w:cs="Arial"/>
                <w:b/>
                <w:sz w:val="18"/>
                <w:szCs w:val="20"/>
              </w:rPr>
              <w:t>Originator</w:t>
            </w:r>
          </w:p>
          <w:p w14:paraId="57A4033B" w14:textId="37CE6DB9" w:rsidR="00765527" w:rsidRPr="001C786D" w:rsidRDefault="00CD5456" w:rsidP="00603E9D">
            <w:pPr>
              <w:spacing w:before="120" w:after="120"/>
              <w:jc w:val="center"/>
              <w:rPr>
                <w:rFonts w:cs="Arial"/>
                <w:b/>
                <w:sz w:val="18"/>
                <w:szCs w:val="20"/>
              </w:rPr>
            </w:pPr>
            <w:r w:rsidRPr="001C786D">
              <w:rPr>
                <w:rFonts w:cs="Arial"/>
                <w:sz w:val="18"/>
                <w:szCs w:val="20"/>
              </w:rPr>
              <w:t xml:space="preserve">(EU institution, EU Member State, </w:t>
            </w:r>
            <w:r w:rsidR="005262AE" w:rsidRPr="001C786D">
              <w:rPr>
                <w:rFonts w:cs="Arial"/>
                <w:sz w:val="18"/>
                <w:szCs w:val="20"/>
              </w:rPr>
              <w:t>non-EU country</w:t>
            </w:r>
            <w:r w:rsidRPr="001C786D">
              <w:rPr>
                <w:rFonts w:cs="Arial"/>
                <w:sz w:val="18"/>
                <w:szCs w:val="20"/>
              </w:rPr>
              <w:t xml:space="preserve"> or </w:t>
            </w:r>
            <w:r w:rsidR="005262AE" w:rsidRPr="001C786D">
              <w:rPr>
                <w:rFonts w:cs="Arial"/>
                <w:sz w:val="18"/>
                <w:szCs w:val="20"/>
              </w:rPr>
              <w:t>IO</w:t>
            </w:r>
            <w:r w:rsidRPr="001C786D">
              <w:rPr>
                <w:rFonts w:cs="Arial"/>
                <w:sz w:val="18"/>
                <w:szCs w:val="20"/>
              </w:rPr>
              <w:t xml:space="preserve"> under whose authority the information was </w:t>
            </w:r>
            <w:r w:rsidR="005262AE" w:rsidRPr="001C786D">
              <w:rPr>
                <w:rFonts w:cs="Arial"/>
                <w:sz w:val="18"/>
                <w:szCs w:val="20"/>
              </w:rPr>
              <w:t xml:space="preserve">created and </w:t>
            </w:r>
            <w:r w:rsidRPr="001C786D">
              <w:rPr>
                <w:rFonts w:cs="Arial"/>
                <w:sz w:val="18"/>
                <w:szCs w:val="20"/>
              </w:rPr>
              <w:t>classified</w:t>
            </w:r>
            <w:r w:rsidR="00204DE6" w:rsidRPr="001C786D">
              <w:rPr>
                <w:rFonts w:cs="Arial"/>
                <w:sz w:val="18"/>
                <w:szCs w:val="20"/>
              </w:rPr>
              <w:t>)</w:t>
            </w:r>
          </w:p>
        </w:tc>
        <w:tc>
          <w:tcPr>
            <w:tcW w:w="1352" w:type="pct"/>
            <w:shd w:val="clear" w:color="auto" w:fill="F2F2F2" w:themeFill="background1" w:themeFillShade="F2"/>
          </w:tcPr>
          <w:p w14:paraId="4A1CC460" w14:textId="1D674556" w:rsidR="00765527" w:rsidRPr="001C786D" w:rsidRDefault="00765527" w:rsidP="00603E9D">
            <w:pPr>
              <w:spacing w:before="120" w:after="120"/>
              <w:jc w:val="both"/>
              <w:rPr>
                <w:rFonts w:cs="Arial"/>
                <w:b/>
                <w:sz w:val="18"/>
                <w:szCs w:val="20"/>
              </w:rPr>
            </w:pPr>
            <w:r w:rsidRPr="001C786D">
              <w:rPr>
                <w:rFonts w:cs="Arial"/>
                <w:b/>
                <w:sz w:val="18"/>
                <w:szCs w:val="20"/>
              </w:rPr>
              <w:t xml:space="preserve">Reference number of originator authorisation for use </w:t>
            </w:r>
          </w:p>
        </w:tc>
      </w:tr>
      <w:tr w:rsidR="00765527" w:rsidRPr="001C786D" w14:paraId="1F854EEC" w14:textId="77777777" w:rsidTr="001C786D">
        <w:tc>
          <w:tcPr>
            <w:tcW w:w="1430" w:type="pct"/>
            <w:shd w:val="clear" w:color="auto" w:fill="auto"/>
          </w:tcPr>
          <w:p w14:paraId="2A35F786" w14:textId="7BEC91A3" w:rsidR="00765527" w:rsidRPr="001C786D" w:rsidRDefault="00765527" w:rsidP="00603E9D">
            <w:pPr>
              <w:spacing w:before="120" w:after="120"/>
              <w:jc w:val="both"/>
              <w:rPr>
                <w:rFonts w:cs="Arial"/>
                <w:sz w:val="18"/>
                <w:szCs w:val="20"/>
              </w:rPr>
            </w:pPr>
          </w:p>
        </w:tc>
        <w:tc>
          <w:tcPr>
            <w:tcW w:w="872" w:type="pct"/>
            <w:shd w:val="clear" w:color="auto" w:fill="auto"/>
          </w:tcPr>
          <w:p w14:paraId="73658A6C" w14:textId="77777777" w:rsidR="00765527" w:rsidRPr="001C786D" w:rsidRDefault="00765527" w:rsidP="00603E9D">
            <w:pPr>
              <w:spacing w:before="120" w:after="120"/>
              <w:jc w:val="both"/>
              <w:rPr>
                <w:rFonts w:cs="Arial"/>
                <w:sz w:val="18"/>
                <w:szCs w:val="20"/>
              </w:rPr>
            </w:pPr>
          </w:p>
        </w:tc>
        <w:tc>
          <w:tcPr>
            <w:tcW w:w="1346" w:type="pct"/>
            <w:shd w:val="clear" w:color="auto" w:fill="auto"/>
          </w:tcPr>
          <w:p w14:paraId="197C3AA9" w14:textId="2FEFDFDA" w:rsidR="00765527" w:rsidRPr="001C786D" w:rsidRDefault="00765527" w:rsidP="00603E9D">
            <w:pPr>
              <w:spacing w:before="120" w:after="120"/>
              <w:jc w:val="both"/>
              <w:rPr>
                <w:rFonts w:cs="Arial"/>
                <w:sz w:val="18"/>
                <w:szCs w:val="20"/>
              </w:rPr>
            </w:pPr>
          </w:p>
        </w:tc>
        <w:tc>
          <w:tcPr>
            <w:tcW w:w="1352" w:type="pct"/>
            <w:shd w:val="clear" w:color="auto" w:fill="auto"/>
          </w:tcPr>
          <w:p w14:paraId="4DE32EC0" w14:textId="77777777" w:rsidR="00765527" w:rsidRPr="001C786D" w:rsidRDefault="00765527" w:rsidP="00603E9D">
            <w:pPr>
              <w:spacing w:before="120" w:after="120"/>
              <w:jc w:val="both"/>
              <w:rPr>
                <w:rFonts w:cs="Arial"/>
                <w:sz w:val="18"/>
                <w:szCs w:val="20"/>
              </w:rPr>
            </w:pPr>
          </w:p>
        </w:tc>
      </w:tr>
      <w:tr w:rsidR="00765527" w:rsidRPr="001C786D" w14:paraId="4EBEB2FF" w14:textId="77777777" w:rsidTr="001C786D">
        <w:tc>
          <w:tcPr>
            <w:tcW w:w="1430" w:type="pct"/>
            <w:shd w:val="clear" w:color="auto" w:fill="auto"/>
          </w:tcPr>
          <w:p w14:paraId="58317F09" w14:textId="68BB9C5E" w:rsidR="00765527" w:rsidRPr="001C786D" w:rsidRDefault="00765527" w:rsidP="00603E9D">
            <w:pPr>
              <w:spacing w:before="120" w:after="120"/>
              <w:jc w:val="both"/>
              <w:rPr>
                <w:rFonts w:cs="Arial"/>
                <w:sz w:val="18"/>
                <w:szCs w:val="20"/>
              </w:rPr>
            </w:pPr>
          </w:p>
        </w:tc>
        <w:tc>
          <w:tcPr>
            <w:tcW w:w="872" w:type="pct"/>
            <w:shd w:val="clear" w:color="auto" w:fill="auto"/>
          </w:tcPr>
          <w:p w14:paraId="7DE36B29" w14:textId="77777777" w:rsidR="00765527" w:rsidRPr="001C786D" w:rsidRDefault="00765527" w:rsidP="00603E9D">
            <w:pPr>
              <w:spacing w:before="120" w:after="120"/>
              <w:jc w:val="both"/>
              <w:rPr>
                <w:rFonts w:cs="Arial"/>
                <w:sz w:val="18"/>
                <w:szCs w:val="20"/>
              </w:rPr>
            </w:pPr>
          </w:p>
        </w:tc>
        <w:tc>
          <w:tcPr>
            <w:tcW w:w="1346" w:type="pct"/>
            <w:shd w:val="clear" w:color="auto" w:fill="auto"/>
          </w:tcPr>
          <w:p w14:paraId="1892FD82" w14:textId="658F9195" w:rsidR="00765527" w:rsidRPr="001C786D" w:rsidRDefault="00765527" w:rsidP="00603E9D">
            <w:pPr>
              <w:spacing w:before="120" w:after="120"/>
              <w:jc w:val="both"/>
              <w:rPr>
                <w:rFonts w:cs="Arial"/>
                <w:sz w:val="18"/>
                <w:szCs w:val="20"/>
              </w:rPr>
            </w:pPr>
          </w:p>
        </w:tc>
        <w:tc>
          <w:tcPr>
            <w:tcW w:w="1352" w:type="pct"/>
            <w:shd w:val="clear" w:color="auto" w:fill="auto"/>
          </w:tcPr>
          <w:p w14:paraId="5A141035" w14:textId="77777777" w:rsidR="00765527" w:rsidRPr="001C786D" w:rsidRDefault="00765527" w:rsidP="00603E9D">
            <w:pPr>
              <w:spacing w:before="120" w:after="120"/>
              <w:jc w:val="both"/>
              <w:rPr>
                <w:rFonts w:cs="Arial"/>
                <w:sz w:val="18"/>
                <w:szCs w:val="20"/>
              </w:rPr>
            </w:pPr>
          </w:p>
        </w:tc>
      </w:tr>
      <w:tr w:rsidR="00765527" w:rsidRPr="001C786D" w14:paraId="7777693F" w14:textId="77777777" w:rsidTr="001C786D">
        <w:tc>
          <w:tcPr>
            <w:tcW w:w="1430" w:type="pct"/>
            <w:shd w:val="clear" w:color="auto" w:fill="auto"/>
          </w:tcPr>
          <w:p w14:paraId="04E5B024" w14:textId="2946F892" w:rsidR="00765527" w:rsidRPr="001C786D" w:rsidRDefault="00765527" w:rsidP="00603E9D">
            <w:pPr>
              <w:spacing w:before="120" w:after="120"/>
              <w:jc w:val="both"/>
              <w:rPr>
                <w:rFonts w:cs="Arial"/>
                <w:sz w:val="18"/>
                <w:szCs w:val="20"/>
              </w:rPr>
            </w:pPr>
          </w:p>
        </w:tc>
        <w:tc>
          <w:tcPr>
            <w:tcW w:w="872" w:type="pct"/>
            <w:shd w:val="clear" w:color="auto" w:fill="auto"/>
          </w:tcPr>
          <w:p w14:paraId="7AA2FDD6" w14:textId="77777777" w:rsidR="00765527" w:rsidRPr="001C786D" w:rsidRDefault="00765527" w:rsidP="00603E9D">
            <w:pPr>
              <w:spacing w:before="120" w:after="120"/>
              <w:jc w:val="both"/>
              <w:rPr>
                <w:rFonts w:cs="Arial"/>
                <w:sz w:val="18"/>
                <w:szCs w:val="20"/>
              </w:rPr>
            </w:pPr>
          </w:p>
        </w:tc>
        <w:tc>
          <w:tcPr>
            <w:tcW w:w="1346" w:type="pct"/>
            <w:shd w:val="clear" w:color="auto" w:fill="auto"/>
          </w:tcPr>
          <w:p w14:paraId="59F0F3C0" w14:textId="68713A8D" w:rsidR="00765527" w:rsidRPr="001C786D" w:rsidRDefault="00765527" w:rsidP="00603E9D">
            <w:pPr>
              <w:spacing w:before="120" w:after="120"/>
              <w:jc w:val="both"/>
              <w:rPr>
                <w:rFonts w:cs="Arial"/>
                <w:sz w:val="18"/>
                <w:szCs w:val="20"/>
              </w:rPr>
            </w:pPr>
          </w:p>
        </w:tc>
        <w:tc>
          <w:tcPr>
            <w:tcW w:w="1352" w:type="pct"/>
            <w:shd w:val="clear" w:color="auto" w:fill="auto"/>
          </w:tcPr>
          <w:p w14:paraId="0BC3F414" w14:textId="77777777" w:rsidR="00765527" w:rsidRPr="001C786D" w:rsidRDefault="00765527" w:rsidP="00603E9D">
            <w:pPr>
              <w:spacing w:before="120" w:after="120"/>
              <w:jc w:val="both"/>
              <w:rPr>
                <w:rFonts w:cs="Arial"/>
                <w:sz w:val="18"/>
                <w:szCs w:val="20"/>
              </w:rPr>
            </w:pPr>
          </w:p>
        </w:tc>
      </w:tr>
      <w:tr w:rsidR="00765527" w:rsidRPr="001C786D" w14:paraId="2BA5A913" w14:textId="77777777" w:rsidTr="001C786D">
        <w:tc>
          <w:tcPr>
            <w:tcW w:w="1430" w:type="pct"/>
            <w:shd w:val="clear" w:color="auto" w:fill="auto"/>
          </w:tcPr>
          <w:p w14:paraId="3B0D88C1" w14:textId="0D125F8A" w:rsidR="00765527" w:rsidRPr="001C786D" w:rsidRDefault="00765527" w:rsidP="00603E9D">
            <w:pPr>
              <w:spacing w:before="120" w:after="120"/>
              <w:jc w:val="both"/>
              <w:rPr>
                <w:rFonts w:cs="Arial"/>
                <w:sz w:val="18"/>
                <w:szCs w:val="20"/>
              </w:rPr>
            </w:pPr>
          </w:p>
        </w:tc>
        <w:tc>
          <w:tcPr>
            <w:tcW w:w="872" w:type="pct"/>
            <w:shd w:val="clear" w:color="auto" w:fill="auto"/>
          </w:tcPr>
          <w:p w14:paraId="11441920" w14:textId="77777777" w:rsidR="00765527" w:rsidRPr="001C786D" w:rsidRDefault="00765527" w:rsidP="00603E9D">
            <w:pPr>
              <w:spacing w:before="120" w:after="120"/>
              <w:jc w:val="both"/>
              <w:rPr>
                <w:rFonts w:cs="Arial"/>
                <w:sz w:val="18"/>
                <w:szCs w:val="20"/>
              </w:rPr>
            </w:pPr>
          </w:p>
        </w:tc>
        <w:tc>
          <w:tcPr>
            <w:tcW w:w="1346" w:type="pct"/>
            <w:shd w:val="clear" w:color="auto" w:fill="auto"/>
          </w:tcPr>
          <w:p w14:paraId="7C849F43" w14:textId="73270277" w:rsidR="00765527" w:rsidRPr="001C786D" w:rsidRDefault="00765527" w:rsidP="00603E9D">
            <w:pPr>
              <w:spacing w:before="120" w:after="120"/>
              <w:jc w:val="both"/>
              <w:rPr>
                <w:rFonts w:cs="Arial"/>
                <w:sz w:val="18"/>
                <w:szCs w:val="20"/>
              </w:rPr>
            </w:pPr>
          </w:p>
        </w:tc>
        <w:tc>
          <w:tcPr>
            <w:tcW w:w="1352" w:type="pct"/>
            <w:shd w:val="clear" w:color="auto" w:fill="auto"/>
          </w:tcPr>
          <w:p w14:paraId="06DEC7DA" w14:textId="77777777" w:rsidR="00765527" w:rsidRPr="001C786D" w:rsidRDefault="00765527" w:rsidP="00603E9D">
            <w:pPr>
              <w:spacing w:before="120" w:after="120"/>
              <w:jc w:val="both"/>
              <w:rPr>
                <w:rFonts w:cs="Arial"/>
                <w:sz w:val="18"/>
                <w:szCs w:val="20"/>
              </w:rPr>
            </w:pPr>
          </w:p>
        </w:tc>
      </w:tr>
      <w:tr w:rsidR="00765527" w:rsidRPr="001C786D" w14:paraId="2A0A4210" w14:textId="77777777" w:rsidTr="001C786D">
        <w:tc>
          <w:tcPr>
            <w:tcW w:w="1430" w:type="pct"/>
            <w:shd w:val="clear" w:color="auto" w:fill="auto"/>
          </w:tcPr>
          <w:p w14:paraId="0D53FE32" w14:textId="0623A23A" w:rsidR="00765527" w:rsidRPr="001C786D" w:rsidRDefault="00765527" w:rsidP="00603E9D">
            <w:pPr>
              <w:spacing w:before="120" w:after="120"/>
              <w:jc w:val="both"/>
              <w:rPr>
                <w:rFonts w:cs="Arial"/>
                <w:sz w:val="18"/>
                <w:szCs w:val="20"/>
              </w:rPr>
            </w:pPr>
          </w:p>
        </w:tc>
        <w:tc>
          <w:tcPr>
            <w:tcW w:w="872" w:type="pct"/>
            <w:shd w:val="clear" w:color="auto" w:fill="auto"/>
          </w:tcPr>
          <w:p w14:paraId="6A4B71CB" w14:textId="77777777" w:rsidR="00765527" w:rsidRPr="001C786D" w:rsidRDefault="00765527" w:rsidP="00603E9D">
            <w:pPr>
              <w:spacing w:before="120" w:after="120"/>
              <w:jc w:val="both"/>
              <w:rPr>
                <w:rFonts w:cs="Arial"/>
                <w:sz w:val="18"/>
                <w:szCs w:val="20"/>
              </w:rPr>
            </w:pPr>
          </w:p>
        </w:tc>
        <w:tc>
          <w:tcPr>
            <w:tcW w:w="1346" w:type="pct"/>
            <w:shd w:val="clear" w:color="auto" w:fill="auto"/>
          </w:tcPr>
          <w:p w14:paraId="6B596A56" w14:textId="46068D5A" w:rsidR="00765527" w:rsidRPr="001C786D" w:rsidRDefault="00765527" w:rsidP="00603E9D">
            <w:pPr>
              <w:spacing w:before="120" w:after="120"/>
              <w:jc w:val="both"/>
              <w:rPr>
                <w:rFonts w:cs="Arial"/>
                <w:sz w:val="18"/>
                <w:szCs w:val="20"/>
              </w:rPr>
            </w:pPr>
          </w:p>
        </w:tc>
        <w:tc>
          <w:tcPr>
            <w:tcW w:w="1352" w:type="pct"/>
            <w:shd w:val="clear" w:color="auto" w:fill="auto"/>
          </w:tcPr>
          <w:p w14:paraId="60514D2B" w14:textId="77777777" w:rsidR="00765527" w:rsidRPr="001C786D" w:rsidRDefault="00765527" w:rsidP="00603E9D">
            <w:pPr>
              <w:spacing w:before="120" w:after="120"/>
              <w:jc w:val="both"/>
              <w:rPr>
                <w:rFonts w:cs="Arial"/>
                <w:sz w:val="18"/>
                <w:szCs w:val="20"/>
              </w:rPr>
            </w:pPr>
          </w:p>
        </w:tc>
      </w:tr>
    </w:tbl>
    <w:p w14:paraId="3EC58024" w14:textId="52389F26" w:rsidR="00DE3B4F" w:rsidRPr="007621AB" w:rsidRDefault="00DE3B4F" w:rsidP="00603E9D">
      <w:pPr>
        <w:spacing w:before="120"/>
        <w:rPr>
          <w:rFonts w:cs="Arial"/>
          <w:b/>
          <w:bCs/>
          <w:szCs w:val="20"/>
        </w:rPr>
      </w:pPr>
      <w:r w:rsidRPr="007621AB">
        <w:rPr>
          <w:rFonts w:cs="Arial"/>
          <w:szCs w:val="20"/>
        </w:rPr>
        <w:t xml:space="preserve">Add as many </w:t>
      </w:r>
      <w:r w:rsidR="002D3DE7" w:rsidRPr="007621AB">
        <w:rPr>
          <w:rFonts w:cs="Arial"/>
          <w:szCs w:val="20"/>
        </w:rPr>
        <w:t>rows</w:t>
      </w:r>
      <w:r w:rsidRPr="007621AB">
        <w:rPr>
          <w:rFonts w:cs="Arial"/>
          <w:szCs w:val="20"/>
        </w:rPr>
        <w:t xml:space="preserve"> as needed</w:t>
      </w:r>
      <w:r w:rsidR="00BC0379" w:rsidRPr="007621AB">
        <w:rPr>
          <w:rFonts w:cs="Arial"/>
          <w:szCs w:val="20"/>
        </w:rPr>
        <w:t>.</w:t>
      </w:r>
    </w:p>
    <w:tbl>
      <w:tblPr>
        <w:tblW w:w="5271" w:type="pct"/>
        <w:tblInd w:w="-34"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12" w:space="0" w:color="BFBFBF" w:themeColor="background1" w:themeShade="BF"/>
          <w:insideV w:val="single" w:sz="12" w:space="0" w:color="BFBFBF" w:themeColor="background1" w:themeShade="BF"/>
        </w:tblBorders>
        <w:tblLayout w:type="fixed"/>
        <w:tblLook w:val="04A0" w:firstRow="1" w:lastRow="0" w:firstColumn="1" w:lastColumn="0" w:noHBand="0" w:noVBand="1"/>
      </w:tblPr>
      <w:tblGrid>
        <w:gridCol w:w="1701"/>
        <w:gridCol w:w="1556"/>
        <w:gridCol w:w="1700"/>
        <w:gridCol w:w="1706"/>
        <w:gridCol w:w="1420"/>
        <w:gridCol w:w="1702"/>
        <w:gridCol w:w="6"/>
      </w:tblGrid>
      <w:tr w:rsidR="0022548F" w:rsidRPr="001C786D" w14:paraId="7FDF9767" w14:textId="77777777" w:rsidTr="001C786D">
        <w:trPr>
          <w:trHeight w:val="375"/>
        </w:trPr>
        <w:tc>
          <w:tcPr>
            <w:tcW w:w="5000" w:type="pct"/>
            <w:gridSpan w:val="7"/>
            <w:shd w:val="clear" w:color="auto" w:fill="F2F2F2" w:themeFill="background1" w:themeFillShade="F2"/>
          </w:tcPr>
          <w:p w14:paraId="28271F11" w14:textId="5EA1A87A" w:rsidR="0022548F" w:rsidRPr="001C786D" w:rsidRDefault="001C786D" w:rsidP="001C786D">
            <w:pPr>
              <w:spacing w:before="120" w:after="120"/>
              <w:rPr>
                <w:rFonts w:cs="Arial"/>
                <w:b/>
                <w:sz w:val="18"/>
                <w:szCs w:val="20"/>
              </w:rPr>
            </w:pPr>
            <w:r>
              <w:rPr>
                <w:rFonts w:cs="Arial"/>
                <w:b/>
                <w:sz w:val="18"/>
                <w:szCs w:val="20"/>
              </w:rPr>
              <w:t>Security c</w:t>
            </w:r>
            <w:r w:rsidR="0022548F" w:rsidRPr="001C786D">
              <w:rPr>
                <w:rFonts w:cs="Arial"/>
                <w:b/>
                <w:sz w:val="18"/>
                <w:szCs w:val="20"/>
              </w:rPr>
              <w:t xml:space="preserve">lassification </w:t>
            </w:r>
            <w:r>
              <w:rPr>
                <w:rFonts w:cs="Arial"/>
                <w:b/>
                <w:sz w:val="18"/>
                <w:szCs w:val="20"/>
              </w:rPr>
              <w:t>g</w:t>
            </w:r>
            <w:r w:rsidR="0022548F" w:rsidRPr="001C786D">
              <w:rPr>
                <w:rFonts w:cs="Arial"/>
                <w:b/>
                <w:sz w:val="18"/>
                <w:szCs w:val="20"/>
              </w:rPr>
              <w:t>uide (SCG)</w:t>
            </w:r>
          </w:p>
        </w:tc>
      </w:tr>
      <w:tr w:rsidR="00740062" w:rsidRPr="001C786D" w14:paraId="458E1707" w14:textId="77777777" w:rsidTr="001C786D">
        <w:trPr>
          <w:trHeight w:val="375"/>
        </w:trPr>
        <w:tc>
          <w:tcPr>
            <w:tcW w:w="5000" w:type="pct"/>
            <w:gridSpan w:val="7"/>
            <w:shd w:val="clear" w:color="auto" w:fill="F2F2F2" w:themeFill="background1" w:themeFillShade="F2"/>
            <w:hideMark/>
          </w:tcPr>
          <w:p w14:paraId="65854AA9" w14:textId="6D81320B" w:rsidR="00740062" w:rsidRPr="001C786D" w:rsidRDefault="00740062" w:rsidP="00603E9D">
            <w:pPr>
              <w:spacing w:before="120" w:after="120"/>
              <w:rPr>
                <w:rFonts w:cs="Arial"/>
                <w:b/>
                <w:bCs/>
                <w:sz w:val="18"/>
                <w:szCs w:val="20"/>
              </w:rPr>
            </w:pPr>
            <w:r w:rsidRPr="001C786D">
              <w:rPr>
                <w:rFonts w:cs="Arial"/>
                <w:b/>
                <w:bCs/>
                <w:sz w:val="18"/>
                <w:szCs w:val="20"/>
              </w:rPr>
              <w:t xml:space="preserve">Production of EU classified </w:t>
            </w:r>
            <w:r w:rsidR="0022548F" w:rsidRPr="001C786D">
              <w:rPr>
                <w:rFonts w:cs="Arial"/>
                <w:b/>
                <w:bCs/>
                <w:sz w:val="18"/>
                <w:szCs w:val="20"/>
              </w:rPr>
              <w:t>f</w:t>
            </w:r>
            <w:r w:rsidRPr="001C786D">
              <w:rPr>
                <w:rFonts w:cs="Arial"/>
                <w:b/>
                <w:bCs/>
                <w:sz w:val="18"/>
                <w:szCs w:val="20"/>
                <w:u w:val="single"/>
              </w:rPr>
              <w:t xml:space="preserve">oreground </w:t>
            </w:r>
            <w:r w:rsidRPr="001C786D">
              <w:rPr>
                <w:rFonts w:cs="Arial"/>
                <w:b/>
                <w:bCs/>
                <w:sz w:val="18"/>
                <w:szCs w:val="20"/>
              </w:rPr>
              <w:t>information</w:t>
            </w:r>
          </w:p>
        </w:tc>
      </w:tr>
      <w:tr w:rsidR="00740062" w:rsidRPr="001C786D" w14:paraId="684A40ED" w14:textId="77777777" w:rsidTr="001C786D">
        <w:trPr>
          <w:trHeight w:val="435"/>
        </w:trPr>
        <w:tc>
          <w:tcPr>
            <w:tcW w:w="869" w:type="pct"/>
            <w:vMerge w:val="restart"/>
            <w:shd w:val="clear" w:color="auto" w:fill="F2F2F2" w:themeFill="background1" w:themeFillShade="F2"/>
            <w:hideMark/>
          </w:tcPr>
          <w:p w14:paraId="77163504" w14:textId="1069CF01" w:rsidR="00740062" w:rsidRPr="001C786D" w:rsidRDefault="00507329" w:rsidP="00603E9D">
            <w:pPr>
              <w:spacing w:before="120" w:after="120"/>
              <w:jc w:val="both"/>
              <w:rPr>
                <w:rFonts w:cs="Arial"/>
                <w:b/>
                <w:bCs/>
                <w:sz w:val="18"/>
                <w:szCs w:val="20"/>
              </w:rPr>
            </w:pPr>
            <w:r w:rsidRPr="001C786D">
              <w:rPr>
                <w:rFonts w:cs="Arial"/>
                <w:b/>
                <w:sz w:val="18"/>
                <w:szCs w:val="20"/>
              </w:rPr>
              <w:t>Number and name of deliverable</w:t>
            </w:r>
          </w:p>
        </w:tc>
        <w:tc>
          <w:tcPr>
            <w:tcW w:w="795" w:type="pct"/>
            <w:vMerge w:val="restart"/>
            <w:shd w:val="clear" w:color="auto" w:fill="F2F2F2" w:themeFill="background1" w:themeFillShade="F2"/>
            <w:hideMark/>
          </w:tcPr>
          <w:p w14:paraId="013F7F4B" w14:textId="77777777" w:rsidR="00BC0379" w:rsidRPr="001C786D" w:rsidRDefault="00740062" w:rsidP="00603E9D">
            <w:pPr>
              <w:spacing w:before="120" w:after="120"/>
              <w:jc w:val="both"/>
              <w:rPr>
                <w:rFonts w:cs="Arial"/>
                <w:b/>
                <w:bCs/>
                <w:sz w:val="18"/>
                <w:szCs w:val="20"/>
                <w:lang w:val="fr-BE"/>
              </w:rPr>
            </w:pPr>
            <w:r w:rsidRPr="001C786D">
              <w:rPr>
                <w:rFonts w:cs="Arial"/>
                <w:b/>
                <w:bCs/>
                <w:sz w:val="18"/>
                <w:szCs w:val="20"/>
                <w:lang w:val="fr-BE"/>
              </w:rPr>
              <w:t>Classification level</w:t>
            </w:r>
            <w:r w:rsidR="00BC0379" w:rsidRPr="001C786D">
              <w:rPr>
                <w:rFonts w:cs="Arial"/>
                <w:b/>
                <w:bCs/>
                <w:sz w:val="18"/>
                <w:szCs w:val="20"/>
                <w:lang w:val="fr-BE"/>
              </w:rPr>
              <w:t xml:space="preserve"> </w:t>
            </w:r>
          </w:p>
          <w:p w14:paraId="29FCD39D" w14:textId="647F4323" w:rsidR="00740062" w:rsidRPr="001C786D" w:rsidRDefault="00507329" w:rsidP="00603E9D">
            <w:pPr>
              <w:spacing w:before="120" w:after="120"/>
              <w:jc w:val="both"/>
              <w:rPr>
                <w:rFonts w:cs="Arial"/>
                <w:bCs/>
                <w:sz w:val="18"/>
                <w:szCs w:val="20"/>
                <w:lang w:val="fr-BE"/>
              </w:rPr>
            </w:pPr>
            <w:r w:rsidRPr="001C786D">
              <w:rPr>
                <w:rFonts w:cs="Arial"/>
                <w:bCs/>
                <w:sz w:val="18"/>
                <w:szCs w:val="20"/>
                <w:lang w:val="fr-BE"/>
              </w:rPr>
              <w:t>(</w:t>
            </w:r>
            <w:r w:rsidR="00BC0379" w:rsidRPr="001C786D">
              <w:rPr>
                <w:rFonts w:cs="Arial"/>
                <w:bCs/>
                <w:sz w:val="18"/>
                <w:szCs w:val="20"/>
                <w:lang w:val="fr-BE"/>
              </w:rPr>
              <w:t>R-UE/EU-R, C-UE/EU-C, S-UE/EU-S</w:t>
            </w:r>
            <w:r w:rsidRPr="001C786D">
              <w:rPr>
                <w:rFonts w:cs="Arial"/>
                <w:bCs/>
                <w:sz w:val="18"/>
                <w:szCs w:val="20"/>
                <w:lang w:val="fr-BE"/>
              </w:rPr>
              <w:t>)</w:t>
            </w:r>
          </w:p>
        </w:tc>
        <w:tc>
          <w:tcPr>
            <w:tcW w:w="3337" w:type="pct"/>
            <w:gridSpan w:val="5"/>
            <w:shd w:val="clear" w:color="auto" w:fill="F2F2F2" w:themeFill="background1" w:themeFillShade="F2"/>
            <w:hideMark/>
          </w:tcPr>
          <w:p w14:paraId="634EFCEF" w14:textId="1A9AA7A3" w:rsidR="00740062" w:rsidRPr="001C786D" w:rsidRDefault="00CD5456" w:rsidP="00603E9D">
            <w:pPr>
              <w:spacing w:before="120" w:after="120"/>
              <w:jc w:val="both"/>
              <w:rPr>
                <w:rFonts w:cs="Arial"/>
                <w:b/>
                <w:bCs/>
                <w:sz w:val="18"/>
                <w:szCs w:val="20"/>
              </w:rPr>
            </w:pPr>
            <w:r w:rsidRPr="001C786D">
              <w:rPr>
                <w:rFonts w:cs="Arial"/>
                <w:b/>
                <w:bCs/>
                <w:sz w:val="18"/>
                <w:szCs w:val="20"/>
              </w:rPr>
              <w:t xml:space="preserve">Beneficiaries involved in production </w:t>
            </w:r>
            <w:r w:rsidR="005262AE" w:rsidRPr="001C786D">
              <w:rPr>
                <w:rFonts w:cs="Arial"/>
                <w:b/>
                <w:bCs/>
                <w:sz w:val="18"/>
                <w:szCs w:val="20"/>
              </w:rPr>
              <w:t>/</w:t>
            </w:r>
            <w:r w:rsidRPr="001C786D">
              <w:rPr>
                <w:rFonts w:cs="Arial"/>
                <w:b/>
                <w:bCs/>
                <w:sz w:val="18"/>
                <w:szCs w:val="20"/>
              </w:rPr>
              <w:t xml:space="preserve"> entities </w:t>
            </w:r>
            <w:r w:rsidR="00507329" w:rsidRPr="001C786D">
              <w:rPr>
                <w:rFonts w:cs="Arial"/>
                <w:b/>
                <w:bCs/>
                <w:sz w:val="18"/>
                <w:szCs w:val="20"/>
              </w:rPr>
              <w:t xml:space="preserve">authorised for </w:t>
            </w:r>
            <w:r w:rsidR="00740062" w:rsidRPr="001C786D">
              <w:rPr>
                <w:rFonts w:cs="Arial"/>
                <w:b/>
                <w:bCs/>
                <w:sz w:val="18"/>
                <w:szCs w:val="20"/>
              </w:rPr>
              <w:t>access</w:t>
            </w:r>
          </w:p>
        </w:tc>
      </w:tr>
      <w:tr w:rsidR="00740062" w:rsidRPr="001C786D" w14:paraId="0948A9F8" w14:textId="77777777" w:rsidTr="001C786D">
        <w:trPr>
          <w:gridAfter w:val="1"/>
          <w:wAfter w:w="3" w:type="pct"/>
          <w:trHeight w:val="509"/>
        </w:trPr>
        <w:tc>
          <w:tcPr>
            <w:tcW w:w="869" w:type="pct"/>
            <w:vMerge/>
            <w:shd w:val="clear" w:color="auto" w:fill="F2F2F2" w:themeFill="background1" w:themeFillShade="F2"/>
            <w:hideMark/>
          </w:tcPr>
          <w:p w14:paraId="03A9B7B7" w14:textId="77777777" w:rsidR="00740062" w:rsidRPr="001C786D" w:rsidRDefault="00740062" w:rsidP="00603E9D">
            <w:pPr>
              <w:spacing w:before="120" w:after="120"/>
              <w:jc w:val="both"/>
              <w:rPr>
                <w:rFonts w:cs="Arial"/>
                <w:b/>
                <w:bCs/>
                <w:sz w:val="18"/>
                <w:szCs w:val="20"/>
              </w:rPr>
            </w:pPr>
          </w:p>
        </w:tc>
        <w:tc>
          <w:tcPr>
            <w:tcW w:w="795" w:type="pct"/>
            <w:vMerge/>
            <w:shd w:val="clear" w:color="auto" w:fill="F2F2F2" w:themeFill="background1" w:themeFillShade="F2"/>
            <w:hideMark/>
          </w:tcPr>
          <w:p w14:paraId="20F9A560" w14:textId="77777777" w:rsidR="00740062" w:rsidRPr="001C786D" w:rsidRDefault="00740062" w:rsidP="00603E9D">
            <w:pPr>
              <w:spacing w:before="120" w:after="120"/>
              <w:jc w:val="both"/>
              <w:rPr>
                <w:rFonts w:cs="Arial"/>
                <w:b/>
                <w:bCs/>
                <w:sz w:val="18"/>
                <w:szCs w:val="20"/>
              </w:rPr>
            </w:pPr>
          </w:p>
        </w:tc>
        <w:tc>
          <w:tcPr>
            <w:tcW w:w="868" w:type="pct"/>
            <w:vMerge w:val="restart"/>
            <w:shd w:val="clear" w:color="auto" w:fill="F2F2F2" w:themeFill="background1" w:themeFillShade="F2"/>
            <w:hideMark/>
          </w:tcPr>
          <w:p w14:paraId="244A08B4" w14:textId="3A1DD116" w:rsidR="00740062" w:rsidRPr="001C786D" w:rsidRDefault="00740062" w:rsidP="00603E9D">
            <w:pPr>
              <w:spacing w:before="120" w:after="120"/>
              <w:jc w:val="both"/>
              <w:rPr>
                <w:rFonts w:cs="Arial"/>
                <w:b/>
                <w:bCs/>
                <w:sz w:val="18"/>
                <w:szCs w:val="20"/>
              </w:rPr>
            </w:pPr>
            <w:r w:rsidRPr="001C786D">
              <w:rPr>
                <w:rFonts w:cs="Arial"/>
                <w:b/>
                <w:bCs/>
                <w:sz w:val="18"/>
                <w:szCs w:val="20"/>
              </w:rPr>
              <w:t>Name</w:t>
            </w:r>
            <w:r w:rsidR="00507329" w:rsidRPr="001C786D">
              <w:rPr>
                <w:rFonts w:cs="Arial"/>
                <w:b/>
                <w:bCs/>
                <w:sz w:val="18"/>
                <w:szCs w:val="20"/>
              </w:rPr>
              <w:t xml:space="preserve"> </w:t>
            </w:r>
          </w:p>
        </w:tc>
        <w:tc>
          <w:tcPr>
            <w:tcW w:w="871" w:type="pct"/>
            <w:vMerge w:val="restart"/>
            <w:shd w:val="clear" w:color="auto" w:fill="F2F2F2" w:themeFill="background1" w:themeFillShade="F2"/>
            <w:hideMark/>
          </w:tcPr>
          <w:p w14:paraId="473C970A" w14:textId="20207240" w:rsidR="00740062" w:rsidRPr="001C786D" w:rsidRDefault="00740062" w:rsidP="00603E9D">
            <w:pPr>
              <w:spacing w:before="120" w:after="120"/>
              <w:jc w:val="center"/>
              <w:rPr>
                <w:rFonts w:cs="Arial"/>
                <w:b/>
                <w:bCs/>
                <w:sz w:val="18"/>
                <w:szCs w:val="20"/>
              </w:rPr>
            </w:pPr>
            <w:r w:rsidRPr="001C786D">
              <w:rPr>
                <w:rFonts w:cs="Arial"/>
                <w:b/>
                <w:bCs/>
                <w:sz w:val="18"/>
                <w:szCs w:val="20"/>
              </w:rPr>
              <w:t>Responsibility</w:t>
            </w:r>
            <w:r w:rsidR="002D3DE7" w:rsidRPr="001C786D">
              <w:rPr>
                <w:rFonts w:cs="Arial"/>
                <w:b/>
                <w:bCs/>
                <w:sz w:val="18"/>
                <w:szCs w:val="20"/>
              </w:rPr>
              <w:t xml:space="preserve"> </w:t>
            </w:r>
            <w:r w:rsidR="002D3DE7" w:rsidRPr="001C786D">
              <w:rPr>
                <w:rFonts w:cs="Arial"/>
                <w:bCs/>
                <w:sz w:val="18"/>
                <w:szCs w:val="20"/>
              </w:rPr>
              <w:t>(</w:t>
            </w:r>
            <w:r w:rsidR="00BC0379" w:rsidRPr="001C786D">
              <w:rPr>
                <w:rFonts w:cs="Arial"/>
                <w:sz w:val="18"/>
                <w:szCs w:val="20"/>
              </w:rPr>
              <w:t>security manager/main contributor, contributor, blind contributor, reader only)</w:t>
            </w:r>
          </w:p>
        </w:tc>
        <w:tc>
          <w:tcPr>
            <w:tcW w:w="725" w:type="pct"/>
            <w:vMerge w:val="restart"/>
            <w:shd w:val="clear" w:color="auto" w:fill="F2F2F2" w:themeFill="background1" w:themeFillShade="F2"/>
            <w:hideMark/>
          </w:tcPr>
          <w:p w14:paraId="7A7B3691" w14:textId="77777777" w:rsidR="00740062" w:rsidRPr="001C786D" w:rsidRDefault="00740062" w:rsidP="00603E9D">
            <w:pPr>
              <w:spacing w:before="120" w:after="120"/>
              <w:jc w:val="center"/>
              <w:rPr>
                <w:rFonts w:cs="Arial"/>
                <w:b/>
                <w:bCs/>
                <w:sz w:val="18"/>
                <w:szCs w:val="20"/>
              </w:rPr>
            </w:pPr>
            <w:r w:rsidRPr="001C786D">
              <w:rPr>
                <w:rFonts w:cs="Arial"/>
                <w:b/>
                <w:bCs/>
                <w:sz w:val="18"/>
                <w:szCs w:val="20"/>
              </w:rPr>
              <w:t>Date of production</w:t>
            </w:r>
          </w:p>
        </w:tc>
        <w:tc>
          <w:tcPr>
            <w:tcW w:w="869" w:type="pct"/>
            <w:vMerge w:val="restart"/>
            <w:shd w:val="clear" w:color="auto" w:fill="F2F2F2" w:themeFill="background1" w:themeFillShade="F2"/>
            <w:hideMark/>
          </w:tcPr>
          <w:p w14:paraId="1BC1B09C" w14:textId="7018E7E0" w:rsidR="005262AE" w:rsidRPr="001C786D" w:rsidRDefault="0057395A" w:rsidP="00603E9D">
            <w:pPr>
              <w:spacing w:before="120" w:after="120"/>
              <w:jc w:val="center"/>
              <w:rPr>
                <w:rFonts w:cs="Arial"/>
                <w:b/>
                <w:bCs/>
                <w:sz w:val="18"/>
                <w:szCs w:val="20"/>
              </w:rPr>
            </w:pPr>
            <w:r w:rsidRPr="001C786D">
              <w:rPr>
                <w:rFonts w:cs="Arial"/>
                <w:b/>
                <w:bCs/>
                <w:sz w:val="18"/>
                <w:szCs w:val="20"/>
              </w:rPr>
              <w:t>Comments</w:t>
            </w:r>
          </w:p>
          <w:p w14:paraId="63E95402" w14:textId="6877EFF9" w:rsidR="00740062" w:rsidRPr="001C786D" w:rsidRDefault="005262AE" w:rsidP="00603E9D">
            <w:pPr>
              <w:spacing w:before="120" w:after="120"/>
              <w:jc w:val="center"/>
              <w:rPr>
                <w:rFonts w:cs="Arial"/>
                <w:bCs/>
                <w:sz w:val="18"/>
                <w:szCs w:val="20"/>
              </w:rPr>
            </w:pPr>
            <w:r w:rsidRPr="001C786D">
              <w:rPr>
                <w:rFonts w:cs="Arial"/>
                <w:bCs/>
                <w:sz w:val="18"/>
                <w:szCs w:val="20"/>
              </w:rPr>
              <w:t>(</w:t>
            </w:r>
            <w:r w:rsidR="00016990" w:rsidRPr="001C786D">
              <w:rPr>
                <w:rFonts w:cs="Arial"/>
                <w:bCs/>
                <w:sz w:val="18"/>
                <w:szCs w:val="20"/>
              </w:rPr>
              <w:t>need-to-know,</w:t>
            </w:r>
            <w:r w:rsidR="0057395A" w:rsidRPr="001C786D">
              <w:rPr>
                <w:rFonts w:cs="Arial"/>
                <w:bCs/>
                <w:sz w:val="18"/>
                <w:szCs w:val="20"/>
              </w:rPr>
              <w:t xml:space="preserve"> purpose of acc</w:t>
            </w:r>
            <w:r w:rsidR="00933984" w:rsidRPr="001C786D">
              <w:rPr>
                <w:rFonts w:cs="Arial"/>
                <w:bCs/>
                <w:sz w:val="18"/>
                <w:szCs w:val="20"/>
              </w:rPr>
              <w:t>ess and planned use for ‘Reader o</w:t>
            </w:r>
            <w:r w:rsidR="0057395A" w:rsidRPr="001C786D">
              <w:rPr>
                <w:rFonts w:cs="Arial"/>
                <w:bCs/>
                <w:sz w:val="18"/>
                <w:szCs w:val="20"/>
              </w:rPr>
              <w:t>nly</w:t>
            </w:r>
            <w:r w:rsidR="00933984" w:rsidRPr="001C786D">
              <w:rPr>
                <w:rFonts w:cs="Arial"/>
                <w:bCs/>
                <w:sz w:val="18"/>
                <w:szCs w:val="20"/>
              </w:rPr>
              <w:t>’</w:t>
            </w:r>
            <w:r w:rsidR="0057395A" w:rsidRPr="001C786D">
              <w:rPr>
                <w:rFonts w:cs="Arial"/>
                <w:bCs/>
                <w:sz w:val="18"/>
                <w:szCs w:val="20"/>
              </w:rPr>
              <w:t xml:space="preserve"> role</w:t>
            </w:r>
            <w:r w:rsidRPr="001C786D">
              <w:rPr>
                <w:rFonts w:cs="Arial"/>
                <w:bCs/>
                <w:sz w:val="18"/>
                <w:szCs w:val="20"/>
              </w:rPr>
              <w:t>)</w:t>
            </w:r>
          </w:p>
        </w:tc>
      </w:tr>
      <w:tr w:rsidR="00740062" w:rsidRPr="001C786D" w14:paraId="329142A8" w14:textId="77777777" w:rsidTr="001C786D">
        <w:trPr>
          <w:gridAfter w:val="1"/>
          <w:wAfter w:w="3" w:type="pct"/>
          <w:trHeight w:val="509"/>
        </w:trPr>
        <w:tc>
          <w:tcPr>
            <w:tcW w:w="869" w:type="pct"/>
            <w:vMerge/>
            <w:shd w:val="clear" w:color="auto" w:fill="F2F2F2" w:themeFill="background1" w:themeFillShade="F2"/>
            <w:hideMark/>
          </w:tcPr>
          <w:p w14:paraId="43AD4F62" w14:textId="77777777" w:rsidR="00740062" w:rsidRPr="001C786D" w:rsidRDefault="00740062" w:rsidP="00603E9D">
            <w:pPr>
              <w:spacing w:before="120" w:after="120"/>
              <w:jc w:val="both"/>
              <w:rPr>
                <w:rFonts w:cs="Arial"/>
                <w:b/>
                <w:bCs/>
                <w:sz w:val="18"/>
                <w:szCs w:val="20"/>
              </w:rPr>
            </w:pPr>
          </w:p>
        </w:tc>
        <w:tc>
          <w:tcPr>
            <w:tcW w:w="795" w:type="pct"/>
            <w:vMerge/>
            <w:shd w:val="clear" w:color="auto" w:fill="F2F2F2" w:themeFill="background1" w:themeFillShade="F2"/>
            <w:hideMark/>
          </w:tcPr>
          <w:p w14:paraId="6ACB3698" w14:textId="77777777" w:rsidR="00740062" w:rsidRPr="001C786D" w:rsidRDefault="00740062" w:rsidP="00603E9D">
            <w:pPr>
              <w:spacing w:before="120" w:after="120"/>
              <w:jc w:val="both"/>
              <w:rPr>
                <w:rFonts w:cs="Arial"/>
                <w:b/>
                <w:bCs/>
                <w:sz w:val="18"/>
                <w:szCs w:val="20"/>
              </w:rPr>
            </w:pPr>
          </w:p>
        </w:tc>
        <w:tc>
          <w:tcPr>
            <w:tcW w:w="868" w:type="pct"/>
            <w:vMerge/>
            <w:shd w:val="clear" w:color="auto" w:fill="F2F2F2" w:themeFill="background1" w:themeFillShade="F2"/>
            <w:hideMark/>
          </w:tcPr>
          <w:p w14:paraId="10FA56D0" w14:textId="77777777" w:rsidR="00740062" w:rsidRPr="001C786D" w:rsidRDefault="00740062" w:rsidP="00603E9D">
            <w:pPr>
              <w:spacing w:before="120" w:after="120"/>
              <w:jc w:val="both"/>
              <w:rPr>
                <w:rFonts w:cs="Arial"/>
                <w:b/>
                <w:bCs/>
                <w:sz w:val="18"/>
                <w:szCs w:val="20"/>
              </w:rPr>
            </w:pPr>
          </w:p>
        </w:tc>
        <w:tc>
          <w:tcPr>
            <w:tcW w:w="871" w:type="pct"/>
            <w:vMerge/>
            <w:shd w:val="clear" w:color="auto" w:fill="F2F2F2" w:themeFill="background1" w:themeFillShade="F2"/>
            <w:hideMark/>
          </w:tcPr>
          <w:p w14:paraId="6EE12B1F" w14:textId="77777777" w:rsidR="00740062" w:rsidRPr="001C786D" w:rsidRDefault="00740062" w:rsidP="00603E9D">
            <w:pPr>
              <w:spacing w:before="120" w:after="120"/>
              <w:jc w:val="both"/>
              <w:rPr>
                <w:rFonts w:cs="Arial"/>
                <w:b/>
                <w:bCs/>
                <w:sz w:val="18"/>
                <w:szCs w:val="20"/>
              </w:rPr>
            </w:pPr>
          </w:p>
        </w:tc>
        <w:tc>
          <w:tcPr>
            <w:tcW w:w="725" w:type="pct"/>
            <w:vMerge/>
            <w:shd w:val="clear" w:color="auto" w:fill="F2F2F2" w:themeFill="background1" w:themeFillShade="F2"/>
            <w:hideMark/>
          </w:tcPr>
          <w:p w14:paraId="4F4041FE" w14:textId="77777777" w:rsidR="00740062" w:rsidRPr="001C786D" w:rsidRDefault="00740062" w:rsidP="00603E9D">
            <w:pPr>
              <w:spacing w:before="120" w:after="120"/>
              <w:jc w:val="both"/>
              <w:rPr>
                <w:rFonts w:cs="Arial"/>
                <w:b/>
                <w:bCs/>
                <w:sz w:val="18"/>
                <w:szCs w:val="20"/>
              </w:rPr>
            </w:pPr>
          </w:p>
        </w:tc>
        <w:tc>
          <w:tcPr>
            <w:tcW w:w="869" w:type="pct"/>
            <w:vMerge/>
            <w:shd w:val="clear" w:color="auto" w:fill="F2F2F2" w:themeFill="background1" w:themeFillShade="F2"/>
            <w:hideMark/>
          </w:tcPr>
          <w:p w14:paraId="6F307F51" w14:textId="77777777" w:rsidR="00740062" w:rsidRPr="001C786D" w:rsidRDefault="00740062" w:rsidP="00603E9D">
            <w:pPr>
              <w:spacing w:before="120" w:after="120"/>
              <w:jc w:val="both"/>
              <w:rPr>
                <w:rFonts w:cs="Arial"/>
                <w:b/>
                <w:bCs/>
                <w:sz w:val="18"/>
                <w:szCs w:val="20"/>
              </w:rPr>
            </w:pPr>
          </w:p>
        </w:tc>
      </w:tr>
      <w:tr w:rsidR="00740062" w:rsidRPr="001C786D" w14:paraId="5A115AFF" w14:textId="77777777" w:rsidTr="001C786D">
        <w:trPr>
          <w:gridAfter w:val="1"/>
          <w:wAfter w:w="3" w:type="pct"/>
          <w:trHeight w:val="405"/>
        </w:trPr>
        <w:tc>
          <w:tcPr>
            <w:tcW w:w="869" w:type="pct"/>
            <w:vMerge w:val="restart"/>
            <w:shd w:val="clear" w:color="auto" w:fill="auto"/>
            <w:hideMark/>
          </w:tcPr>
          <w:p w14:paraId="09B7072B" w14:textId="63565BBA" w:rsidR="00740062" w:rsidRPr="001C786D" w:rsidRDefault="00740062" w:rsidP="00603E9D">
            <w:pPr>
              <w:spacing w:before="120" w:after="120"/>
              <w:jc w:val="both"/>
              <w:rPr>
                <w:rFonts w:cs="Arial"/>
                <w:sz w:val="18"/>
                <w:szCs w:val="20"/>
              </w:rPr>
            </w:pPr>
          </w:p>
        </w:tc>
        <w:tc>
          <w:tcPr>
            <w:tcW w:w="795" w:type="pct"/>
            <w:vMerge w:val="restart"/>
            <w:shd w:val="clear" w:color="auto" w:fill="auto"/>
            <w:hideMark/>
          </w:tcPr>
          <w:p w14:paraId="4D9AB1D2" w14:textId="6DAE8C43" w:rsidR="00740062" w:rsidRPr="001C786D" w:rsidRDefault="00740062" w:rsidP="00603E9D">
            <w:pPr>
              <w:spacing w:before="120" w:after="120"/>
              <w:jc w:val="both"/>
              <w:rPr>
                <w:rFonts w:cs="Arial"/>
                <w:sz w:val="18"/>
                <w:szCs w:val="20"/>
              </w:rPr>
            </w:pPr>
          </w:p>
        </w:tc>
        <w:tc>
          <w:tcPr>
            <w:tcW w:w="868" w:type="pct"/>
            <w:shd w:val="clear" w:color="auto" w:fill="auto"/>
            <w:hideMark/>
          </w:tcPr>
          <w:p w14:paraId="42A49DC8" w14:textId="409325DC" w:rsidR="00740062" w:rsidRPr="001C786D" w:rsidRDefault="00740062" w:rsidP="00603E9D">
            <w:pPr>
              <w:spacing w:before="120" w:after="120"/>
              <w:jc w:val="both"/>
              <w:rPr>
                <w:rFonts w:cs="Arial"/>
                <w:sz w:val="18"/>
                <w:szCs w:val="20"/>
              </w:rPr>
            </w:pPr>
          </w:p>
        </w:tc>
        <w:tc>
          <w:tcPr>
            <w:tcW w:w="871" w:type="pct"/>
            <w:shd w:val="clear" w:color="auto" w:fill="auto"/>
            <w:noWrap/>
            <w:hideMark/>
          </w:tcPr>
          <w:p w14:paraId="4045C8FD" w14:textId="0A8C7539" w:rsidR="00740062" w:rsidRPr="001C786D" w:rsidRDefault="00740062" w:rsidP="00603E9D">
            <w:pPr>
              <w:spacing w:before="120" w:after="120"/>
              <w:jc w:val="both"/>
              <w:rPr>
                <w:rFonts w:cs="Arial"/>
                <w:sz w:val="18"/>
                <w:szCs w:val="20"/>
              </w:rPr>
            </w:pPr>
          </w:p>
        </w:tc>
        <w:tc>
          <w:tcPr>
            <w:tcW w:w="725" w:type="pct"/>
            <w:shd w:val="clear" w:color="auto" w:fill="auto"/>
            <w:hideMark/>
          </w:tcPr>
          <w:p w14:paraId="503C68C0" w14:textId="77777777" w:rsidR="00740062" w:rsidRPr="001C786D" w:rsidRDefault="00740062" w:rsidP="00603E9D">
            <w:pPr>
              <w:spacing w:before="120" w:after="120"/>
              <w:jc w:val="both"/>
              <w:rPr>
                <w:rFonts w:cs="Arial"/>
                <w:sz w:val="18"/>
                <w:szCs w:val="20"/>
              </w:rPr>
            </w:pPr>
            <w:r w:rsidRPr="001C786D">
              <w:rPr>
                <w:rFonts w:cs="Arial"/>
                <w:sz w:val="18"/>
                <w:szCs w:val="20"/>
              </w:rPr>
              <w:t> </w:t>
            </w:r>
          </w:p>
        </w:tc>
        <w:tc>
          <w:tcPr>
            <w:tcW w:w="869" w:type="pct"/>
            <w:shd w:val="clear" w:color="auto" w:fill="auto"/>
            <w:hideMark/>
          </w:tcPr>
          <w:p w14:paraId="388B7B98" w14:textId="77777777" w:rsidR="00740062" w:rsidRPr="001C786D" w:rsidRDefault="00740062" w:rsidP="00603E9D">
            <w:pPr>
              <w:spacing w:before="120" w:after="120"/>
              <w:jc w:val="both"/>
              <w:rPr>
                <w:rFonts w:cs="Arial"/>
                <w:sz w:val="18"/>
                <w:szCs w:val="20"/>
              </w:rPr>
            </w:pPr>
            <w:r w:rsidRPr="001C786D">
              <w:rPr>
                <w:rFonts w:cs="Arial"/>
                <w:sz w:val="18"/>
                <w:szCs w:val="20"/>
              </w:rPr>
              <w:t> </w:t>
            </w:r>
          </w:p>
        </w:tc>
      </w:tr>
      <w:tr w:rsidR="00740062" w:rsidRPr="001C786D" w14:paraId="5280FE7C" w14:textId="77777777" w:rsidTr="001C786D">
        <w:trPr>
          <w:gridAfter w:val="1"/>
          <w:wAfter w:w="3" w:type="pct"/>
          <w:trHeight w:val="270"/>
        </w:trPr>
        <w:tc>
          <w:tcPr>
            <w:tcW w:w="869" w:type="pct"/>
            <w:vMerge/>
            <w:shd w:val="clear" w:color="auto" w:fill="auto"/>
            <w:hideMark/>
          </w:tcPr>
          <w:p w14:paraId="66DCCE3D" w14:textId="77777777" w:rsidR="00740062" w:rsidRPr="001C786D" w:rsidRDefault="00740062" w:rsidP="00603E9D">
            <w:pPr>
              <w:spacing w:before="120" w:after="120"/>
              <w:jc w:val="both"/>
              <w:rPr>
                <w:rFonts w:cs="Arial"/>
                <w:sz w:val="18"/>
                <w:szCs w:val="20"/>
              </w:rPr>
            </w:pPr>
          </w:p>
        </w:tc>
        <w:tc>
          <w:tcPr>
            <w:tcW w:w="795" w:type="pct"/>
            <w:vMerge/>
            <w:shd w:val="clear" w:color="auto" w:fill="auto"/>
            <w:hideMark/>
          </w:tcPr>
          <w:p w14:paraId="3FE0DFB0" w14:textId="77777777" w:rsidR="00740062" w:rsidRPr="001C786D" w:rsidRDefault="00740062" w:rsidP="00603E9D">
            <w:pPr>
              <w:spacing w:before="120" w:after="120"/>
              <w:jc w:val="both"/>
              <w:rPr>
                <w:rFonts w:cs="Arial"/>
                <w:sz w:val="18"/>
                <w:szCs w:val="20"/>
              </w:rPr>
            </w:pPr>
          </w:p>
        </w:tc>
        <w:tc>
          <w:tcPr>
            <w:tcW w:w="868" w:type="pct"/>
            <w:shd w:val="clear" w:color="auto" w:fill="auto"/>
            <w:hideMark/>
          </w:tcPr>
          <w:p w14:paraId="30F24180" w14:textId="6F80BF98" w:rsidR="00740062" w:rsidRPr="001C786D" w:rsidRDefault="00740062" w:rsidP="00603E9D">
            <w:pPr>
              <w:spacing w:before="120" w:after="120"/>
              <w:jc w:val="both"/>
              <w:rPr>
                <w:rFonts w:cs="Arial"/>
                <w:sz w:val="18"/>
                <w:szCs w:val="20"/>
              </w:rPr>
            </w:pPr>
          </w:p>
        </w:tc>
        <w:tc>
          <w:tcPr>
            <w:tcW w:w="871" w:type="pct"/>
            <w:shd w:val="clear" w:color="auto" w:fill="auto"/>
            <w:noWrap/>
            <w:hideMark/>
          </w:tcPr>
          <w:p w14:paraId="58C787D1" w14:textId="19D25EC4" w:rsidR="00740062" w:rsidRPr="001C786D" w:rsidRDefault="00740062" w:rsidP="00603E9D">
            <w:pPr>
              <w:spacing w:before="120" w:after="120"/>
              <w:jc w:val="both"/>
              <w:rPr>
                <w:rFonts w:cs="Arial"/>
                <w:sz w:val="18"/>
                <w:szCs w:val="20"/>
              </w:rPr>
            </w:pPr>
          </w:p>
        </w:tc>
        <w:tc>
          <w:tcPr>
            <w:tcW w:w="725" w:type="pct"/>
            <w:shd w:val="clear" w:color="auto" w:fill="auto"/>
            <w:hideMark/>
          </w:tcPr>
          <w:p w14:paraId="79B23F3A" w14:textId="77777777" w:rsidR="00740062" w:rsidRPr="001C786D" w:rsidRDefault="00740062" w:rsidP="00603E9D">
            <w:pPr>
              <w:spacing w:before="120" w:after="120"/>
              <w:jc w:val="both"/>
              <w:rPr>
                <w:rFonts w:cs="Arial"/>
                <w:bCs/>
                <w:sz w:val="18"/>
                <w:szCs w:val="20"/>
              </w:rPr>
            </w:pPr>
            <w:r w:rsidRPr="001C786D">
              <w:rPr>
                <w:rFonts w:cs="Arial"/>
                <w:b/>
                <w:bCs/>
                <w:sz w:val="18"/>
                <w:szCs w:val="20"/>
              </w:rPr>
              <w:t> </w:t>
            </w:r>
          </w:p>
        </w:tc>
        <w:tc>
          <w:tcPr>
            <w:tcW w:w="869" w:type="pct"/>
            <w:shd w:val="clear" w:color="auto" w:fill="auto"/>
            <w:hideMark/>
          </w:tcPr>
          <w:p w14:paraId="4630A043" w14:textId="77777777" w:rsidR="00740062" w:rsidRPr="001C786D" w:rsidRDefault="00740062" w:rsidP="00603E9D">
            <w:pPr>
              <w:spacing w:before="120" w:after="120"/>
              <w:jc w:val="both"/>
              <w:rPr>
                <w:rFonts w:cs="Arial"/>
                <w:sz w:val="18"/>
                <w:szCs w:val="20"/>
              </w:rPr>
            </w:pPr>
            <w:r w:rsidRPr="001C786D">
              <w:rPr>
                <w:rFonts w:cs="Arial"/>
                <w:sz w:val="18"/>
                <w:szCs w:val="20"/>
              </w:rPr>
              <w:t> </w:t>
            </w:r>
          </w:p>
        </w:tc>
      </w:tr>
      <w:tr w:rsidR="00740062" w:rsidRPr="001C786D" w14:paraId="1B286107" w14:textId="77777777" w:rsidTr="001C786D">
        <w:trPr>
          <w:gridAfter w:val="1"/>
          <w:wAfter w:w="3" w:type="pct"/>
          <w:trHeight w:val="300"/>
        </w:trPr>
        <w:tc>
          <w:tcPr>
            <w:tcW w:w="869" w:type="pct"/>
            <w:vMerge/>
            <w:shd w:val="clear" w:color="auto" w:fill="auto"/>
            <w:hideMark/>
          </w:tcPr>
          <w:p w14:paraId="39AFB436" w14:textId="77777777" w:rsidR="00740062" w:rsidRPr="001C786D" w:rsidRDefault="00740062" w:rsidP="00603E9D">
            <w:pPr>
              <w:spacing w:before="120" w:after="120"/>
              <w:jc w:val="both"/>
              <w:rPr>
                <w:rFonts w:cs="Arial"/>
                <w:sz w:val="18"/>
                <w:szCs w:val="20"/>
              </w:rPr>
            </w:pPr>
          </w:p>
        </w:tc>
        <w:tc>
          <w:tcPr>
            <w:tcW w:w="795" w:type="pct"/>
            <w:vMerge/>
            <w:shd w:val="clear" w:color="auto" w:fill="auto"/>
            <w:hideMark/>
          </w:tcPr>
          <w:p w14:paraId="24A15B4D" w14:textId="77777777" w:rsidR="00740062" w:rsidRPr="001C786D" w:rsidRDefault="00740062" w:rsidP="00603E9D">
            <w:pPr>
              <w:spacing w:before="120" w:after="120"/>
              <w:jc w:val="both"/>
              <w:rPr>
                <w:rFonts w:cs="Arial"/>
                <w:sz w:val="18"/>
                <w:szCs w:val="20"/>
              </w:rPr>
            </w:pPr>
          </w:p>
        </w:tc>
        <w:tc>
          <w:tcPr>
            <w:tcW w:w="868" w:type="pct"/>
            <w:shd w:val="clear" w:color="auto" w:fill="auto"/>
            <w:hideMark/>
          </w:tcPr>
          <w:p w14:paraId="5D387116" w14:textId="40A103A5" w:rsidR="00740062" w:rsidRPr="001C786D" w:rsidRDefault="00740062" w:rsidP="00603E9D">
            <w:pPr>
              <w:spacing w:before="120" w:after="120"/>
              <w:jc w:val="both"/>
              <w:rPr>
                <w:rFonts w:cs="Arial"/>
                <w:sz w:val="18"/>
                <w:szCs w:val="20"/>
              </w:rPr>
            </w:pPr>
          </w:p>
        </w:tc>
        <w:tc>
          <w:tcPr>
            <w:tcW w:w="871" w:type="pct"/>
            <w:shd w:val="clear" w:color="auto" w:fill="auto"/>
            <w:noWrap/>
            <w:hideMark/>
          </w:tcPr>
          <w:p w14:paraId="59574A35" w14:textId="7BAB90B2" w:rsidR="00740062" w:rsidRPr="001C786D" w:rsidRDefault="00740062" w:rsidP="00603E9D">
            <w:pPr>
              <w:spacing w:before="120" w:after="120"/>
              <w:jc w:val="both"/>
              <w:rPr>
                <w:rFonts w:cs="Arial"/>
                <w:sz w:val="18"/>
                <w:szCs w:val="20"/>
              </w:rPr>
            </w:pPr>
          </w:p>
        </w:tc>
        <w:tc>
          <w:tcPr>
            <w:tcW w:w="725" w:type="pct"/>
            <w:shd w:val="clear" w:color="auto" w:fill="auto"/>
            <w:hideMark/>
          </w:tcPr>
          <w:p w14:paraId="04C6BEB4" w14:textId="77777777" w:rsidR="00740062" w:rsidRPr="001C786D" w:rsidRDefault="00740062" w:rsidP="00603E9D">
            <w:pPr>
              <w:spacing w:before="120" w:after="120"/>
              <w:jc w:val="both"/>
              <w:rPr>
                <w:rFonts w:cs="Arial"/>
                <w:sz w:val="18"/>
                <w:szCs w:val="20"/>
              </w:rPr>
            </w:pPr>
            <w:r w:rsidRPr="001C786D">
              <w:rPr>
                <w:rFonts w:cs="Arial"/>
                <w:sz w:val="18"/>
                <w:szCs w:val="20"/>
              </w:rPr>
              <w:t> </w:t>
            </w:r>
          </w:p>
        </w:tc>
        <w:tc>
          <w:tcPr>
            <w:tcW w:w="869" w:type="pct"/>
            <w:shd w:val="clear" w:color="auto" w:fill="auto"/>
            <w:hideMark/>
          </w:tcPr>
          <w:p w14:paraId="578EC4FF" w14:textId="77777777" w:rsidR="00740062" w:rsidRPr="001C786D" w:rsidRDefault="00740062" w:rsidP="00603E9D">
            <w:pPr>
              <w:spacing w:before="120" w:after="120"/>
              <w:jc w:val="both"/>
              <w:rPr>
                <w:rFonts w:cs="Arial"/>
                <w:sz w:val="18"/>
                <w:szCs w:val="20"/>
              </w:rPr>
            </w:pPr>
            <w:r w:rsidRPr="001C786D">
              <w:rPr>
                <w:rFonts w:cs="Arial"/>
                <w:sz w:val="18"/>
                <w:szCs w:val="20"/>
              </w:rPr>
              <w:t> </w:t>
            </w:r>
          </w:p>
        </w:tc>
      </w:tr>
      <w:tr w:rsidR="00740062" w:rsidRPr="001C786D" w14:paraId="0F41CC0F" w14:textId="77777777" w:rsidTr="001C786D">
        <w:trPr>
          <w:gridAfter w:val="1"/>
          <w:wAfter w:w="3" w:type="pct"/>
          <w:trHeight w:val="270"/>
        </w:trPr>
        <w:tc>
          <w:tcPr>
            <w:tcW w:w="869" w:type="pct"/>
            <w:vMerge/>
            <w:shd w:val="clear" w:color="auto" w:fill="auto"/>
            <w:hideMark/>
          </w:tcPr>
          <w:p w14:paraId="771EFCB7" w14:textId="77777777" w:rsidR="00740062" w:rsidRPr="001C786D" w:rsidRDefault="00740062" w:rsidP="00603E9D">
            <w:pPr>
              <w:spacing w:before="120" w:after="120"/>
              <w:jc w:val="both"/>
              <w:rPr>
                <w:rFonts w:cs="Arial"/>
                <w:sz w:val="18"/>
                <w:szCs w:val="20"/>
              </w:rPr>
            </w:pPr>
          </w:p>
        </w:tc>
        <w:tc>
          <w:tcPr>
            <w:tcW w:w="795" w:type="pct"/>
            <w:vMerge/>
            <w:shd w:val="clear" w:color="auto" w:fill="auto"/>
            <w:hideMark/>
          </w:tcPr>
          <w:p w14:paraId="7AD1FB01" w14:textId="77777777" w:rsidR="00740062" w:rsidRPr="001C786D" w:rsidRDefault="00740062" w:rsidP="00603E9D">
            <w:pPr>
              <w:spacing w:before="120" w:after="120"/>
              <w:jc w:val="both"/>
              <w:rPr>
                <w:rFonts w:cs="Arial"/>
                <w:sz w:val="18"/>
                <w:szCs w:val="20"/>
              </w:rPr>
            </w:pPr>
          </w:p>
        </w:tc>
        <w:tc>
          <w:tcPr>
            <w:tcW w:w="868" w:type="pct"/>
            <w:shd w:val="clear" w:color="auto" w:fill="auto"/>
            <w:hideMark/>
          </w:tcPr>
          <w:p w14:paraId="64973F63" w14:textId="7994377D" w:rsidR="00740062" w:rsidRPr="001C786D" w:rsidRDefault="00740062" w:rsidP="00603E9D">
            <w:pPr>
              <w:spacing w:before="120" w:after="120"/>
              <w:jc w:val="both"/>
              <w:rPr>
                <w:rFonts w:cs="Arial"/>
                <w:sz w:val="18"/>
                <w:szCs w:val="20"/>
              </w:rPr>
            </w:pPr>
          </w:p>
        </w:tc>
        <w:tc>
          <w:tcPr>
            <w:tcW w:w="871" w:type="pct"/>
            <w:shd w:val="clear" w:color="auto" w:fill="auto"/>
            <w:noWrap/>
            <w:hideMark/>
          </w:tcPr>
          <w:p w14:paraId="196793B5" w14:textId="3B399064" w:rsidR="00740062" w:rsidRPr="001C786D" w:rsidRDefault="00740062" w:rsidP="00603E9D">
            <w:pPr>
              <w:spacing w:before="120" w:after="120"/>
              <w:jc w:val="both"/>
              <w:rPr>
                <w:rFonts w:cs="Arial"/>
                <w:sz w:val="18"/>
                <w:szCs w:val="20"/>
              </w:rPr>
            </w:pPr>
          </w:p>
        </w:tc>
        <w:tc>
          <w:tcPr>
            <w:tcW w:w="725" w:type="pct"/>
            <w:shd w:val="clear" w:color="auto" w:fill="auto"/>
            <w:hideMark/>
          </w:tcPr>
          <w:p w14:paraId="359A38F5" w14:textId="77777777" w:rsidR="00740062" w:rsidRPr="001C786D" w:rsidRDefault="00740062" w:rsidP="00603E9D">
            <w:pPr>
              <w:spacing w:before="120" w:after="120"/>
              <w:jc w:val="both"/>
              <w:rPr>
                <w:rFonts w:cs="Arial"/>
                <w:sz w:val="18"/>
                <w:szCs w:val="20"/>
              </w:rPr>
            </w:pPr>
            <w:r w:rsidRPr="001C786D">
              <w:rPr>
                <w:rFonts w:cs="Arial"/>
                <w:sz w:val="18"/>
                <w:szCs w:val="20"/>
              </w:rPr>
              <w:t> </w:t>
            </w:r>
          </w:p>
        </w:tc>
        <w:tc>
          <w:tcPr>
            <w:tcW w:w="869" w:type="pct"/>
            <w:shd w:val="clear" w:color="auto" w:fill="auto"/>
            <w:hideMark/>
          </w:tcPr>
          <w:p w14:paraId="7887DD4D" w14:textId="77777777" w:rsidR="00740062" w:rsidRPr="001C786D" w:rsidRDefault="00740062" w:rsidP="00603E9D">
            <w:pPr>
              <w:spacing w:before="120" w:after="120"/>
              <w:jc w:val="both"/>
              <w:rPr>
                <w:rFonts w:cs="Arial"/>
                <w:sz w:val="18"/>
                <w:szCs w:val="20"/>
              </w:rPr>
            </w:pPr>
            <w:r w:rsidRPr="001C786D">
              <w:rPr>
                <w:rFonts w:cs="Arial"/>
                <w:sz w:val="18"/>
                <w:szCs w:val="20"/>
              </w:rPr>
              <w:t> </w:t>
            </w:r>
          </w:p>
        </w:tc>
      </w:tr>
      <w:tr w:rsidR="00740062" w:rsidRPr="001C786D" w14:paraId="58C9FF8F" w14:textId="77777777" w:rsidTr="001C786D">
        <w:trPr>
          <w:gridAfter w:val="1"/>
          <w:wAfter w:w="3" w:type="pct"/>
          <w:trHeight w:val="270"/>
        </w:trPr>
        <w:tc>
          <w:tcPr>
            <w:tcW w:w="869" w:type="pct"/>
            <w:vMerge/>
            <w:shd w:val="clear" w:color="auto" w:fill="auto"/>
            <w:hideMark/>
          </w:tcPr>
          <w:p w14:paraId="1F3D6741" w14:textId="77777777" w:rsidR="00740062" w:rsidRPr="001C786D" w:rsidRDefault="00740062" w:rsidP="00603E9D">
            <w:pPr>
              <w:spacing w:before="120" w:after="120"/>
              <w:jc w:val="both"/>
              <w:rPr>
                <w:rFonts w:cs="Arial"/>
                <w:sz w:val="18"/>
                <w:szCs w:val="20"/>
              </w:rPr>
            </w:pPr>
          </w:p>
        </w:tc>
        <w:tc>
          <w:tcPr>
            <w:tcW w:w="795" w:type="pct"/>
            <w:vMerge/>
            <w:shd w:val="clear" w:color="auto" w:fill="auto"/>
            <w:hideMark/>
          </w:tcPr>
          <w:p w14:paraId="11AEFC16" w14:textId="77777777" w:rsidR="00740062" w:rsidRPr="001C786D" w:rsidRDefault="00740062" w:rsidP="00603E9D">
            <w:pPr>
              <w:spacing w:before="120" w:after="120"/>
              <w:jc w:val="both"/>
              <w:rPr>
                <w:rFonts w:cs="Arial"/>
                <w:sz w:val="18"/>
                <w:szCs w:val="20"/>
              </w:rPr>
            </w:pPr>
          </w:p>
        </w:tc>
        <w:tc>
          <w:tcPr>
            <w:tcW w:w="868" w:type="pct"/>
            <w:shd w:val="clear" w:color="auto" w:fill="auto"/>
            <w:noWrap/>
            <w:hideMark/>
          </w:tcPr>
          <w:p w14:paraId="010998CF" w14:textId="01496662" w:rsidR="00740062" w:rsidRPr="001C786D" w:rsidRDefault="00740062" w:rsidP="00603E9D">
            <w:pPr>
              <w:spacing w:before="120" w:after="120"/>
              <w:jc w:val="both"/>
              <w:rPr>
                <w:rFonts w:cs="Arial"/>
                <w:sz w:val="18"/>
                <w:szCs w:val="20"/>
              </w:rPr>
            </w:pPr>
          </w:p>
        </w:tc>
        <w:tc>
          <w:tcPr>
            <w:tcW w:w="871" w:type="pct"/>
            <w:shd w:val="clear" w:color="auto" w:fill="auto"/>
            <w:noWrap/>
            <w:hideMark/>
          </w:tcPr>
          <w:p w14:paraId="6837F53E" w14:textId="52C9FB43" w:rsidR="00740062" w:rsidRPr="001C786D" w:rsidRDefault="00740062" w:rsidP="00603E9D">
            <w:pPr>
              <w:spacing w:before="120" w:after="120"/>
              <w:jc w:val="both"/>
              <w:rPr>
                <w:rFonts w:cs="Arial"/>
                <w:sz w:val="18"/>
                <w:szCs w:val="20"/>
              </w:rPr>
            </w:pPr>
          </w:p>
        </w:tc>
        <w:tc>
          <w:tcPr>
            <w:tcW w:w="725" w:type="pct"/>
            <w:shd w:val="clear" w:color="auto" w:fill="auto"/>
            <w:hideMark/>
          </w:tcPr>
          <w:p w14:paraId="45C846A2" w14:textId="77777777" w:rsidR="00740062" w:rsidRPr="001C786D" w:rsidRDefault="00740062" w:rsidP="00603E9D">
            <w:pPr>
              <w:spacing w:before="120" w:after="120"/>
              <w:jc w:val="both"/>
              <w:rPr>
                <w:rFonts w:cs="Arial"/>
                <w:sz w:val="18"/>
                <w:szCs w:val="20"/>
              </w:rPr>
            </w:pPr>
            <w:r w:rsidRPr="001C786D">
              <w:rPr>
                <w:rFonts w:cs="Arial"/>
                <w:sz w:val="18"/>
                <w:szCs w:val="20"/>
              </w:rPr>
              <w:t> </w:t>
            </w:r>
          </w:p>
        </w:tc>
        <w:tc>
          <w:tcPr>
            <w:tcW w:w="869" w:type="pct"/>
            <w:shd w:val="clear" w:color="auto" w:fill="auto"/>
            <w:hideMark/>
          </w:tcPr>
          <w:p w14:paraId="2F4A8480" w14:textId="77777777" w:rsidR="00740062" w:rsidRPr="001C786D" w:rsidRDefault="00740062" w:rsidP="00603E9D">
            <w:pPr>
              <w:spacing w:before="120" w:after="120"/>
              <w:jc w:val="both"/>
              <w:rPr>
                <w:rFonts w:cs="Arial"/>
                <w:sz w:val="18"/>
                <w:szCs w:val="20"/>
              </w:rPr>
            </w:pPr>
            <w:r w:rsidRPr="001C786D">
              <w:rPr>
                <w:rFonts w:cs="Arial"/>
                <w:sz w:val="18"/>
                <w:szCs w:val="20"/>
              </w:rPr>
              <w:t> </w:t>
            </w:r>
          </w:p>
        </w:tc>
      </w:tr>
    </w:tbl>
    <w:p w14:paraId="4BD87347" w14:textId="25B3CB18" w:rsidR="009B7596" w:rsidRPr="007621AB" w:rsidRDefault="00DE3B4F" w:rsidP="00603E9D">
      <w:pPr>
        <w:spacing w:before="120"/>
        <w:rPr>
          <w:rFonts w:cs="Arial"/>
          <w:b/>
          <w:bCs/>
          <w:szCs w:val="20"/>
        </w:rPr>
      </w:pPr>
      <w:bookmarkStart w:id="4" w:name="_Toc429492632"/>
      <w:r w:rsidRPr="007621AB">
        <w:rPr>
          <w:rFonts w:cs="Arial"/>
          <w:szCs w:val="20"/>
        </w:rPr>
        <w:t xml:space="preserve">Add as many </w:t>
      </w:r>
      <w:r w:rsidR="002D3DE7" w:rsidRPr="007621AB">
        <w:rPr>
          <w:rFonts w:cs="Arial"/>
          <w:szCs w:val="20"/>
        </w:rPr>
        <w:t>rows</w:t>
      </w:r>
      <w:r w:rsidRPr="007621AB">
        <w:rPr>
          <w:rFonts w:cs="Arial"/>
          <w:szCs w:val="20"/>
        </w:rPr>
        <w:t xml:space="preserve"> as needed</w:t>
      </w:r>
      <w:r w:rsidR="00BC0379" w:rsidRPr="007621AB">
        <w:rPr>
          <w:rFonts w:cs="Arial"/>
          <w:szCs w:val="20"/>
        </w:rPr>
        <w:t>.</w:t>
      </w:r>
    </w:p>
    <w:p w14:paraId="33FF2950" w14:textId="787B35B9" w:rsidR="004B528D" w:rsidRPr="007621AB" w:rsidRDefault="00740062" w:rsidP="00603E9D">
      <w:pPr>
        <w:pStyle w:val="Heading3"/>
        <w:rPr>
          <w:rFonts w:ascii="Arial" w:hAnsi="Arial" w:cs="Arial"/>
          <w:szCs w:val="20"/>
        </w:rPr>
      </w:pPr>
      <w:r w:rsidRPr="007621AB">
        <w:rPr>
          <w:rFonts w:ascii="Arial" w:hAnsi="Arial" w:cs="Arial"/>
          <w:szCs w:val="20"/>
        </w:rPr>
        <w:t xml:space="preserve">Security </w:t>
      </w:r>
      <w:r w:rsidR="00A217C0">
        <w:rPr>
          <w:rFonts w:ascii="Arial" w:hAnsi="Arial" w:cs="Arial"/>
          <w:szCs w:val="20"/>
        </w:rPr>
        <w:t>s</w:t>
      </w:r>
      <w:r w:rsidRPr="007621AB">
        <w:rPr>
          <w:rFonts w:ascii="Arial" w:hAnsi="Arial" w:cs="Arial"/>
          <w:szCs w:val="20"/>
        </w:rPr>
        <w:t>taff</w:t>
      </w:r>
      <w:bookmarkEnd w:id="4"/>
    </w:p>
    <w:p w14:paraId="2DAA0F85" w14:textId="335C0C4A" w:rsidR="00740062" w:rsidRPr="007621AB" w:rsidRDefault="00A217C0" w:rsidP="00F0335A">
      <w:pPr>
        <w:pStyle w:val="Heading4"/>
        <w:rPr>
          <w:rFonts w:ascii="Arial" w:hAnsi="Arial" w:cs="Arial"/>
          <w:szCs w:val="20"/>
        </w:rPr>
      </w:pPr>
      <w:r>
        <w:rPr>
          <w:rFonts w:ascii="Arial" w:hAnsi="Arial" w:cs="Arial"/>
          <w:szCs w:val="20"/>
        </w:rPr>
        <w:t>3.1 - Project s</w:t>
      </w:r>
      <w:r w:rsidR="00740062" w:rsidRPr="007621AB">
        <w:rPr>
          <w:rFonts w:ascii="Arial" w:hAnsi="Arial" w:cs="Arial"/>
          <w:szCs w:val="20"/>
        </w:rPr>
        <w:t xml:space="preserve">ecurity </w:t>
      </w:r>
      <w:r>
        <w:rPr>
          <w:rFonts w:ascii="Arial" w:hAnsi="Arial" w:cs="Arial"/>
          <w:szCs w:val="20"/>
        </w:rPr>
        <w:t>o</w:t>
      </w:r>
      <w:r w:rsidR="00740062" w:rsidRPr="007621AB">
        <w:rPr>
          <w:rFonts w:ascii="Arial" w:hAnsi="Arial" w:cs="Arial"/>
          <w:szCs w:val="20"/>
        </w:rPr>
        <w:t>fficer (PSO)</w:t>
      </w:r>
    </w:p>
    <w:p w14:paraId="0021D829" w14:textId="0032BC03" w:rsidR="009B7596" w:rsidRPr="007621AB" w:rsidRDefault="0027215D" w:rsidP="00603E9D">
      <w:pPr>
        <w:jc w:val="both"/>
        <w:rPr>
          <w:rFonts w:cs="Arial"/>
          <w:szCs w:val="20"/>
        </w:rPr>
      </w:pPr>
      <w:r w:rsidRPr="007621AB">
        <w:rPr>
          <w:rFonts w:cs="Arial"/>
          <w:szCs w:val="20"/>
        </w:rPr>
        <w:t>If your project involves background and/or foreground classified information</w:t>
      </w:r>
      <w:r w:rsidR="00FF643A">
        <w:rPr>
          <w:rFonts w:cs="Arial"/>
          <w:szCs w:val="20"/>
        </w:rPr>
        <w:t>,</w:t>
      </w:r>
      <w:r w:rsidRPr="007621AB">
        <w:rPr>
          <w:rFonts w:cs="Arial"/>
          <w:szCs w:val="20"/>
        </w:rPr>
        <w:t xml:space="preserve"> </w:t>
      </w:r>
      <w:r w:rsidR="00FC6E75" w:rsidRPr="007621AB">
        <w:rPr>
          <w:rFonts w:cs="Arial"/>
          <w:szCs w:val="20"/>
        </w:rPr>
        <w:t xml:space="preserve">you should </w:t>
      </w:r>
      <w:r w:rsidR="00C05C03" w:rsidRPr="007621AB">
        <w:rPr>
          <w:rFonts w:cs="Arial"/>
          <w:szCs w:val="20"/>
        </w:rPr>
        <w:t xml:space="preserve">complete the below table. You should also attach a concise CV with the </w:t>
      </w:r>
      <w:r w:rsidR="00A217C0">
        <w:rPr>
          <w:rFonts w:cs="Arial"/>
          <w:szCs w:val="20"/>
        </w:rPr>
        <w:t>p</w:t>
      </w:r>
      <w:r w:rsidR="00C05C03" w:rsidRPr="007621AB">
        <w:rPr>
          <w:rFonts w:cs="Arial"/>
          <w:szCs w:val="20"/>
        </w:rPr>
        <w:t xml:space="preserve">roject </w:t>
      </w:r>
      <w:r w:rsidR="00A217C0">
        <w:rPr>
          <w:rFonts w:cs="Arial"/>
          <w:szCs w:val="20"/>
        </w:rPr>
        <w:t>s</w:t>
      </w:r>
      <w:r w:rsidR="00C05C03" w:rsidRPr="007621AB">
        <w:rPr>
          <w:rFonts w:cs="Arial"/>
          <w:szCs w:val="20"/>
        </w:rPr>
        <w:t xml:space="preserve">ecurity </w:t>
      </w:r>
      <w:r w:rsidR="00A217C0">
        <w:rPr>
          <w:rFonts w:cs="Arial"/>
          <w:szCs w:val="20"/>
        </w:rPr>
        <w:t>o</w:t>
      </w:r>
      <w:r w:rsidR="00C05C03" w:rsidRPr="007621AB">
        <w:rPr>
          <w:rFonts w:cs="Arial"/>
          <w:szCs w:val="20"/>
        </w:rPr>
        <w:t xml:space="preserve">fficer’s relevant security management experience. </w:t>
      </w:r>
      <w:r w:rsidR="00356549" w:rsidRPr="007621AB">
        <w:rPr>
          <w:rFonts w:cs="Arial"/>
          <w:szCs w:val="20"/>
        </w:rPr>
        <w:t>One PSO appointed per project is sufficient. The PSO should have the a</w:t>
      </w:r>
      <w:r w:rsidR="00603E9D" w:rsidRPr="007621AB">
        <w:rPr>
          <w:rFonts w:cs="Arial"/>
          <w:szCs w:val="20"/>
        </w:rPr>
        <w:t>ppropriate security clearance.</w:t>
      </w:r>
    </w:p>
    <w:p w14:paraId="11C24D46" w14:textId="334F2A56" w:rsidR="00A129F3" w:rsidRPr="007621AB" w:rsidRDefault="00A129F3" w:rsidP="00603E9D">
      <w:pPr>
        <w:jc w:val="both"/>
        <w:rPr>
          <w:rFonts w:cs="Arial"/>
          <w:szCs w:val="20"/>
        </w:rPr>
      </w:pPr>
      <w:r w:rsidRPr="007621AB">
        <w:rPr>
          <w:rFonts w:cs="Arial"/>
          <w:szCs w:val="20"/>
        </w:rPr>
        <w:t>The role of the PSO is to guarantee that the rules on the handling of EU classified information and applicable security procedures are respected.</w:t>
      </w:r>
    </w:p>
    <w:tbl>
      <w:tblPr>
        <w:tblStyle w:val="TableGrid"/>
        <w:tblW w:w="8505" w:type="dxa"/>
        <w:tblInd w:w="250"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2376"/>
        <w:gridCol w:w="2552"/>
        <w:gridCol w:w="3577"/>
      </w:tblGrid>
      <w:tr w:rsidR="0022548F" w:rsidRPr="001C786D" w14:paraId="4BC8DAFC" w14:textId="77777777" w:rsidTr="001C786D">
        <w:tc>
          <w:tcPr>
            <w:tcW w:w="8505" w:type="dxa"/>
            <w:gridSpan w:val="3"/>
            <w:shd w:val="clear" w:color="auto" w:fill="F2F2F2" w:themeFill="background1" w:themeFillShade="F2"/>
          </w:tcPr>
          <w:p w14:paraId="3667EBAB" w14:textId="4345DE1F" w:rsidR="0022548F" w:rsidRPr="001C786D" w:rsidRDefault="0022548F" w:rsidP="00A217C0">
            <w:pPr>
              <w:spacing w:before="120" w:after="120"/>
              <w:jc w:val="both"/>
              <w:rPr>
                <w:rFonts w:cs="Arial"/>
                <w:b/>
                <w:sz w:val="18"/>
                <w:szCs w:val="20"/>
              </w:rPr>
            </w:pPr>
            <w:r w:rsidRPr="001C786D">
              <w:rPr>
                <w:rFonts w:cs="Arial"/>
                <w:b/>
                <w:sz w:val="18"/>
                <w:szCs w:val="20"/>
              </w:rPr>
              <w:t xml:space="preserve">Project </w:t>
            </w:r>
            <w:r w:rsidR="00A217C0" w:rsidRPr="001C786D">
              <w:rPr>
                <w:rFonts w:cs="Arial"/>
                <w:b/>
                <w:sz w:val="18"/>
                <w:szCs w:val="20"/>
              </w:rPr>
              <w:t>security o</w:t>
            </w:r>
            <w:r w:rsidRPr="001C786D">
              <w:rPr>
                <w:rFonts w:cs="Arial"/>
                <w:b/>
                <w:sz w:val="18"/>
                <w:szCs w:val="20"/>
              </w:rPr>
              <w:t>fficer</w:t>
            </w:r>
            <w:r w:rsidR="001C786D">
              <w:rPr>
                <w:rFonts w:cs="Arial"/>
                <w:b/>
                <w:sz w:val="18"/>
                <w:szCs w:val="20"/>
              </w:rPr>
              <w:t xml:space="preserve"> (PSO)</w:t>
            </w:r>
          </w:p>
        </w:tc>
      </w:tr>
      <w:tr w:rsidR="00C05C03" w:rsidRPr="001C786D" w14:paraId="62E282EE" w14:textId="77777777" w:rsidTr="001C786D">
        <w:tc>
          <w:tcPr>
            <w:tcW w:w="2376" w:type="dxa"/>
            <w:shd w:val="clear" w:color="auto" w:fill="F2F2F2" w:themeFill="background1" w:themeFillShade="F2"/>
          </w:tcPr>
          <w:p w14:paraId="5F01AB95" w14:textId="0595F0B4" w:rsidR="00C05C03" w:rsidRPr="001C786D" w:rsidRDefault="00C05C03" w:rsidP="00603E9D">
            <w:pPr>
              <w:spacing w:before="120" w:after="120"/>
              <w:jc w:val="both"/>
              <w:rPr>
                <w:rFonts w:cs="Arial"/>
                <w:b/>
                <w:sz w:val="18"/>
                <w:szCs w:val="20"/>
              </w:rPr>
            </w:pPr>
            <w:r w:rsidRPr="001C786D">
              <w:rPr>
                <w:rFonts w:cs="Arial"/>
                <w:b/>
                <w:sz w:val="18"/>
                <w:szCs w:val="20"/>
              </w:rPr>
              <w:t>Name</w:t>
            </w:r>
          </w:p>
        </w:tc>
        <w:tc>
          <w:tcPr>
            <w:tcW w:w="2552" w:type="dxa"/>
            <w:shd w:val="clear" w:color="auto" w:fill="F2F2F2" w:themeFill="background1" w:themeFillShade="F2"/>
          </w:tcPr>
          <w:p w14:paraId="5E204F5D" w14:textId="77777777" w:rsidR="00C05C03" w:rsidRPr="001C786D" w:rsidRDefault="00C05C03" w:rsidP="00603E9D">
            <w:pPr>
              <w:spacing w:before="120" w:after="120"/>
              <w:jc w:val="both"/>
              <w:rPr>
                <w:rFonts w:cs="Arial"/>
                <w:b/>
                <w:sz w:val="18"/>
                <w:szCs w:val="20"/>
              </w:rPr>
            </w:pPr>
            <w:r w:rsidRPr="001C786D">
              <w:rPr>
                <w:rFonts w:cs="Arial"/>
                <w:b/>
                <w:sz w:val="18"/>
                <w:szCs w:val="20"/>
              </w:rPr>
              <w:t>Nationality</w:t>
            </w:r>
          </w:p>
        </w:tc>
        <w:tc>
          <w:tcPr>
            <w:tcW w:w="3577" w:type="dxa"/>
            <w:shd w:val="clear" w:color="auto" w:fill="F2F2F2" w:themeFill="background1" w:themeFillShade="F2"/>
          </w:tcPr>
          <w:p w14:paraId="189193A1" w14:textId="77777777" w:rsidR="00C05C03" w:rsidRPr="001C786D" w:rsidRDefault="00C05C03" w:rsidP="00603E9D">
            <w:pPr>
              <w:spacing w:before="120" w:after="120"/>
              <w:jc w:val="both"/>
              <w:rPr>
                <w:rFonts w:cs="Arial"/>
                <w:b/>
                <w:sz w:val="18"/>
                <w:szCs w:val="20"/>
              </w:rPr>
            </w:pPr>
            <w:r w:rsidRPr="001C786D">
              <w:rPr>
                <w:rFonts w:cs="Arial"/>
                <w:b/>
                <w:sz w:val="18"/>
                <w:szCs w:val="20"/>
              </w:rPr>
              <w:t>Profession</w:t>
            </w:r>
          </w:p>
        </w:tc>
      </w:tr>
      <w:tr w:rsidR="00C05C03" w:rsidRPr="001C786D" w14:paraId="372125ED" w14:textId="77777777" w:rsidTr="001C786D">
        <w:tc>
          <w:tcPr>
            <w:tcW w:w="2376" w:type="dxa"/>
          </w:tcPr>
          <w:p w14:paraId="26C5D8FA" w14:textId="77777777" w:rsidR="00C05C03" w:rsidRPr="001C786D" w:rsidRDefault="00C05C03" w:rsidP="00603E9D">
            <w:pPr>
              <w:spacing w:before="120" w:after="120"/>
              <w:jc w:val="both"/>
              <w:rPr>
                <w:rFonts w:cs="Arial"/>
                <w:sz w:val="18"/>
                <w:szCs w:val="20"/>
              </w:rPr>
            </w:pPr>
          </w:p>
        </w:tc>
        <w:tc>
          <w:tcPr>
            <w:tcW w:w="2552" w:type="dxa"/>
          </w:tcPr>
          <w:p w14:paraId="0F21B39C" w14:textId="77777777" w:rsidR="00C05C03" w:rsidRPr="001C786D" w:rsidRDefault="00C05C03" w:rsidP="00603E9D">
            <w:pPr>
              <w:spacing w:before="120" w:after="120"/>
              <w:jc w:val="both"/>
              <w:rPr>
                <w:rFonts w:cs="Arial"/>
                <w:sz w:val="18"/>
                <w:szCs w:val="20"/>
              </w:rPr>
            </w:pPr>
          </w:p>
        </w:tc>
        <w:tc>
          <w:tcPr>
            <w:tcW w:w="3577" w:type="dxa"/>
          </w:tcPr>
          <w:p w14:paraId="1AF41169" w14:textId="77777777" w:rsidR="00C05C03" w:rsidRPr="001C786D" w:rsidRDefault="00C05C03" w:rsidP="00603E9D">
            <w:pPr>
              <w:spacing w:before="120" w:after="120"/>
              <w:jc w:val="both"/>
              <w:rPr>
                <w:rFonts w:cs="Arial"/>
                <w:sz w:val="18"/>
                <w:szCs w:val="20"/>
              </w:rPr>
            </w:pPr>
          </w:p>
        </w:tc>
      </w:tr>
    </w:tbl>
    <w:p w14:paraId="7D990D2E" w14:textId="0978E8F2" w:rsidR="00341CED" w:rsidRPr="007621AB" w:rsidRDefault="00341CED" w:rsidP="00603E9D">
      <w:pPr>
        <w:jc w:val="both"/>
        <w:rPr>
          <w:rFonts w:cs="Arial"/>
          <w:szCs w:val="20"/>
        </w:rPr>
      </w:pPr>
    </w:p>
    <w:p w14:paraId="739B8C3A" w14:textId="3DD935C6" w:rsidR="00740062" w:rsidRPr="007621AB" w:rsidRDefault="00740062" w:rsidP="00F0335A">
      <w:pPr>
        <w:pStyle w:val="Heading4"/>
        <w:rPr>
          <w:rFonts w:ascii="Arial" w:hAnsi="Arial" w:cs="Arial"/>
          <w:szCs w:val="20"/>
        </w:rPr>
      </w:pPr>
      <w:r w:rsidRPr="007621AB">
        <w:rPr>
          <w:rFonts w:ascii="Arial" w:hAnsi="Arial" w:cs="Arial"/>
          <w:szCs w:val="20"/>
        </w:rPr>
        <w:t xml:space="preserve">3.2 - Security </w:t>
      </w:r>
      <w:r w:rsidR="00A217C0">
        <w:rPr>
          <w:rFonts w:ascii="Arial" w:hAnsi="Arial" w:cs="Arial"/>
          <w:szCs w:val="20"/>
        </w:rPr>
        <w:t>a</w:t>
      </w:r>
      <w:r w:rsidRPr="007621AB">
        <w:rPr>
          <w:rFonts w:ascii="Arial" w:hAnsi="Arial" w:cs="Arial"/>
          <w:szCs w:val="20"/>
        </w:rPr>
        <w:t xml:space="preserve">dvisory </w:t>
      </w:r>
      <w:r w:rsidR="00A217C0">
        <w:rPr>
          <w:rFonts w:ascii="Arial" w:hAnsi="Arial" w:cs="Arial"/>
          <w:szCs w:val="20"/>
        </w:rPr>
        <w:t>b</w:t>
      </w:r>
      <w:r w:rsidRPr="007621AB">
        <w:rPr>
          <w:rFonts w:ascii="Arial" w:hAnsi="Arial" w:cs="Arial"/>
          <w:szCs w:val="20"/>
        </w:rPr>
        <w:t>oard (SAB)</w:t>
      </w:r>
    </w:p>
    <w:p w14:paraId="0B4C6C19" w14:textId="6B3FAE77" w:rsidR="00016990" w:rsidRPr="007621AB" w:rsidRDefault="0027215D" w:rsidP="00603E9D">
      <w:pPr>
        <w:jc w:val="both"/>
        <w:rPr>
          <w:rFonts w:cs="Arial"/>
          <w:szCs w:val="20"/>
        </w:rPr>
      </w:pPr>
      <w:r w:rsidRPr="007621AB">
        <w:rPr>
          <w:rFonts w:cs="Arial"/>
          <w:szCs w:val="20"/>
        </w:rPr>
        <w:t>If your project involves background and/or foreground classified information</w:t>
      </w:r>
      <w:r w:rsidR="00FF643A">
        <w:rPr>
          <w:rFonts w:cs="Arial"/>
          <w:szCs w:val="20"/>
        </w:rPr>
        <w:t>,</w:t>
      </w:r>
      <w:r w:rsidR="00C05C03" w:rsidRPr="007621AB">
        <w:rPr>
          <w:rFonts w:cs="Arial"/>
          <w:szCs w:val="20"/>
        </w:rPr>
        <w:t xml:space="preserve"> </w:t>
      </w:r>
      <w:r w:rsidR="00FC6E75" w:rsidRPr="007621AB">
        <w:rPr>
          <w:rFonts w:cs="Arial"/>
          <w:szCs w:val="20"/>
        </w:rPr>
        <w:t xml:space="preserve">you should </w:t>
      </w:r>
      <w:r w:rsidR="00C05C03" w:rsidRPr="007621AB">
        <w:rPr>
          <w:rFonts w:cs="Arial"/>
          <w:szCs w:val="20"/>
        </w:rPr>
        <w:t>c</w:t>
      </w:r>
      <w:r w:rsidR="00016990" w:rsidRPr="007621AB">
        <w:rPr>
          <w:rFonts w:cs="Arial"/>
          <w:szCs w:val="20"/>
        </w:rPr>
        <w:t>omplete t</w:t>
      </w:r>
      <w:r w:rsidR="00356549" w:rsidRPr="007621AB">
        <w:rPr>
          <w:rFonts w:cs="Arial"/>
          <w:szCs w:val="20"/>
        </w:rPr>
        <w:t>he below table</w:t>
      </w:r>
      <w:r w:rsidRPr="007621AB">
        <w:rPr>
          <w:rFonts w:cs="Arial"/>
          <w:szCs w:val="20"/>
        </w:rPr>
        <w:t>.</w:t>
      </w:r>
      <w:r w:rsidR="00341CED" w:rsidRPr="007621AB">
        <w:rPr>
          <w:rFonts w:cs="Arial"/>
          <w:szCs w:val="20"/>
        </w:rPr>
        <w:t xml:space="preserve"> </w:t>
      </w:r>
      <w:r w:rsidR="00CB1C6E" w:rsidRPr="007621AB">
        <w:rPr>
          <w:rFonts w:cs="Arial"/>
          <w:szCs w:val="20"/>
        </w:rPr>
        <w:t xml:space="preserve">The </w:t>
      </w:r>
      <w:r w:rsidR="00A217C0">
        <w:rPr>
          <w:rFonts w:cs="Arial"/>
          <w:szCs w:val="20"/>
        </w:rPr>
        <w:t>security advisory board (SAB)</w:t>
      </w:r>
      <w:r w:rsidR="00CB1C6E" w:rsidRPr="007621AB">
        <w:rPr>
          <w:rFonts w:cs="Arial"/>
          <w:szCs w:val="20"/>
        </w:rPr>
        <w:t xml:space="preserve"> should be composed of an uneven number of members (minimum three) consisting of end-user representatives/external reviewer(s) with a good knowledge of the security issues raised by the specific project research field. </w:t>
      </w:r>
      <w:r w:rsidR="00356549" w:rsidRPr="007621AB">
        <w:rPr>
          <w:rFonts w:cs="Arial"/>
          <w:szCs w:val="20"/>
        </w:rPr>
        <w:t>You should also a</w:t>
      </w:r>
      <w:r w:rsidR="00C05C03" w:rsidRPr="007621AB">
        <w:rPr>
          <w:rFonts w:cs="Arial"/>
          <w:szCs w:val="20"/>
        </w:rPr>
        <w:t xml:space="preserve">ttach </w:t>
      </w:r>
      <w:r w:rsidR="00016990" w:rsidRPr="007621AB">
        <w:rPr>
          <w:rFonts w:cs="Arial"/>
          <w:szCs w:val="20"/>
        </w:rPr>
        <w:t>concise CVs describing the</w:t>
      </w:r>
      <w:r w:rsidR="00C05C03" w:rsidRPr="007621AB">
        <w:rPr>
          <w:rFonts w:cs="Arial"/>
          <w:szCs w:val="20"/>
        </w:rPr>
        <w:t xml:space="preserve"> </w:t>
      </w:r>
      <w:r w:rsidR="00356549" w:rsidRPr="007621AB">
        <w:rPr>
          <w:rFonts w:cs="Arial"/>
          <w:szCs w:val="20"/>
        </w:rPr>
        <w:t xml:space="preserve">SAB </w:t>
      </w:r>
      <w:r w:rsidR="00C05C03" w:rsidRPr="007621AB">
        <w:rPr>
          <w:rFonts w:cs="Arial"/>
          <w:szCs w:val="20"/>
        </w:rPr>
        <w:t>members’</w:t>
      </w:r>
      <w:r w:rsidR="00016990" w:rsidRPr="007621AB">
        <w:rPr>
          <w:rFonts w:cs="Arial"/>
          <w:szCs w:val="20"/>
        </w:rPr>
        <w:t xml:space="preserve"> relevant experience </w:t>
      </w:r>
      <w:r w:rsidR="00356549" w:rsidRPr="007621AB">
        <w:rPr>
          <w:rFonts w:cs="Arial"/>
          <w:szCs w:val="20"/>
        </w:rPr>
        <w:t>on the</w:t>
      </w:r>
      <w:r w:rsidR="00016990" w:rsidRPr="007621AB">
        <w:rPr>
          <w:rFonts w:cs="Arial"/>
          <w:szCs w:val="20"/>
        </w:rPr>
        <w:t xml:space="preserve"> security issues </w:t>
      </w:r>
      <w:r w:rsidR="00FF643A">
        <w:rPr>
          <w:rFonts w:cs="Arial"/>
          <w:szCs w:val="20"/>
        </w:rPr>
        <w:t>and</w:t>
      </w:r>
      <w:r w:rsidR="00016990" w:rsidRPr="007621AB">
        <w:rPr>
          <w:rFonts w:cs="Arial"/>
          <w:szCs w:val="20"/>
        </w:rPr>
        <w:t xml:space="preserve"> research area.</w:t>
      </w:r>
      <w:r w:rsidR="00D22BED" w:rsidRPr="007621AB">
        <w:rPr>
          <w:rFonts w:cs="Arial"/>
          <w:szCs w:val="20"/>
        </w:rPr>
        <w:t xml:space="preserve"> The SAB members should have the appropriate security clearance.</w:t>
      </w:r>
      <w:r w:rsidR="00356549" w:rsidRPr="007621AB">
        <w:rPr>
          <w:rFonts w:cs="Arial"/>
          <w:szCs w:val="20"/>
        </w:rPr>
        <w:t xml:space="preserve"> </w:t>
      </w:r>
    </w:p>
    <w:p w14:paraId="2D3ECE91" w14:textId="49D58664" w:rsidR="00A129F3" w:rsidRPr="007621AB" w:rsidRDefault="00A129F3" w:rsidP="00603E9D">
      <w:pPr>
        <w:jc w:val="both"/>
        <w:rPr>
          <w:rFonts w:cs="Arial"/>
          <w:szCs w:val="20"/>
        </w:rPr>
      </w:pPr>
      <w:r w:rsidRPr="007621AB">
        <w:rPr>
          <w:rFonts w:cs="Arial"/>
          <w:szCs w:val="20"/>
        </w:rPr>
        <w:t>The role of the SAB is to review, throughout the project, the project deliverables, in order to assess whether they include any security sensitive information, propose their classification, declassification</w:t>
      </w:r>
      <w:r w:rsidR="00FF643A">
        <w:rPr>
          <w:rFonts w:cs="Arial"/>
          <w:szCs w:val="20"/>
        </w:rPr>
        <w:t>,</w:t>
      </w:r>
      <w:r w:rsidRPr="007621AB">
        <w:rPr>
          <w:rFonts w:cs="Arial"/>
          <w:szCs w:val="20"/>
        </w:rPr>
        <w:t xml:space="preserve"> etc and other timely measures for preventing the misuse of such information. </w:t>
      </w:r>
    </w:p>
    <w:tbl>
      <w:tblPr>
        <w:tblStyle w:val="TableGrid"/>
        <w:tblW w:w="8358" w:type="dxa"/>
        <w:tblInd w:w="250"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843"/>
        <w:gridCol w:w="2183"/>
        <w:gridCol w:w="2018"/>
        <w:gridCol w:w="2307"/>
        <w:gridCol w:w="7"/>
      </w:tblGrid>
      <w:tr w:rsidR="0022548F" w:rsidRPr="001C786D" w14:paraId="27EEFC11" w14:textId="77777777" w:rsidTr="001C786D">
        <w:tc>
          <w:tcPr>
            <w:tcW w:w="8358" w:type="dxa"/>
            <w:gridSpan w:val="5"/>
            <w:shd w:val="clear" w:color="auto" w:fill="F2F2F2" w:themeFill="background1" w:themeFillShade="F2"/>
          </w:tcPr>
          <w:p w14:paraId="434778B8" w14:textId="7626D77D" w:rsidR="0022548F" w:rsidRPr="001C786D" w:rsidRDefault="0022548F" w:rsidP="00A217C0">
            <w:pPr>
              <w:spacing w:before="120" w:after="120"/>
              <w:jc w:val="both"/>
              <w:rPr>
                <w:rFonts w:cs="Arial"/>
                <w:b/>
                <w:sz w:val="18"/>
                <w:szCs w:val="20"/>
              </w:rPr>
            </w:pPr>
            <w:r w:rsidRPr="001C786D">
              <w:rPr>
                <w:rFonts w:cs="Arial"/>
                <w:b/>
                <w:sz w:val="18"/>
                <w:szCs w:val="20"/>
              </w:rPr>
              <w:t xml:space="preserve">Security </w:t>
            </w:r>
            <w:r w:rsidR="00A217C0" w:rsidRPr="001C786D">
              <w:rPr>
                <w:rFonts w:cs="Arial"/>
                <w:b/>
                <w:sz w:val="18"/>
                <w:szCs w:val="20"/>
              </w:rPr>
              <w:t>a</w:t>
            </w:r>
            <w:r w:rsidRPr="001C786D">
              <w:rPr>
                <w:rFonts w:cs="Arial"/>
                <w:b/>
                <w:sz w:val="18"/>
                <w:szCs w:val="20"/>
              </w:rPr>
              <w:t xml:space="preserve">dvisory </w:t>
            </w:r>
            <w:r w:rsidR="00A217C0" w:rsidRPr="001C786D">
              <w:rPr>
                <w:rFonts w:cs="Arial"/>
                <w:b/>
                <w:sz w:val="18"/>
                <w:szCs w:val="20"/>
              </w:rPr>
              <w:t>b</w:t>
            </w:r>
            <w:r w:rsidRPr="001C786D">
              <w:rPr>
                <w:rFonts w:cs="Arial"/>
                <w:b/>
                <w:sz w:val="18"/>
                <w:szCs w:val="20"/>
              </w:rPr>
              <w:t>oard</w:t>
            </w:r>
            <w:r w:rsidR="001C786D" w:rsidRPr="001C786D">
              <w:rPr>
                <w:rFonts w:cs="Arial"/>
                <w:b/>
                <w:sz w:val="18"/>
                <w:szCs w:val="20"/>
              </w:rPr>
              <w:t xml:space="preserve"> (SAB)</w:t>
            </w:r>
          </w:p>
        </w:tc>
      </w:tr>
      <w:tr w:rsidR="00C05C03" w:rsidRPr="001C786D" w14:paraId="5253EE77" w14:textId="77777777" w:rsidTr="001C786D">
        <w:trPr>
          <w:gridAfter w:val="1"/>
          <w:wAfter w:w="7" w:type="dxa"/>
        </w:trPr>
        <w:tc>
          <w:tcPr>
            <w:tcW w:w="1843" w:type="dxa"/>
            <w:shd w:val="clear" w:color="auto" w:fill="F2F2F2" w:themeFill="background1" w:themeFillShade="F2"/>
          </w:tcPr>
          <w:p w14:paraId="1A507F45" w14:textId="77A91D3F" w:rsidR="00C05C03" w:rsidRPr="001C786D" w:rsidRDefault="00C05C03" w:rsidP="00603E9D">
            <w:pPr>
              <w:spacing w:before="120" w:after="120"/>
              <w:jc w:val="both"/>
              <w:rPr>
                <w:rFonts w:cs="Arial"/>
                <w:b/>
                <w:sz w:val="18"/>
                <w:szCs w:val="20"/>
              </w:rPr>
            </w:pPr>
            <w:r w:rsidRPr="001C786D">
              <w:rPr>
                <w:rFonts w:cs="Arial"/>
                <w:b/>
                <w:sz w:val="18"/>
                <w:szCs w:val="20"/>
              </w:rPr>
              <w:t>Member’s name</w:t>
            </w:r>
          </w:p>
        </w:tc>
        <w:tc>
          <w:tcPr>
            <w:tcW w:w="2183" w:type="dxa"/>
            <w:shd w:val="clear" w:color="auto" w:fill="F2F2F2" w:themeFill="background1" w:themeFillShade="F2"/>
          </w:tcPr>
          <w:p w14:paraId="1D2F41ED" w14:textId="6A83988D" w:rsidR="00C05C03" w:rsidRPr="001C786D" w:rsidRDefault="00C05C03" w:rsidP="00603E9D">
            <w:pPr>
              <w:spacing w:before="120" w:after="120"/>
              <w:jc w:val="both"/>
              <w:rPr>
                <w:rFonts w:cs="Arial"/>
                <w:b/>
                <w:sz w:val="18"/>
                <w:szCs w:val="20"/>
              </w:rPr>
            </w:pPr>
            <w:r w:rsidRPr="001C786D">
              <w:rPr>
                <w:rFonts w:cs="Arial"/>
                <w:b/>
                <w:sz w:val="18"/>
                <w:szCs w:val="20"/>
              </w:rPr>
              <w:t>Nationality</w:t>
            </w:r>
          </w:p>
        </w:tc>
        <w:tc>
          <w:tcPr>
            <w:tcW w:w="2018" w:type="dxa"/>
            <w:shd w:val="clear" w:color="auto" w:fill="F2F2F2" w:themeFill="background1" w:themeFillShade="F2"/>
          </w:tcPr>
          <w:p w14:paraId="306919D0" w14:textId="5B19A2C5" w:rsidR="00C05C03" w:rsidRPr="001C786D" w:rsidRDefault="00C05C03" w:rsidP="00603E9D">
            <w:pPr>
              <w:spacing w:before="120" w:after="120"/>
              <w:jc w:val="both"/>
              <w:rPr>
                <w:rFonts w:cs="Arial"/>
                <w:b/>
                <w:sz w:val="18"/>
                <w:szCs w:val="20"/>
              </w:rPr>
            </w:pPr>
            <w:r w:rsidRPr="001C786D">
              <w:rPr>
                <w:rFonts w:cs="Arial"/>
                <w:b/>
                <w:sz w:val="18"/>
                <w:szCs w:val="20"/>
              </w:rPr>
              <w:t>Profession</w:t>
            </w:r>
          </w:p>
        </w:tc>
        <w:tc>
          <w:tcPr>
            <w:tcW w:w="2307" w:type="dxa"/>
            <w:shd w:val="clear" w:color="auto" w:fill="F2F2F2" w:themeFill="background1" w:themeFillShade="F2"/>
          </w:tcPr>
          <w:p w14:paraId="3900DBFE" w14:textId="3D6D97E6" w:rsidR="00C05C03" w:rsidRPr="001C786D" w:rsidRDefault="00C05C03" w:rsidP="00603E9D">
            <w:pPr>
              <w:spacing w:before="120" w:after="120"/>
              <w:jc w:val="both"/>
              <w:rPr>
                <w:rFonts w:cs="Arial"/>
                <w:b/>
                <w:sz w:val="18"/>
                <w:szCs w:val="20"/>
              </w:rPr>
            </w:pPr>
            <w:r w:rsidRPr="001C786D">
              <w:rPr>
                <w:rFonts w:cs="Arial"/>
                <w:b/>
                <w:sz w:val="18"/>
                <w:szCs w:val="20"/>
              </w:rPr>
              <w:t>Areas of competence</w:t>
            </w:r>
          </w:p>
        </w:tc>
      </w:tr>
      <w:tr w:rsidR="00C05C03" w:rsidRPr="001C786D" w14:paraId="4DFD3C42" w14:textId="77777777" w:rsidTr="001C786D">
        <w:trPr>
          <w:gridAfter w:val="1"/>
          <w:wAfter w:w="7" w:type="dxa"/>
        </w:trPr>
        <w:tc>
          <w:tcPr>
            <w:tcW w:w="1843" w:type="dxa"/>
          </w:tcPr>
          <w:p w14:paraId="4C4C03F3" w14:textId="77777777" w:rsidR="00C05C03" w:rsidRPr="001C786D" w:rsidRDefault="00C05C03" w:rsidP="00603E9D">
            <w:pPr>
              <w:spacing w:before="120" w:after="120"/>
              <w:jc w:val="both"/>
              <w:rPr>
                <w:rFonts w:cs="Arial"/>
                <w:sz w:val="18"/>
                <w:szCs w:val="20"/>
              </w:rPr>
            </w:pPr>
          </w:p>
        </w:tc>
        <w:tc>
          <w:tcPr>
            <w:tcW w:w="2183" w:type="dxa"/>
          </w:tcPr>
          <w:p w14:paraId="1B405D4B" w14:textId="77777777" w:rsidR="00C05C03" w:rsidRPr="001C786D" w:rsidRDefault="00C05C03" w:rsidP="00603E9D">
            <w:pPr>
              <w:spacing w:before="120" w:after="120"/>
              <w:jc w:val="both"/>
              <w:rPr>
                <w:rFonts w:cs="Arial"/>
                <w:sz w:val="18"/>
                <w:szCs w:val="20"/>
              </w:rPr>
            </w:pPr>
          </w:p>
        </w:tc>
        <w:tc>
          <w:tcPr>
            <w:tcW w:w="2018" w:type="dxa"/>
          </w:tcPr>
          <w:p w14:paraId="4253644A" w14:textId="77777777" w:rsidR="00C05C03" w:rsidRPr="001C786D" w:rsidRDefault="00C05C03" w:rsidP="00603E9D">
            <w:pPr>
              <w:spacing w:before="120" w:after="120"/>
              <w:jc w:val="both"/>
              <w:rPr>
                <w:rFonts w:cs="Arial"/>
                <w:sz w:val="18"/>
                <w:szCs w:val="20"/>
              </w:rPr>
            </w:pPr>
          </w:p>
        </w:tc>
        <w:tc>
          <w:tcPr>
            <w:tcW w:w="2307" w:type="dxa"/>
          </w:tcPr>
          <w:p w14:paraId="0F47BBD3" w14:textId="4B101070" w:rsidR="00C05C03" w:rsidRPr="001C786D" w:rsidRDefault="00C05C03" w:rsidP="00603E9D">
            <w:pPr>
              <w:spacing w:before="120" w:after="120"/>
              <w:jc w:val="both"/>
              <w:rPr>
                <w:rFonts w:cs="Arial"/>
                <w:sz w:val="18"/>
                <w:szCs w:val="20"/>
              </w:rPr>
            </w:pPr>
          </w:p>
        </w:tc>
      </w:tr>
      <w:tr w:rsidR="00C05C03" w:rsidRPr="001C786D" w14:paraId="4F92CD19" w14:textId="77777777" w:rsidTr="001C786D">
        <w:trPr>
          <w:gridAfter w:val="1"/>
          <w:wAfter w:w="7" w:type="dxa"/>
        </w:trPr>
        <w:tc>
          <w:tcPr>
            <w:tcW w:w="1843" w:type="dxa"/>
          </w:tcPr>
          <w:p w14:paraId="42647F6C" w14:textId="77777777" w:rsidR="00C05C03" w:rsidRPr="001C786D" w:rsidRDefault="00C05C03" w:rsidP="00603E9D">
            <w:pPr>
              <w:spacing w:before="120" w:after="120"/>
              <w:jc w:val="both"/>
              <w:rPr>
                <w:rFonts w:cs="Arial"/>
                <w:sz w:val="18"/>
                <w:szCs w:val="20"/>
              </w:rPr>
            </w:pPr>
          </w:p>
        </w:tc>
        <w:tc>
          <w:tcPr>
            <w:tcW w:w="2183" w:type="dxa"/>
          </w:tcPr>
          <w:p w14:paraId="24791CCA" w14:textId="77777777" w:rsidR="00C05C03" w:rsidRPr="001C786D" w:rsidRDefault="00C05C03" w:rsidP="00603E9D">
            <w:pPr>
              <w:spacing w:before="120" w:after="120"/>
              <w:jc w:val="both"/>
              <w:rPr>
                <w:rFonts w:cs="Arial"/>
                <w:sz w:val="18"/>
                <w:szCs w:val="20"/>
              </w:rPr>
            </w:pPr>
          </w:p>
        </w:tc>
        <w:tc>
          <w:tcPr>
            <w:tcW w:w="2018" w:type="dxa"/>
          </w:tcPr>
          <w:p w14:paraId="425D8CA5" w14:textId="77777777" w:rsidR="00C05C03" w:rsidRPr="001C786D" w:rsidRDefault="00C05C03" w:rsidP="00603E9D">
            <w:pPr>
              <w:spacing w:before="120" w:after="120"/>
              <w:jc w:val="both"/>
              <w:rPr>
                <w:rFonts w:cs="Arial"/>
                <w:sz w:val="18"/>
                <w:szCs w:val="20"/>
              </w:rPr>
            </w:pPr>
          </w:p>
        </w:tc>
        <w:tc>
          <w:tcPr>
            <w:tcW w:w="2307" w:type="dxa"/>
          </w:tcPr>
          <w:p w14:paraId="555240F5" w14:textId="143B4F4A" w:rsidR="00C05C03" w:rsidRPr="001C786D" w:rsidRDefault="00C05C03" w:rsidP="00603E9D">
            <w:pPr>
              <w:spacing w:before="120" w:after="120"/>
              <w:jc w:val="both"/>
              <w:rPr>
                <w:rFonts w:cs="Arial"/>
                <w:sz w:val="18"/>
                <w:szCs w:val="20"/>
              </w:rPr>
            </w:pPr>
          </w:p>
        </w:tc>
      </w:tr>
      <w:tr w:rsidR="00C05C03" w:rsidRPr="001C786D" w14:paraId="34A311C9" w14:textId="77777777" w:rsidTr="001C786D">
        <w:trPr>
          <w:gridAfter w:val="1"/>
          <w:wAfter w:w="7" w:type="dxa"/>
        </w:trPr>
        <w:tc>
          <w:tcPr>
            <w:tcW w:w="1843" w:type="dxa"/>
          </w:tcPr>
          <w:p w14:paraId="5EF5D853" w14:textId="77777777" w:rsidR="00C05C03" w:rsidRPr="001C786D" w:rsidRDefault="00C05C03" w:rsidP="00603E9D">
            <w:pPr>
              <w:spacing w:before="120" w:after="120"/>
              <w:jc w:val="both"/>
              <w:rPr>
                <w:rFonts w:cs="Arial"/>
                <w:sz w:val="18"/>
                <w:szCs w:val="20"/>
              </w:rPr>
            </w:pPr>
          </w:p>
        </w:tc>
        <w:tc>
          <w:tcPr>
            <w:tcW w:w="2183" w:type="dxa"/>
          </w:tcPr>
          <w:p w14:paraId="1878D63A" w14:textId="77777777" w:rsidR="00C05C03" w:rsidRPr="001C786D" w:rsidRDefault="00C05C03" w:rsidP="00603E9D">
            <w:pPr>
              <w:spacing w:before="120" w:after="120"/>
              <w:jc w:val="both"/>
              <w:rPr>
                <w:rFonts w:cs="Arial"/>
                <w:sz w:val="18"/>
                <w:szCs w:val="20"/>
              </w:rPr>
            </w:pPr>
          </w:p>
        </w:tc>
        <w:tc>
          <w:tcPr>
            <w:tcW w:w="2018" w:type="dxa"/>
          </w:tcPr>
          <w:p w14:paraId="2A8947CE" w14:textId="77777777" w:rsidR="00C05C03" w:rsidRPr="001C786D" w:rsidRDefault="00C05C03" w:rsidP="00603E9D">
            <w:pPr>
              <w:spacing w:before="120" w:after="120"/>
              <w:jc w:val="both"/>
              <w:rPr>
                <w:rFonts w:cs="Arial"/>
                <w:sz w:val="18"/>
                <w:szCs w:val="20"/>
              </w:rPr>
            </w:pPr>
          </w:p>
        </w:tc>
        <w:tc>
          <w:tcPr>
            <w:tcW w:w="2307" w:type="dxa"/>
          </w:tcPr>
          <w:p w14:paraId="6EBF1C06" w14:textId="19E969B7" w:rsidR="00C05C03" w:rsidRPr="001C786D" w:rsidRDefault="00C05C03" w:rsidP="00603E9D">
            <w:pPr>
              <w:spacing w:before="120" w:after="120"/>
              <w:jc w:val="both"/>
              <w:rPr>
                <w:rFonts w:cs="Arial"/>
                <w:sz w:val="18"/>
                <w:szCs w:val="20"/>
              </w:rPr>
            </w:pPr>
          </w:p>
        </w:tc>
      </w:tr>
    </w:tbl>
    <w:p w14:paraId="16758FC0" w14:textId="1A51E132" w:rsidR="00740062" w:rsidRPr="007621AB" w:rsidRDefault="00376AC7" w:rsidP="00603E9D">
      <w:pPr>
        <w:spacing w:before="120"/>
        <w:jc w:val="both"/>
        <w:rPr>
          <w:rFonts w:cs="Arial"/>
          <w:szCs w:val="20"/>
        </w:rPr>
      </w:pPr>
      <w:r w:rsidRPr="007621AB">
        <w:rPr>
          <w:rFonts w:cs="Arial"/>
          <w:szCs w:val="20"/>
        </w:rPr>
        <w:t>Add as many rows as needed.</w:t>
      </w:r>
    </w:p>
    <w:p w14:paraId="62AF81B5" w14:textId="2B408B3B" w:rsidR="0027215D" w:rsidRPr="007621AB" w:rsidRDefault="00740062" w:rsidP="00603E9D">
      <w:pPr>
        <w:pStyle w:val="Heading3"/>
        <w:rPr>
          <w:rFonts w:ascii="Arial" w:hAnsi="Arial" w:cs="Arial"/>
          <w:szCs w:val="20"/>
        </w:rPr>
      </w:pPr>
      <w:bookmarkStart w:id="5" w:name="_Toc429492633"/>
      <w:r w:rsidRPr="007621AB">
        <w:rPr>
          <w:rFonts w:ascii="Arial" w:hAnsi="Arial" w:cs="Arial"/>
          <w:szCs w:val="20"/>
        </w:rPr>
        <w:t>Other project-specific security measures</w:t>
      </w:r>
      <w:bookmarkEnd w:id="5"/>
    </w:p>
    <w:p w14:paraId="63A466B1" w14:textId="470460FE" w:rsidR="00163CD2" w:rsidRPr="007621AB" w:rsidRDefault="004B528D" w:rsidP="00603E9D">
      <w:pPr>
        <w:rPr>
          <w:rFonts w:cs="Arial"/>
          <w:szCs w:val="20"/>
        </w:rPr>
      </w:pPr>
      <w:r w:rsidRPr="007621AB">
        <w:rPr>
          <w:rFonts w:cs="Arial"/>
          <w:szCs w:val="20"/>
        </w:rPr>
        <w:t>D</w:t>
      </w:r>
      <w:r w:rsidR="00740062" w:rsidRPr="007621AB">
        <w:rPr>
          <w:rFonts w:cs="Arial"/>
          <w:szCs w:val="20"/>
        </w:rPr>
        <w:t>escribe</w:t>
      </w:r>
      <w:r w:rsidR="00316EDC" w:rsidRPr="007621AB">
        <w:rPr>
          <w:rFonts w:cs="Arial"/>
          <w:szCs w:val="20"/>
        </w:rPr>
        <w:t xml:space="preserve">, if relevant, </w:t>
      </w:r>
      <w:r w:rsidR="00740062" w:rsidRPr="007621AB">
        <w:rPr>
          <w:rFonts w:cs="Arial"/>
          <w:szCs w:val="20"/>
        </w:rPr>
        <w:t>the project security management and other measures intended to safeguard security during the project</w:t>
      </w:r>
      <w:r w:rsidR="00163CD2" w:rsidRPr="007621AB">
        <w:rPr>
          <w:rFonts w:cs="Arial"/>
          <w:szCs w:val="20"/>
        </w:rPr>
        <w:t>, such as:</w:t>
      </w:r>
    </w:p>
    <w:p w14:paraId="35047D20" w14:textId="3062CACA" w:rsidR="00163CD2" w:rsidRPr="007621AB" w:rsidRDefault="00FF643A" w:rsidP="00A217C0">
      <w:pPr>
        <w:pStyle w:val="ListParagraph"/>
        <w:numPr>
          <w:ilvl w:val="0"/>
          <w:numId w:val="24"/>
        </w:numPr>
        <w:contextualSpacing w:val="0"/>
        <w:jc w:val="both"/>
        <w:rPr>
          <w:rFonts w:cs="Arial"/>
          <w:szCs w:val="20"/>
        </w:rPr>
      </w:pPr>
      <w:r>
        <w:rPr>
          <w:rFonts w:cs="Arial"/>
          <w:szCs w:val="20"/>
        </w:rPr>
        <w:t>p</w:t>
      </w:r>
      <w:r w:rsidR="00163CD2" w:rsidRPr="007621AB">
        <w:rPr>
          <w:rFonts w:cs="Arial"/>
          <w:szCs w:val="20"/>
        </w:rPr>
        <w:t xml:space="preserve">roject staff with a </w:t>
      </w:r>
      <w:r w:rsidR="00A217C0">
        <w:rPr>
          <w:rFonts w:cs="Arial"/>
          <w:szCs w:val="20"/>
        </w:rPr>
        <w:t>p</w:t>
      </w:r>
      <w:r w:rsidR="00163CD2" w:rsidRPr="007621AB">
        <w:rPr>
          <w:rFonts w:cs="Arial"/>
          <w:szCs w:val="20"/>
        </w:rPr>
        <w:t xml:space="preserve">ersonnel </w:t>
      </w:r>
      <w:r w:rsidR="00A217C0">
        <w:rPr>
          <w:rFonts w:cs="Arial"/>
          <w:szCs w:val="20"/>
        </w:rPr>
        <w:t>s</w:t>
      </w:r>
      <w:r w:rsidR="00163CD2" w:rsidRPr="007621AB">
        <w:rPr>
          <w:rFonts w:cs="Arial"/>
          <w:szCs w:val="20"/>
        </w:rPr>
        <w:t xml:space="preserve">ecurity </w:t>
      </w:r>
      <w:r w:rsidR="00A217C0">
        <w:rPr>
          <w:rFonts w:cs="Arial"/>
          <w:szCs w:val="20"/>
        </w:rPr>
        <w:t>c</w:t>
      </w:r>
      <w:r w:rsidR="00163CD2" w:rsidRPr="007621AB">
        <w:rPr>
          <w:rFonts w:cs="Arial"/>
          <w:szCs w:val="20"/>
        </w:rPr>
        <w:t xml:space="preserve">learance (PSC) from one organisation without a </w:t>
      </w:r>
      <w:r w:rsidR="00A217C0">
        <w:rPr>
          <w:rFonts w:cs="Arial"/>
          <w:szCs w:val="20"/>
        </w:rPr>
        <w:t>f</w:t>
      </w:r>
      <w:r w:rsidR="00163CD2" w:rsidRPr="007621AB">
        <w:rPr>
          <w:rFonts w:cs="Arial"/>
          <w:szCs w:val="20"/>
        </w:rPr>
        <w:t xml:space="preserve">acility </w:t>
      </w:r>
      <w:r w:rsidR="00A217C0">
        <w:rPr>
          <w:rFonts w:cs="Arial"/>
          <w:szCs w:val="20"/>
        </w:rPr>
        <w:t>s</w:t>
      </w:r>
      <w:r w:rsidR="00163CD2" w:rsidRPr="007621AB">
        <w:rPr>
          <w:rFonts w:cs="Arial"/>
          <w:szCs w:val="20"/>
        </w:rPr>
        <w:t xml:space="preserve">ecurity </w:t>
      </w:r>
      <w:r w:rsidR="00A217C0">
        <w:rPr>
          <w:rFonts w:cs="Arial"/>
          <w:szCs w:val="20"/>
        </w:rPr>
        <w:t>c</w:t>
      </w:r>
      <w:r w:rsidR="00163CD2" w:rsidRPr="007621AB">
        <w:rPr>
          <w:rFonts w:cs="Arial"/>
          <w:szCs w:val="20"/>
        </w:rPr>
        <w:t>learance (FSC) working in the premises of an organisation holding a FSC</w:t>
      </w:r>
    </w:p>
    <w:p w14:paraId="084112E3" w14:textId="547697A5" w:rsidR="00163CD2" w:rsidRPr="007621AB" w:rsidRDefault="00FF643A" w:rsidP="00A217C0">
      <w:pPr>
        <w:pStyle w:val="ListParagraph"/>
        <w:numPr>
          <w:ilvl w:val="0"/>
          <w:numId w:val="24"/>
        </w:numPr>
        <w:contextualSpacing w:val="0"/>
        <w:jc w:val="both"/>
        <w:rPr>
          <w:rFonts w:cs="Arial"/>
          <w:szCs w:val="20"/>
        </w:rPr>
      </w:pPr>
      <w:r>
        <w:rPr>
          <w:rFonts w:cs="Arial"/>
          <w:szCs w:val="20"/>
        </w:rPr>
        <w:t>s</w:t>
      </w:r>
      <w:r w:rsidR="00163CD2" w:rsidRPr="007621AB">
        <w:rPr>
          <w:rFonts w:cs="Arial"/>
          <w:szCs w:val="20"/>
        </w:rPr>
        <w:t>pecific measures for access to IT systems</w:t>
      </w:r>
    </w:p>
    <w:p w14:paraId="783B564E" w14:textId="19FDF03D" w:rsidR="004B528D" w:rsidRDefault="00FF643A" w:rsidP="00A217C0">
      <w:pPr>
        <w:pStyle w:val="ListParagraph"/>
        <w:numPr>
          <w:ilvl w:val="0"/>
          <w:numId w:val="24"/>
        </w:numPr>
        <w:contextualSpacing w:val="0"/>
        <w:jc w:val="both"/>
        <w:rPr>
          <w:rFonts w:cs="Arial"/>
          <w:szCs w:val="20"/>
        </w:rPr>
      </w:pPr>
      <w:r>
        <w:rPr>
          <w:rFonts w:cs="Arial"/>
          <w:szCs w:val="20"/>
        </w:rPr>
        <w:t>o</w:t>
      </w:r>
      <w:r w:rsidR="00163CD2" w:rsidRPr="007621AB">
        <w:rPr>
          <w:rFonts w:cs="Arial"/>
          <w:szCs w:val="20"/>
        </w:rPr>
        <w:t xml:space="preserve">ther types of measures </w:t>
      </w:r>
      <w:r w:rsidR="00163CD2" w:rsidRPr="00FF643A">
        <w:rPr>
          <w:rFonts w:cs="Arial"/>
          <w:i/>
          <w:szCs w:val="20"/>
        </w:rPr>
        <w:t>(technical, operational, etc)</w:t>
      </w:r>
      <w:r w:rsidR="00313DD0" w:rsidRPr="007621AB">
        <w:rPr>
          <w:rFonts w:cs="Arial"/>
          <w:szCs w:val="20"/>
        </w:rPr>
        <w:t>.</w:t>
      </w:r>
    </w:p>
    <w:p w14:paraId="011AAD5E" w14:textId="3F4E8DFA" w:rsidR="007621AB" w:rsidRDefault="007621AB" w:rsidP="007621AB">
      <w:pPr>
        <w:jc w:val="both"/>
      </w:pPr>
    </w:p>
    <w:p w14:paraId="43A98012" w14:textId="7C83AB5D" w:rsidR="007621AB" w:rsidRDefault="007621AB" w:rsidP="007621AB">
      <w:pPr>
        <w:jc w:val="both"/>
      </w:pPr>
    </w:p>
    <w:tbl>
      <w:tblPr>
        <w:tblpPr w:leftFromText="180" w:rightFromText="180" w:vertAnchor="text" w:tblpX="108" w:tblpY="36"/>
        <w:tblW w:w="960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101"/>
        <w:gridCol w:w="1701"/>
        <w:gridCol w:w="6804"/>
      </w:tblGrid>
      <w:tr w:rsidR="007621AB" w:rsidRPr="00110BC6" w14:paraId="2FCF34F1" w14:textId="77777777" w:rsidTr="004D4A7D">
        <w:tc>
          <w:tcPr>
            <w:tcW w:w="9606" w:type="dxa"/>
            <w:gridSpan w:val="3"/>
            <w:shd w:val="clear" w:color="auto" w:fill="auto"/>
            <w:vAlign w:val="center"/>
          </w:tcPr>
          <w:p w14:paraId="23CAA2AB" w14:textId="77777777" w:rsidR="007621AB" w:rsidRPr="00AD3A9B" w:rsidRDefault="007621AB" w:rsidP="004D4A7D">
            <w:pPr>
              <w:spacing w:after="0" w:line="276" w:lineRule="auto"/>
              <w:jc w:val="center"/>
              <w:rPr>
                <w:rFonts w:cs="Arial"/>
                <w:b/>
                <w:bCs/>
                <w:color w:val="4AA55B"/>
              </w:rPr>
            </w:pPr>
            <w:r w:rsidRPr="73A00089">
              <w:rPr>
                <w:color w:val="4AA55B"/>
                <w:highlight w:val="yellow"/>
              </w:rPr>
              <w:br w:type="page"/>
            </w:r>
            <w:r w:rsidRPr="73A00089">
              <w:rPr>
                <w:rFonts w:cs="Arial"/>
                <w:b/>
                <w:bCs/>
                <w:color w:val="4AA55B"/>
                <w:sz w:val="18"/>
                <w:szCs w:val="18"/>
                <w:lang w:eastAsia="en-GB"/>
              </w:rPr>
              <w:t>HISTORY OF CHANGES</w:t>
            </w:r>
            <w:bookmarkStart w:id="6" w:name="_Toc498002775"/>
            <w:bookmarkEnd w:id="6"/>
          </w:p>
        </w:tc>
      </w:tr>
      <w:tr w:rsidR="007621AB" w:rsidRPr="00110BC6" w14:paraId="650389C5" w14:textId="77777777" w:rsidTr="004D4A7D">
        <w:trPr>
          <w:trHeight w:val="395"/>
        </w:trPr>
        <w:tc>
          <w:tcPr>
            <w:tcW w:w="1101" w:type="dxa"/>
            <w:shd w:val="clear" w:color="auto" w:fill="auto"/>
            <w:vAlign w:val="center"/>
          </w:tcPr>
          <w:p w14:paraId="3B2ECB95" w14:textId="77777777" w:rsidR="007621AB" w:rsidRPr="00110BC6" w:rsidRDefault="007621AB" w:rsidP="004D4A7D">
            <w:pPr>
              <w:spacing w:after="0" w:line="276" w:lineRule="auto"/>
              <w:jc w:val="center"/>
              <w:rPr>
                <w:rFonts w:cs="Arial"/>
                <w:color w:val="4AA55B"/>
              </w:rPr>
            </w:pPr>
            <w:r w:rsidRPr="73A00089">
              <w:rPr>
                <w:rFonts w:cs="Arial"/>
                <w:color w:val="4AA55B"/>
                <w:sz w:val="18"/>
                <w:szCs w:val="18"/>
                <w:lang w:eastAsia="en-GB"/>
              </w:rPr>
              <w:t>VERSION</w:t>
            </w:r>
          </w:p>
        </w:tc>
        <w:tc>
          <w:tcPr>
            <w:tcW w:w="1701" w:type="dxa"/>
            <w:shd w:val="clear" w:color="auto" w:fill="auto"/>
            <w:vAlign w:val="center"/>
          </w:tcPr>
          <w:p w14:paraId="0D44D84B" w14:textId="77777777" w:rsidR="007621AB" w:rsidRPr="00110BC6" w:rsidRDefault="007621AB" w:rsidP="004D4A7D">
            <w:pPr>
              <w:spacing w:after="0" w:line="276" w:lineRule="auto"/>
              <w:jc w:val="center"/>
              <w:rPr>
                <w:rFonts w:cs="Arial"/>
                <w:color w:val="4AA55B"/>
              </w:rPr>
            </w:pPr>
            <w:bookmarkStart w:id="7" w:name="_Toc498002776"/>
            <w:r w:rsidRPr="73A00089">
              <w:rPr>
                <w:rFonts w:cs="Arial"/>
                <w:color w:val="4AA55B"/>
                <w:sz w:val="18"/>
                <w:szCs w:val="18"/>
                <w:lang w:eastAsia="en-GB"/>
              </w:rPr>
              <w:t>PUBLICATION  DATE</w:t>
            </w:r>
            <w:bookmarkEnd w:id="7"/>
          </w:p>
        </w:tc>
        <w:tc>
          <w:tcPr>
            <w:tcW w:w="6804" w:type="dxa"/>
            <w:shd w:val="clear" w:color="auto" w:fill="auto"/>
            <w:vAlign w:val="center"/>
          </w:tcPr>
          <w:p w14:paraId="252A5B76" w14:textId="77777777" w:rsidR="007621AB" w:rsidRPr="00110BC6" w:rsidRDefault="007621AB" w:rsidP="004D4A7D">
            <w:pPr>
              <w:spacing w:after="0" w:line="276" w:lineRule="auto"/>
              <w:jc w:val="center"/>
              <w:rPr>
                <w:rFonts w:cs="Arial"/>
                <w:color w:val="4AA55B"/>
              </w:rPr>
            </w:pPr>
            <w:bookmarkStart w:id="8" w:name="_Toc498002777"/>
            <w:r w:rsidRPr="73A00089">
              <w:rPr>
                <w:rFonts w:cs="Arial"/>
                <w:color w:val="4AA55B"/>
                <w:sz w:val="18"/>
                <w:szCs w:val="18"/>
                <w:lang w:eastAsia="en-GB"/>
              </w:rPr>
              <w:t>CHANGE</w:t>
            </w:r>
            <w:bookmarkEnd w:id="8"/>
          </w:p>
        </w:tc>
      </w:tr>
      <w:tr w:rsidR="007621AB" w:rsidRPr="00110BC6" w14:paraId="029081D7" w14:textId="77777777" w:rsidTr="004D4A7D">
        <w:tc>
          <w:tcPr>
            <w:tcW w:w="1101" w:type="dxa"/>
            <w:shd w:val="clear" w:color="auto" w:fill="auto"/>
          </w:tcPr>
          <w:p w14:paraId="53C9247B" w14:textId="77777777" w:rsidR="007621AB" w:rsidRPr="00110BC6" w:rsidRDefault="007621AB" w:rsidP="004D4A7D">
            <w:pPr>
              <w:spacing w:after="0" w:line="276" w:lineRule="auto"/>
              <w:jc w:val="center"/>
              <w:rPr>
                <w:rFonts w:cs="Arial"/>
                <w:color w:val="4AA55B"/>
                <w:sz w:val="18"/>
                <w:szCs w:val="18"/>
                <w:lang w:eastAsia="en-GB"/>
              </w:rPr>
            </w:pPr>
            <w:r w:rsidRPr="73A00089">
              <w:rPr>
                <w:rFonts w:cs="Arial"/>
                <w:color w:val="4AA55B"/>
                <w:sz w:val="18"/>
                <w:szCs w:val="18"/>
                <w:lang w:eastAsia="en-GB"/>
              </w:rPr>
              <w:t>1.0</w:t>
            </w:r>
          </w:p>
        </w:tc>
        <w:tc>
          <w:tcPr>
            <w:tcW w:w="1701" w:type="dxa"/>
            <w:shd w:val="clear" w:color="auto" w:fill="auto"/>
          </w:tcPr>
          <w:p w14:paraId="66895B52" w14:textId="345EA321" w:rsidR="007621AB" w:rsidRPr="00110BC6" w:rsidRDefault="007621AB" w:rsidP="007621AB">
            <w:pPr>
              <w:spacing w:after="0" w:line="276" w:lineRule="auto"/>
              <w:jc w:val="center"/>
              <w:rPr>
                <w:rFonts w:cs="Arial"/>
                <w:color w:val="4AA55B"/>
                <w:sz w:val="18"/>
                <w:szCs w:val="18"/>
                <w:lang w:eastAsia="en-GB"/>
              </w:rPr>
            </w:pPr>
            <w:bookmarkStart w:id="9" w:name="_Toc498002778"/>
            <w:r>
              <w:rPr>
                <w:rFonts w:cs="Arial"/>
                <w:color w:val="4AA55B"/>
                <w:sz w:val="18"/>
                <w:szCs w:val="18"/>
                <w:lang w:eastAsia="en-GB"/>
              </w:rPr>
              <w:t>10</w:t>
            </w:r>
            <w:r w:rsidRPr="73A00089">
              <w:rPr>
                <w:rFonts w:cs="Arial"/>
                <w:color w:val="4AA55B"/>
                <w:sz w:val="18"/>
                <w:szCs w:val="18"/>
                <w:lang w:eastAsia="en-GB"/>
              </w:rPr>
              <w:t>.</w:t>
            </w:r>
            <w:r>
              <w:rPr>
                <w:rFonts w:cs="Arial"/>
                <w:color w:val="4AA55B"/>
                <w:sz w:val="18"/>
                <w:szCs w:val="18"/>
                <w:lang w:eastAsia="en-GB"/>
              </w:rPr>
              <w:t>03</w:t>
            </w:r>
            <w:r w:rsidRPr="73A00089">
              <w:rPr>
                <w:rFonts w:cs="Arial"/>
                <w:color w:val="4AA55B"/>
                <w:sz w:val="18"/>
                <w:szCs w:val="18"/>
                <w:lang w:eastAsia="en-GB"/>
              </w:rPr>
              <w:t>.20</w:t>
            </w:r>
            <w:bookmarkEnd w:id="9"/>
            <w:r>
              <w:rPr>
                <w:rFonts w:cs="Arial"/>
                <w:color w:val="4AA55B"/>
                <w:sz w:val="18"/>
                <w:szCs w:val="18"/>
                <w:lang w:eastAsia="en-GB"/>
              </w:rPr>
              <w:t>21</w:t>
            </w:r>
          </w:p>
        </w:tc>
        <w:tc>
          <w:tcPr>
            <w:tcW w:w="6804" w:type="dxa"/>
            <w:shd w:val="clear" w:color="auto" w:fill="auto"/>
          </w:tcPr>
          <w:p w14:paraId="3E81546C" w14:textId="77777777" w:rsidR="007621AB" w:rsidRPr="00110BC6" w:rsidRDefault="007621AB" w:rsidP="004D4A7D">
            <w:pPr>
              <w:spacing w:after="0" w:line="276" w:lineRule="auto"/>
              <w:rPr>
                <w:rFonts w:cs="Arial"/>
                <w:color w:val="4AA55B"/>
                <w:sz w:val="18"/>
                <w:szCs w:val="18"/>
                <w:lang w:eastAsia="en-GB"/>
              </w:rPr>
            </w:pPr>
            <w:bookmarkStart w:id="10" w:name="_Toc498002779"/>
            <w:r w:rsidRPr="73A00089">
              <w:rPr>
                <w:rFonts w:cs="Arial"/>
                <w:color w:val="4AA55B"/>
                <w:sz w:val="18"/>
                <w:szCs w:val="18"/>
                <w:lang w:eastAsia="en-GB"/>
              </w:rPr>
              <w:t>Initial version</w:t>
            </w:r>
            <w:r>
              <w:rPr>
                <w:rFonts w:cs="Arial"/>
                <w:color w:val="4AA55B"/>
                <w:sz w:val="18"/>
                <w:szCs w:val="18"/>
                <w:lang w:eastAsia="en-GB"/>
              </w:rPr>
              <w:t xml:space="preserve"> (new MFF)</w:t>
            </w:r>
            <w:r w:rsidRPr="73A00089">
              <w:rPr>
                <w:rFonts w:cs="Arial"/>
                <w:color w:val="4AA55B"/>
                <w:sz w:val="18"/>
                <w:szCs w:val="18"/>
                <w:lang w:eastAsia="en-GB"/>
              </w:rPr>
              <w:t>.</w:t>
            </w:r>
            <w:bookmarkEnd w:id="10"/>
          </w:p>
        </w:tc>
      </w:tr>
      <w:tr w:rsidR="007621AB" w:rsidRPr="00110BC6" w14:paraId="762E6727" w14:textId="77777777" w:rsidTr="004D4A7D">
        <w:tc>
          <w:tcPr>
            <w:tcW w:w="1101" w:type="dxa"/>
            <w:shd w:val="clear" w:color="auto" w:fill="auto"/>
          </w:tcPr>
          <w:p w14:paraId="7CD1B6F8" w14:textId="69C385A0" w:rsidR="007621AB" w:rsidRPr="00110BC6" w:rsidRDefault="007621AB" w:rsidP="004D4A7D">
            <w:pPr>
              <w:spacing w:after="0" w:line="276" w:lineRule="auto"/>
              <w:jc w:val="center"/>
              <w:rPr>
                <w:rFonts w:cs="Arial"/>
                <w:bCs/>
                <w:iCs/>
                <w:color w:val="4AA55B"/>
                <w:sz w:val="18"/>
                <w:szCs w:val="18"/>
                <w:lang w:eastAsia="en-GB"/>
              </w:rPr>
            </w:pPr>
            <w:r>
              <w:rPr>
                <w:rFonts w:cs="Arial"/>
                <w:bCs/>
                <w:iCs/>
                <w:color w:val="4AA55B"/>
                <w:sz w:val="18"/>
                <w:szCs w:val="18"/>
                <w:lang w:eastAsia="en-GB"/>
              </w:rPr>
              <w:t>1.1</w:t>
            </w:r>
          </w:p>
        </w:tc>
        <w:tc>
          <w:tcPr>
            <w:tcW w:w="1701" w:type="dxa"/>
            <w:shd w:val="clear" w:color="auto" w:fill="auto"/>
          </w:tcPr>
          <w:p w14:paraId="14654C33" w14:textId="51991FE6" w:rsidR="007621AB" w:rsidRPr="00110BC6" w:rsidRDefault="00DD75E9" w:rsidP="004D4A7D">
            <w:pPr>
              <w:spacing w:after="0" w:line="276" w:lineRule="auto"/>
              <w:jc w:val="center"/>
              <w:rPr>
                <w:rFonts w:cs="Arial"/>
                <w:bCs/>
                <w:iCs/>
                <w:color w:val="4AA55B"/>
                <w:sz w:val="18"/>
                <w:szCs w:val="18"/>
                <w:lang w:eastAsia="en-GB"/>
              </w:rPr>
            </w:pPr>
            <w:r>
              <w:rPr>
                <w:rFonts w:cs="Arial"/>
                <w:bCs/>
                <w:iCs/>
                <w:color w:val="4AA55B"/>
                <w:sz w:val="18"/>
                <w:szCs w:val="18"/>
                <w:lang w:eastAsia="en-GB"/>
              </w:rPr>
              <w:t>16.06.2021</w:t>
            </w:r>
          </w:p>
        </w:tc>
        <w:tc>
          <w:tcPr>
            <w:tcW w:w="6804" w:type="dxa"/>
            <w:shd w:val="clear" w:color="auto" w:fill="auto"/>
          </w:tcPr>
          <w:p w14:paraId="0D28ED90" w14:textId="63590178" w:rsidR="007621AB" w:rsidRPr="007621AB" w:rsidRDefault="007621AB" w:rsidP="004D4A7D">
            <w:pPr>
              <w:spacing w:after="0" w:line="276" w:lineRule="auto"/>
              <w:rPr>
                <w:rFonts w:cs="Arial"/>
                <w:color w:val="4AA55B"/>
                <w:sz w:val="18"/>
                <w:szCs w:val="18"/>
                <w:lang w:eastAsia="en-GB"/>
              </w:rPr>
            </w:pPr>
            <w:r w:rsidRPr="007621AB">
              <w:rPr>
                <w:rFonts w:cs="Arial"/>
                <w:color w:val="4AA55B"/>
                <w:sz w:val="18"/>
                <w:szCs w:val="18"/>
                <w:lang w:eastAsia="en-GB"/>
              </w:rPr>
              <w:t>Formatting and alignment with other security guidance</w:t>
            </w:r>
            <w:r>
              <w:rPr>
                <w:rFonts w:cs="Arial"/>
                <w:color w:val="4AA55B"/>
                <w:sz w:val="18"/>
                <w:szCs w:val="18"/>
                <w:lang w:eastAsia="en-GB"/>
              </w:rPr>
              <w:t>.</w:t>
            </w:r>
          </w:p>
        </w:tc>
      </w:tr>
      <w:tr w:rsidR="00DD75E9" w:rsidRPr="00110BC6" w14:paraId="551365BD" w14:textId="77777777" w:rsidTr="00DD75E9">
        <w:tc>
          <w:tcPr>
            <w:tcW w:w="1101" w:type="dxa"/>
          </w:tcPr>
          <w:p w14:paraId="6D384C0F" w14:textId="03A69842" w:rsidR="00DD75E9" w:rsidRPr="00110BC6" w:rsidRDefault="00DD75E9" w:rsidP="00DD75E9">
            <w:pPr>
              <w:spacing w:after="0" w:line="276" w:lineRule="auto"/>
              <w:jc w:val="center"/>
              <w:rPr>
                <w:rFonts w:cs="Arial"/>
                <w:bCs/>
                <w:iCs/>
                <w:color w:val="4AA55B"/>
                <w:sz w:val="18"/>
                <w:szCs w:val="18"/>
                <w:lang w:eastAsia="en-GB"/>
              </w:rPr>
            </w:pPr>
            <w:r>
              <w:rPr>
                <w:rFonts w:cs="Arial"/>
                <w:bCs/>
                <w:iCs/>
                <w:color w:val="4AA55B"/>
                <w:sz w:val="18"/>
                <w:szCs w:val="18"/>
                <w:lang w:eastAsia="en-GB"/>
              </w:rPr>
              <w:t>2.0</w:t>
            </w:r>
          </w:p>
        </w:tc>
        <w:tc>
          <w:tcPr>
            <w:tcW w:w="1701" w:type="dxa"/>
          </w:tcPr>
          <w:p w14:paraId="23CAD642" w14:textId="6B319909" w:rsidR="00DD75E9" w:rsidRPr="00110BC6" w:rsidRDefault="002358E2" w:rsidP="00DD75E9">
            <w:pPr>
              <w:spacing w:after="0" w:line="276" w:lineRule="auto"/>
              <w:jc w:val="center"/>
              <w:rPr>
                <w:rFonts w:cs="Arial"/>
                <w:bCs/>
                <w:iCs/>
                <w:color w:val="4AA55B"/>
                <w:sz w:val="18"/>
                <w:szCs w:val="18"/>
                <w:lang w:eastAsia="en-GB"/>
              </w:rPr>
            </w:pPr>
            <w:r>
              <w:rPr>
                <w:rFonts w:cs="Arial"/>
                <w:bCs/>
                <w:iCs/>
                <w:color w:val="4AA55B"/>
                <w:sz w:val="18"/>
                <w:szCs w:val="18"/>
                <w:lang w:eastAsia="en-GB"/>
              </w:rPr>
              <w:t>15</w:t>
            </w:r>
            <w:r w:rsidR="00DD75E9">
              <w:rPr>
                <w:rFonts w:cs="Arial"/>
                <w:bCs/>
                <w:iCs/>
                <w:color w:val="4AA55B"/>
                <w:sz w:val="18"/>
                <w:szCs w:val="18"/>
                <w:lang w:eastAsia="en-GB"/>
              </w:rPr>
              <w:t>.</w:t>
            </w:r>
            <w:r>
              <w:rPr>
                <w:rFonts w:cs="Arial"/>
                <w:bCs/>
                <w:iCs/>
                <w:color w:val="4AA55B"/>
                <w:sz w:val="18"/>
                <w:szCs w:val="18"/>
                <w:lang w:eastAsia="en-GB"/>
              </w:rPr>
              <w:t>01</w:t>
            </w:r>
            <w:r w:rsidR="00DD75E9">
              <w:rPr>
                <w:rFonts w:cs="Arial"/>
                <w:bCs/>
                <w:iCs/>
                <w:color w:val="4AA55B"/>
                <w:sz w:val="18"/>
                <w:szCs w:val="18"/>
                <w:lang w:eastAsia="en-GB"/>
              </w:rPr>
              <w:t>.2022</w:t>
            </w:r>
          </w:p>
        </w:tc>
        <w:tc>
          <w:tcPr>
            <w:tcW w:w="6804" w:type="dxa"/>
          </w:tcPr>
          <w:p w14:paraId="378A70BA" w14:textId="0FD3D18D" w:rsidR="00DD75E9" w:rsidRPr="00110BC6" w:rsidRDefault="00DD75E9" w:rsidP="00DD75E9">
            <w:pPr>
              <w:spacing w:after="0" w:line="276" w:lineRule="auto"/>
              <w:rPr>
                <w:rFonts w:cs="Arial"/>
                <w:bCs/>
                <w:iCs/>
                <w:color w:val="4AA55B"/>
                <w:sz w:val="18"/>
                <w:szCs w:val="18"/>
                <w:lang w:eastAsia="en-GB"/>
              </w:rPr>
            </w:pPr>
            <w:r>
              <w:rPr>
                <w:rFonts w:cs="Arial"/>
                <w:bCs/>
                <w:iCs/>
                <w:color w:val="4AA55B"/>
                <w:sz w:val="18"/>
                <w:szCs w:val="18"/>
                <w:lang w:eastAsia="en-GB"/>
              </w:rPr>
              <w:t>Minor reformatting changes and change of document name.</w:t>
            </w:r>
          </w:p>
        </w:tc>
      </w:tr>
      <w:tr w:rsidR="001C786D" w:rsidRPr="00110BC6" w14:paraId="596D6357" w14:textId="77777777" w:rsidTr="004D4A7D">
        <w:tc>
          <w:tcPr>
            <w:tcW w:w="1101" w:type="dxa"/>
            <w:shd w:val="clear" w:color="auto" w:fill="auto"/>
          </w:tcPr>
          <w:p w14:paraId="6432D927" w14:textId="4D2EC9BA" w:rsidR="001C786D" w:rsidRPr="00110BC6" w:rsidRDefault="001C786D" w:rsidP="001C786D">
            <w:pPr>
              <w:spacing w:after="0" w:line="276" w:lineRule="auto"/>
              <w:jc w:val="center"/>
              <w:rPr>
                <w:rFonts w:cs="Arial"/>
                <w:bCs/>
                <w:iCs/>
                <w:color w:val="4AA55B"/>
                <w:sz w:val="18"/>
                <w:szCs w:val="18"/>
                <w:lang w:eastAsia="en-GB"/>
              </w:rPr>
            </w:pPr>
            <w:r>
              <w:rPr>
                <w:rFonts w:cs="Arial"/>
                <w:bCs/>
                <w:iCs/>
                <w:color w:val="4AA55B"/>
                <w:sz w:val="18"/>
                <w:szCs w:val="18"/>
                <w:lang w:eastAsia="en-GB"/>
              </w:rPr>
              <w:t>2.1</w:t>
            </w:r>
          </w:p>
        </w:tc>
        <w:tc>
          <w:tcPr>
            <w:tcW w:w="1701" w:type="dxa"/>
            <w:shd w:val="clear" w:color="auto" w:fill="auto"/>
          </w:tcPr>
          <w:p w14:paraId="0DC190AD" w14:textId="16FDD51E" w:rsidR="001C786D" w:rsidRPr="00110BC6" w:rsidRDefault="001C786D" w:rsidP="001C786D">
            <w:pPr>
              <w:spacing w:after="0" w:line="276" w:lineRule="auto"/>
              <w:jc w:val="center"/>
              <w:rPr>
                <w:rFonts w:cs="Arial"/>
                <w:bCs/>
                <w:iCs/>
                <w:color w:val="4AA55B"/>
                <w:sz w:val="18"/>
                <w:szCs w:val="18"/>
                <w:lang w:eastAsia="en-GB"/>
              </w:rPr>
            </w:pPr>
            <w:r>
              <w:rPr>
                <w:rFonts w:cs="Arial"/>
                <w:bCs/>
                <w:iCs/>
                <w:color w:val="4AA55B"/>
                <w:sz w:val="18"/>
                <w:szCs w:val="18"/>
                <w:lang w:eastAsia="en-GB"/>
              </w:rPr>
              <w:t>15.06.2022</w:t>
            </w:r>
          </w:p>
        </w:tc>
        <w:tc>
          <w:tcPr>
            <w:tcW w:w="6804" w:type="dxa"/>
            <w:shd w:val="clear" w:color="auto" w:fill="auto"/>
          </w:tcPr>
          <w:p w14:paraId="55D7F8B7" w14:textId="6739E00C" w:rsidR="001C786D" w:rsidRPr="00110BC6" w:rsidRDefault="001C786D" w:rsidP="001C786D">
            <w:pPr>
              <w:spacing w:after="0" w:line="276" w:lineRule="auto"/>
              <w:rPr>
                <w:rFonts w:cs="Arial"/>
                <w:bCs/>
                <w:iCs/>
                <w:color w:val="4AA55B"/>
                <w:sz w:val="18"/>
                <w:szCs w:val="18"/>
                <w:lang w:eastAsia="en-GB"/>
              </w:rPr>
            </w:pPr>
            <w:r>
              <w:rPr>
                <w:rFonts w:cs="Arial"/>
                <w:bCs/>
                <w:iCs/>
                <w:color w:val="4AA55B"/>
                <w:sz w:val="18"/>
                <w:szCs w:val="18"/>
                <w:lang w:eastAsia="en-GB"/>
              </w:rPr>
              <w:t>Further fine-tuning and r</w:t>
            </w:r>
            <w:r w:rsidRPr="00D923F2">
              <w:rPr>
                <w:rFonts w:cs="Arial"/>
                <w:bCs/>
                <w:iCs/>
                <w:color w:val="4AA55B"/>
                <w:sz w:val="18"/>
                <w:szCs w:val="18"/>
                <w:lang w:eastAsia="en-GB"/>
              </w:rPr>
              <w:t>eformatting changes.</w:t>
            </w:r>
          </w:p>
        </w:tc>
      </w:tr>
      <w:tr w:rsidR="007621AB" w:rsidRPr="00110BC6" w14:paraId="02E9AB5F" w14:textId="77777777" w:rsidTr="004D4A7D">
        <w:tc>
          <w:tcPr>
            <w:tcW w:w="1101" w:type="dxa"/>
            <w:shd w:val="clear" w:color="auto" w:fill="auto"/>
          </w:tcPr>
          <w:p w14:paraId="5488D8CC" w14:textId="77777777" w:rsidR="007621AB" w:rsidRPr="00110BC6" w:rsidRDefault="007621AB" w:rsidP="004D4A7D">
            <w:pPr>
              <w:spacing w:after="0" w:line="276" w:lineRule="auto"/>
              <w:jc w:val="center"/>
              <w:rPr>
                <w:rFonts w:cs="Arial"/>
                <w:bCs/>
                <w:iCs/>
                <w:color w:val="4AA55B"/>
                <w:sz w:val="18"/>
                <w:szCs w:val="18"/>
                <w:lang w:eastAsia="en-GB"/>
              </w:rPr>
            </w:pPr>
          </w:p>
        </w:tc>
        <w:tc>
          <w:tcPr>
            <w:tcW w:w="1701" w:type="dxa"/>
            <w:shd w:val="clear" w:color="auto" w:fill="auto"/>
          </w:tcPr>
          <w:p w14:paraId="20F1DBEF" w14:textId="77777777" w:rsidR="007621AB" w:rsidRPr="00110BC6" w:rsidRDefault="007621AB" w:rsidP="004D4A7D">
            <w:pPr>
              <w:spacing w:after="0" w:line="276" w:lineRule="auto"/>
              <w:jc w:val="center"/>
              <w:rPr>
                <w:rFonts w:cs="Arial"/>
                <w:bCs/>
                <w:iCs/>
                <w:color w:val="4AA55B"/>
                <w:sz w:val="18"/>
                <w:szCs w:val="18"/>
                <w:lang w:eastAsia="en-GB"/>
              </w:rPr>
            </w:pPr>
          </w:p>
        </w:tc>
        <w:tc>
          <w:tcPr>
            <w:tcW w:w="6804" w:type="dxa"/>
            <w:shd w:val="clear" w:color="auto" w:fill="auto"/>
          </w:tcPr>
          <w:p w14:paraId="798F20C9" w14:textId="77777777" w:rsidR="007621AB" w:rsidRPr="00110BC6" w:rsidRDefault="007621AB" w:rsidP="004D4A7D">
            <w:pPr>
              <w:spacing w:after="0" w:line="276" w:lineRule="auto"/>
              <w:rPr>
                <w:rFonts w:cs="Arial"/>
                <w:bCs/>
                <w:iCs/>
                <w:color w:val="4AA55B"/>
                <w:sz w:val="18"/>
                <w:szCs w:val="18"/>
                <w:lang w:eastAsia="en-GB"/>
              </w:rPr>
            </w:pPr>
          </w:p>
        </w:tc>
      </w:tr>
    </w:tbl>
    <w:p w14:paraId="62520B2A" w14:textId="77777777" w:rsidR="007621AB" w:rsidRPr="007621AB" w:rsidRDefault="007621AB" w:rsidP="007621AB">
      <w:pPr>
        <w:jc w:val="both"/>
        <w:rPr>
          <w:rFonts w:cs="Arial"/>
          <w:szCs w:val="20"/>
        </w:rPr>
      </w:pPr>
    </w:p>
    <w:sectPr w:rsidR="007621AB" w:rsidRPr="007621AB" w:rsidSect="005712EE">
      <w:headerReference w:type="default" r:id="rId20"/>
      <w:footerReference w:type="default" r:id="rId21"/>
      <w:pgSz w:w="11906" w:h="16838"/>
      <w:pgMar w:top="1417" w:right="1417" w:bottom="1417" w:left="1417" w:header="708" w:footer="708"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B05DC59" w14:textId="77777777" w:rsidR="00867C72" w:rsidRDefault="00867C72" w:rsidP="00740062">
      <w:pPr>
        <w:spacing w:after="0"/>
      </w:pPr>
      <w:r>
        <w:separator/>
      </w:r>
    </w:p>
  </w:endnote>
  <w:endnote w:type="continuationSeparator" w:id="0">
    <w:p w14:paraId="12FF3537" w14:textId="77777777" w:rsidR="00867C72" w:rsidRDefault="00867C72" w:rsidP="0074006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061701" w14:textId="0D1737B4" w:rsidR="00356549" w:rsidRPr="000D4CC4" w:rsidRDefault="00356549">
    <w:pPr>
      <w:pStyle w:val="Footer"/>
      <w:jc w:val="right"/>
      <w:rPr>
        <w:rFonts w:ascii="Times New Roman" w:hAnsi="Times New Roman"/>
      </w:rPr>
    </w:pPr>
    <w:r w:rsidRPr="000D4CC4">
      <w:rPr>
        <w:rFonts w:ascii="Times New Roman" w:hAnsi="Times New Roman"/>
      </w:rPr>
      <w:fldChar w:fldCharType="begin"/>
    </w:r>
    <w:r w:rsidRPr="000D4CC4">
      <w:rPr>
        <w:rFonts w:ascii="Times New Roman" w:hAnsi="Times New Roman"/>
      </w:rPr>
      <w:instrText xml:space="preserve"> PAGE   \* MERGEFORMAT </w:instrText>
    </w:r>
    <w:r w:rsidRPr="000D4CC4">
      <w:rPr>
        <w:rFonts w:ascii="Times New Roman" w:hAnsi="Times New Roman"/>
      </w:rPr>
      <w:fldChar w:fldCharType="separate"/>
    </w:r>
    <w:r w:rsidR="00575AC8">
      <w:rPr>
        <w:rFonts w:ascii="Times New Roman" w:hAnsi="Times New Roman"/>
        <w:noProof/>
      </w:rPr>
      <w:t>5</w:t>
    </w:r>
    <w:r w:rsidRPr="000D4CC4">
      <w:rPr>
        <w:rFonts w:ascii="Times New Roman" w:hAnsi="Times New Roman"/>
        <w:noProof/>
      </w:rPr>
      <w:fldChar w:fldCharType="end"/>
    </w:r>
  </w:p>
  <w:p w14:paraId="6CAD3DFA" w14:textId="77777777" w:rsidR="00356549" w:rsidRDefault="003565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21C0EC" w14:textId="77777777" w:rsidR="00867C72" w:rsidRDefault="00867C72" w:rsidP="00740062">
      <w:pPr>
        <w:spacing w:after="0"/>
      </w:pPr>
      <w:r>
        <w:separator/>
      </w:r>
    </w:p>
  </w:footnote>
  <w:footnote w:type="continuationSeparator" w:id="0">
    <w:p w14:paraId="603FEE15" w14:textId="77777777" w:rsidR="00867C72" w:rsidRDefault="00867C72" w:rsidP="00740062">
      <w:pPr>
        <w:spacing w:after="0"/>
      </w:pPr>
      <w:r>
        <w:continuationSeparator/>
      </w:r>
    </w:p>
  </w:footnote>
  <w:footnote w:id="1">
    <w:p w14:paraId="2588FC08" w14:textId="77777777" w:rsidR="008D21AF" w:rsidRPr="000428F3" w:rsidRDefault="008D21AF" w:rsidP="008D21AF">
      <w:pPr>
        <w:pStyle w:val="FootnoteText"/>
        <w:spacing w:after="0"/>
        <w:ind w:left="284" w:hanging="284"/>
        <w:jc w:val="both"/>
        <w:rPr>
          <w:rFonts w:cs="Arial"/>
          <w:sz w:val="16"/>
          <w:lang w:eastAsia="fr-BE"/>
        </w:rPr>
      </w:pPr>
      <w:r>
        <w:rPr>
          <w:rStyle w:val="FootnoteReference"/>
        </w:rPr>
        <w:footnoteRef/>
      </w:r>
      <w:r>
        <w:t xml:space="preserve"> </w:t>
      </w:r>
      <w:r w:rsidRPr="00E22924">
        <w:tab/>
      </w:r>
      <w:r w:rsidRPr="00357488">
        <w:rPr>
          <w:rFonts w:cs="Arial"/>
          <w:sz w:val="16"/>
          <w:lang w:eastAsia="fr-BE"/>
        </w:rPr>
        <w:t>Comm</w:t>
      </w:r>
      <w:bookmarkStart w:id="1" w:name="_GoBack"/>
      <w:bookmarkEnd w:id="1"/>
      <w:r w:rsidRPr="00357488">
        <w:rPr>
          <w:rFonts w:cs="Arial"/>
          <w:sz w:val="16"/>
          <w:lang w:eastAsia="fr-BE"/>
        </w:rPr>
        <w:t xml:space="preserve">ission Decision (EU, Euratom) </w:t>
      </w:r>
      <w:r w:rsidRPr="00E22924">
        <w:rPr>
          <w:rFonts w:cs="Arial"/>
          <w:sz w:val="16"/>
          <w:lang w:eastAsia="fr-BE"/>
        </w:rPr>
        <w:t>2015/444</w:t>
      </w:r>
      <w:r w:rsidRPr="00357488">
        <w:rPr>
          <w:rFonts w:cs="Arial"/>
          <w:sz w:val="16"/>
          <w:lang w:eastAsia="fr-BE"/>
        </w:rPr>
        <w:t xml:space="preserve"> </w:t>
      </w:r>
      <w:r w:rsidRPr="00E22924">
        <w:rPr>
          <w:rFonts w:cs="Arial"/>
          <w:sz w:val="16"/>
          <w:lang w:eastAsia="fr-BE"/>
        </w:rPr>
        <w:t>of 13 March 2015</w:t>
      </w:r>
      <w:r>
        <w:rPr>
          <w:rFonts w:cs="Arial"/>
          <w:sz w:val="16"/>
          <w:lang w:eastAsia="fr-BE"/>
        </w:rPr>
        <w:t xml:space="preserve"> </w:t>
      </w:r>
      <w:r w:rsidRPr="00357488">
        <w:rPr>
          <w:rFonts w:cs="Arial"/>
          <w:sz w:val="16"/>
          <w:lang w:eastAsia="fr-BE"/>
        </w:rPr>
        <w:t>on the security rules for protecting EU classified information</w:t>
      </w:r>
      <w:r>
        <w:rPr>
          <w:rFonts w:cs="Arial"/>
          <w:sz w:val="16"/>
          <w:lang w:eastAsia="fr-BE"/>
        </w:rPr>
        <w:t xml:space="preserve"> </w:t>
      </w:r>
      <w:r w:rsidRPr="00E22924">
        <w:rPr>
          <w:rFonts w:cs="Arial"/>
          <w:sz w:val="16"/>
          <w:lang w:eastAsia="fr-BE"/>
        </w:rPr>
        <w:t>(</w:t>
      </w:r>
      <w:r w:rsidRPr="00E22924">
        <w:rPr>
          <w:rFonts w:cs="Arial"/>
          <w:iCs/>
          <w:sz w:val="16"/>
          <w:lang w:eastAsia="fr-BE"/>
        </w:rPr>
        <w:t>OJ L 72, 17.3.2015, p. 53)</w:t>
      </w:r>
      <w:r w:rsidRPr="00E22924">
        <w:rPr>
          <w:rFonts w:cs="Arial"/>
          <w:i/>
          <w:iCs/>
          <w:sz w:val="16"/>
          <w:lang w:eastAsia="fr-BE"/>
        </w:rPr>
        <w:t>.</w:t>
      </w:r>
    </w:p>
  </w:footnote>
  <w:footnote w:id="2">
    <w:p w14:paraId="4683589F" w14:textId="77777777" w:rsidR="008D21AF" w:rsidRPr="000428F3" w:rsidRDefault="008D21AF" w:rsidP="008D21AF">
      <w:pPr>
        <w:pStyle w:val="FootnoteText"/>
        <w:spacing w:after="0"/>
        <w:ind w:left="284" w:hanging="284"/>
        <w:jc w:val="both"/>
        <w:rPr>
          <w:sz w:val="16"/>
          <w:szCs w:val="16"/>
        </w:rPr>
      </w:pPr>
      <w:r w:rsidRPr="00E22924">
        <w:rPr>
          <w:rStyle w:val="FootnoteReference"/>
          <w:sz w:val="16"/>
          <w:szCs w:val="16"/>
        </w:rPr>
        <w:footnoteRef/>
      </w:r>
      <w:r w:rsidRPr="00E22924">
        <w:rPr>
          <w:sz w:val="16"/>
          <w:szCs w:val="16"/>
        </w:rPr>
        <w:t xml:space="preserve"> </w:t>
      </w:r>
      <w:r w:rsidRPr="00E22924">
        <w:rPr>
          <w:sz w:val="16"/>
          <w:szCs w:val="16"/>
        </w:rPr>
        <w:tab/>
      </w:r>
      <w:r w:rsidRPr="00E22924">
        <w:rPr>
          <w:rFonts w:cs="Arial"/>
          <w:sz w:val="16"/>
          <w:szCs w:val="16"/>
          <w:lang w:eastAsia="fr-BE"/>
        </w:rPr>
        <w:t xml:space="preserve">Commission Decision (EU, Euratom) </w:t>
      </w:r>
      <w:hyperlink r:id="rId1" w:history="1">
        <w:r w:rsidRPr="00E22924">
          <w:rPr>
            <w:sz w:val="16"/>
            <w:szCs w:val="16"/>
            <w:lang w:eastAsia="fr-BE"/>
          </w:rPr>
          <w:t>2021/259</w:t>
        </w:r>
      </w:hyperlink>
      <w:r w:rsidRPr="00E22924">
        <w:rPr>
          <w:rFonts w:cs="Arial"/>
          <w:sz w:val="16"/>
          <w:szCs w:val="16"/>
          <w:lang w:eastAsia="fr-BE"/>
        </w:rPr>
        <w:t xml:space="preserve"> of 10 February 2021</w:t>
      </w:r>
      <w:r>
        <w:rPr>
          <w:rFonts w:cs="Arial"/>
          <w:sz w:val="16"/>
          <w:szCs w:val="16"/>
          <w:lang w:eastAsia="fr-BE"/>
        </w:rPr>
        <w:t xml:space="preserve"> </w:t>
      </w:r>
      <w:r w:rsidRPr="00E22924">
        <w:rPr>
          <w:rFonts w:cs="Arial"/>
          <w:sz w:val="16"/>
          <w:szCs w:val="16"/>
          <w:lang w:eastAsia="fr-BE"/>
        </w:rPr>
        <w:t>laying down implementing rules on industrial security with regard to classified grants</w:t>
      </w:r>
      <w:r>
        <w:rPr>
          <w:rFonts w:cs="Arial"/>
          <w:sz w:val="16"/>
          <w:szCs w:val="16"/>
          <w:lang w:eastAsia="fr-BE"/>
        </w:rPr>
        <w:t xml:space="preserve"> </w:t>
      </w:r>
      <w:r w:rsidRPr="00E22924">
        <w:rPr>
          <w:rFonts w:cs="Arial"/>
          <w:sz w:val="16"/>
          <w:szCs w:val="16"/>
          <w:lang w:eastAsia="fr-BE"/>
        </w:rPr>
        <w:t>(</w:t>
      </w:r>
      <w:r w:rsidRPr="00E22924">
        <w:rPr>
          <w:rFonts w:cs="Arial"/>
          <w:iCs/>
          <w:sz w:val="16"/>
          <w:szCs w:val="16"/>
          <w:lang w:eastAsia="fr-BE"/>
        </w:rPr>
        <w:t>OJ L 58, 19.2.2021, p. 55)</w:t>
      </w:r>
      <w:r w:rsidRPr="00E22924">
        <w:rPr>
          <w:rFonts w:cs="Arial"/>
          <w:i/>
          <w:iCs/>
          <w:sz w:val="16"/>
          <w:szCs w:val="16"/>
          <w:lang w:eastAsia="fr-BE"/>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D740EF" w14:textId="6CB4D5D5" w:rsidR="00DA6797" w:rsidRDefault="005712EE" w:rsidP="005712EE">
    <w:pPr>
      <w:spacing w:after="0"/>
      <w:jc w:val="right"/>
    </w:pPr>
    <w:r w:rsidRPr="00B80A6A">
      <w:rPr>
        <w:color w:val="7F7F7F"/>
        <w:sz w:val="16"/>
      </w:rPr>
      <w:t>EU Grants</w:t>
    </w:r>
    <w:r w:rsidRPr="00B80A6A">
      <w:rPr>
        <w:color w:val="808080"/>
        <w:sz w:val="16"/>
      </w:rPr>
      <w:t xml:space="preserve">: </w:t>
    </w:r>
    <w:r w:rsidR="00196BF8">
      <w:rPr>
        <w:rFonts w:cs="Arial"/>
        <w:color w:val="7F7F7F"/>
        <w:sz w:val="16"/>
        <w:szCs w:val="16"/>
      </w:rPr>
      <w:t>S</w:t>
    </w:r>
    <w:r w:rsidR="007621AB">
      <w:rPr>
        <w:color w:val="808080"/>
        <w:sz w:val="16"/>
      </w:rPr>
      <w:t xml:space="preserve">ecurity issues </w:t>
    </w:r>
    <w:r w:rsidR="00196BF8">
      <w:rPr>
        <w:color w:val="808080"/>
        <w:sz w:val="16"/>
      </w:rPr>
      <w:t xml:space="preserve">information </w:t>
    </w:r>
    <w:r w:rsidR="007621AB">
      <w:rPr>
        <w:color w:val="808080"/>
        <w:sz w:val="16"/>
      </w:rPr>
      <w:t>(</w:t>
    </w:r>
    <w:r w:rsidR="00196BF8">
      <w:rPr>
        <w:color w:val="808080"/>
        <w:sz w:val="16"/>
      </w:rPr>
      <w:t>S</w:t>
    </w:r>
    <w:r w:rsidR="007621AB">
      <w:rPr>
        <w:color w:val="808080"/>
        <w:sz w:val="16"/>
      </w:rPr>
      <w:t>ecurity section)</w:t>
    </w:r>
    <w:r w:rsidR="0050538A">
      <w:rPr>
        <w:color w:val="808080"/>
        <w:sz w:val="16"/>
      </w:rPr>
      <w:t xml:space="preserve"> (HE)</w:t>
    </w:r>
    <w:r>
      <w:rPr>
        <w:color w:val="808080"/>
        <w:sz w:val="16"/>
      </w:rPr>
      <w:t>: V</w:t>
    </w:r>
    <w:r w:rsidR="00DD75E9">
      <w:rPr>
        <w:color w:val="808080"/>
        <w:sz w:val="16"/>
      </w:rPr>
      <w:t>2.</w:t>
    </w:r>
    <w:r w:rsidR="001C786D">
      <w:rPr>
        <w:color w:val="808080"/>
        <w:sz w:val="16"/>
      </w:rPr>
      <w:t>1</w:t>
    </w:r>
    <w:r w:rsidRPr="00B80A6A">
      <w:rPr>
        <w:color w:val="808080"/>
        <w:sz w:val="16"/>
      </w:rPr>
      <w:t xml:space="preserve"> –</w:t>
    </w:r>
    <w:r w:rsidR="001C786D">
      <w:rPr>
        <w:color w:val="808080"/>
        <w:sz w:val="16"/>
      </w:rPr>
      <w:t>15</w:t>
    </w:r>
    <w:r w:rsidRPr="00B80A6A">
      <w:rPr>
        <w:color w:val="808080"/>
        <w:sz w:val="16"/>
      </w:rPr>
      <w:t>.</w:t>
    </w:r>
    <w:r w:rsidR="001C786D">
      <w:rPr>
        <w:color w:val="808080"/>
        <w:sz w:val="16"/>
      </w:rPr>
      <w:t>06</w:t>
    </w:r>
    <w:r w:rsidRPr="00B80A6A">
      <w:rPr>
        <w:color w:val="808080"/>
        <w:sz w:val="16"/>
      </w:rPr>
      <w:t>.</w:t>
    </w:r>
    <w:r w:rsidR="007621AB">
      <w:rPr>
        <w:color w:val="808080"/>
        <w:sz w:val="16"/>
      </w:rPr>
      <w:t>2022</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12.6pt;height:12.6pt;visibility:visible" o:bullet="t">
        <v:imagedata r:id="rId1" o:title=""/>
      </v:shape>
    </w:pict>
  </w:numPicBullet>
  <w:abstractNum w:abstractNumId="0" w15:restartNumberingAfterBreak="0">
    <w:nsid w:val="014A2141"/>
    <w:multiLevelType w:val="hybridMultilevel"/>
    <w:tmpl w:val="3B64C3F8"/>
    <w:lvl w:ilvl="0" w:tplc="080C000F">
      <w:start w:val="1"/>
      <w:numFmt w:val="decimal"/>
      <w:lvlText w:val="%1."/>
      <w:lvlJc w:val="left"/>
      <w:pPr>
        <w:ind w:left="360" w:hanging="360"/>
      </w:pPr>
      <w:rPr>
        <w:rFonts w:hint="default"/>
      </w:rPr>
    </w:lvl>
    <w:lvl w:ilvl="1" w:tplc="080C0019" w:tentative="1">
      <w:start w:val="1"/>
      <w:numFmt w:val="lowerLetter"/>
      <w:lvlText w:val="%2."/>
      <w:lvlJc w:val="left"/>
      <w:pPr>
        <w:ind w:left="1080" w:hanging="360"/>
      </w:pPr>
    </w:lvl>
    <w:lvl w:ilvl="2" w:tplc="080C001B" w:tentative="1">
      <w:start w:val="1"/>
      <w:numFmt w:val="lowerRoman"/>
      <w:lvlText w:val="%3."/>
      <w:lvlJc w:val="right"/>
      <w:pPr>
        <w:ind w:left="1800" w:hanging="180"/>
      </w:pPr>
    </w:lvl>
    <w:lvl w:ilvl="3" w:tplc="080C000F" w:tentative="1">
      <w:start w:val="1"/>
      <w:numFmt w:val="decimal"/>
      <w:lvlText w:val="%4."/>
      <w:lvlJc w:val="left"/>
      <w:pPr>
        <w:ind w:left="2520" w:hanging="360"/>
      </w:pPr>
    </w:lvl>
    <w:lvl w:ilvl="4" w:tplc="080C0019" w:tentative="1">
      <w:start w:val="1"/>
      <w:numFmt w:val="lowerLetter"/>
      <w:lvlText w:val="%5."/>
      <w:lvlJc w:val="left"/>
      <w:pPr>
        <w:ind w:left="3240" w:hanging="360"/>
      </w:pPr>
    </w:lvl>
    <w:lvl w:ilvl="5" w:tplc="080C001B" w:tentative="1">
      <w:start w:val="1"/>
      <w:numFmt w:val="lowerRoman"/>
      <w:lvlText w:val="%6."/>
      <w:lvlJc w:val="right"/>
      <w:pPr>
        <w:ind w:left="3960" w:hanging="180"/>
      </w:pPr>
    </w:lvl>
    <w:lvl w:ilvl="6" w:tplc="080C000F" w:tentative="1">
      <w:start w:val="1"/>
      <w:numFmt w:val="decimal"/>
      <w:lvlText w:val="%7."/>
      <w:lvlJc w:val="left"/>
      <w:pPr>
        <w:ind w:left="4680" w:hanging="360"/>
      </w:pPr>
    </w:lvl>
    <w:lvl w:ilvl="7" w:tplc="080C0019" w:tentative="1">
      <w:start w:val="1"/>
      <w:numFmt w:val="lowerLetter"/>
      <w:lvlText w:val="%8."/>
      <w:lvlJc w:val="left"/>
      <w:pPr>
        <w:ind w:left="5400" w:hanging="360"/>
      </w:pPr>
    </w:lvl>
    <w:lvl w:ilvl="8" w:tplc="080C001B" w:tentative="1">
      <w:start w:val="1"/>
      <w:numFmt w:val="lowerRoman"/>
      <w:lvlText w:val="%9."/>
      <w:lvlJc w:val="right"/>
      <w:pPr>
        <w:ind w:left="6120" w:hanging="180"/>
      </w:pPr>
    </w:lvl>
  </w:abstractNum>
  <w:abstractNum w:abstractNumId="1" w15:restartNumberingAfterBreak="0">
    <w:nsid w:val="03E938A2"/>
    <w:multiLevelType w:val="hybridMultilevel"/>
    <w:tmpl w:val="B1045956"/>
    <w:lvl w:ilvl="0" w:tplc="080C0001">
      <w:start w:val="1"/>
      <w:numFmt w:val="bullet"/>
      <w:lvlText w:val=""/>
      <w:lvlJc w:val="left"/>
      <w:pPr>
        <w:ind w:left="360" w:hanging="360"/>
      </w:pPr>
      <w:rPr>
        <w:rFonts w:ascii="Symbol" w:hAnsi="Symbol" w:hint="default"/>
      </w:rPr>
    </w:lvl>
    <w:lvl w:ilvl="1" w:tplc="080C0003" w:tentative="1">
      <w:start w:val="1"/>
      <w:numFmt w:val="bullet"/>
      <w:lvlText w:val="o"/>
      <w:lvlJc w:val="left"/>
      <w:pPr>
        <w:ind w:left="1080" w:hanging="360"/>
      </w:pPr>
      <w:rPr>
        <w:rFonts w:ascii="Courier New" w:hAnsi="Courier New" w:cs="Courier New" w:hint="default"/>
      </w:rPr>
    </w:lvl>
    <w:lvl w:ilvl="2" w:tplc="080C0005" w:tentative="1">
      <w:start w:val="1"/>
      <w:numFmt w:val="bullet"/>
      <w:lvlText w:val=""/>
      <w:lvlJc w:val="left"/>
      <w:pPr>
        <w:ind w:left="1800" w:hanging="360"/>
      </w:pPr>
      <w:rPr>
        <w:rFonts w:ascii="Wingdings" w:hAnsi="Wingdings" w:hint="default"/>
      </w:rPr>
    </w:lvl>
    <w:lvl w:ilvl="3" w:tplc="080C0001" w:tentative="1">
      <w:start w:val="1"/>
      <w:numFmt w:val="bullet"/>
      <w:lvlText w:val=""/>
      <w:lvlJc w:val="left"/>
      <w:pPr>
        <w:ind w:left="2520" w:hanging="360"/>
      </w:pPr>
      <w:rPr>
        <w:rFonts w:ascii="Symbol" w:hAnsi="Symbol" w:hint="default"/>
      </w:rPr>
    </w:lvl>
    <w:lvl w:ilvl="4" w:tplc="080C0003" w:tentative="1">
      <w:start w:val="1"/>
      <w:numFmt w:val="bullet"/>
      <w:lvlText w:val="o"/>
      <w:lvlJc w:val="left"/>
      <w:pPr>
        <w:ind w:left="3240" w:hanging="360"/>
      </w:pPr>
      <w:rPr>
        <w:rFonts w:ascii="Courier New" w:hAnsi="Courier New" w:cs="Courier New" w:hint="default"/>
      </w:rPr>
    </w:lvl>
    <w:lvl w:ilvl="5" w:tplc="080C0005" w:tentative="1">
      <w:start w:val="1"/>
      <w:numFmt w:val="bullet"/>
      <w:lvlText w:val=""/>
      <w:lvlJc w:val="left"/>
      <w:pPr>
        <w:ind w:left="3960" w:hanging="360"/>
      </w:pPr>
      <w:rPr>
        <w:rFonts w:ascii="Wingdings" w:hAnsi="Wingdings" w:hint="default"/>
      </w:rPr>
    </w:lvl>
    <w:lvl w:ilvl="6" w:tplc="080C0001" w:tentative="1">
      <w:start w:val="1"/>
      <w:numFmt w:val="bullet"/>
      <w:lvlText w:val=""/>
      <w:lvlJc w:val="left"/>
      <w:pPr>
        <w:ind w:left="4680" w:hanging="360"/>
      </w:pPr>
      <w:rPr>
        <w:rFonts w:ascii="Symbol" w:hAnsi="Symbol" w:hint="default"/>
      </w:rPr>
    </w:lvl>
    <w:lvl w:ilvl="7" w:tplc="080C0003" w:tentative="1">
      <w:start w:val="1"/>
      <w:numFmt w:val="bullet"/>
      <w:lvlText w:val="o"/>
      <w:lvlJc w:val="left"/>
      <w:pPr>
        <w:ind w:left="5400" w:hanging="360"/>
      </w:pPr>
      <w:rPr>
        <w:rFonts w:ascii="Courier New" w:hAnsi="Courier New" w:cs="Courier New" w:hint="default"/>
      </w:rPr>
    </w:lvl>
    <w:lvl w:ilvl="8" w:tplc="080C0005" w:tentative="1">
      <w:start w:val="1"/>
      <w:numFmt w:val="bullet"/>
      <w:lvlText w:val=""/>
      <w:lvlJc w:val="left"/>
      <w:pPr>
        <w:ind w:left="6120" w:hanging="360"/>
      </w:pPr>
      <w:rPr>
        <w:rFonts w:ascii="Wingdings" w:hAnsi="Wingdings" w:hint="default"/>
      </w:rPr>
    </w:lvl>
  </w:abstractNum>
  <w:abstractNum w:abstractNumId="2" w15:restartNumberingAfterBreak="0">
    <w:nsid w:val="06495604"/>
    <w:multiLevelType w:val="multilevel"/>
    <w:tmpl w:val="2DB02558"/>
    <w:name w:val="Points"/>
    <w:lvl w:ilvl="0">
      <w:start w:val="1"/>
      <w:numFmt w:val="decimal"/>
      <w:lvlRestart w:val="0"/>
      <w:pStyle w:val="Point123"/>
      <w:lvlText w:val="%1."/>
      <w:lvlJc w:val="left"/>
      <w:pPr>
        <w:tabs>
          <w:tab w:val="num" w:pos="567"/>
        </w:tabs>
        <w:ind w:left="567" w:hanging="567"/>
      </w:pPr>
      <w:rPr>
        <w:rFonts w:hint="default"/>
        <w:bdr w:val="none" w:sz="0" w:space="0" w:color="auto"/>
      </w:rPr>
    </w:lvl>
    <w:lvl w:ilvl="1">
      <w:start w:val="1"/>
      <w:numFmt w:val="lowerLetter"/>
      <w:pStyle w:val="Pointabc"/>
      <w:lvlText w:val="%2)"/>
      <w:lvlJc w:val="left"/>
      <w:pPr>
        <w:tabs>
          <w:tab w:val="num" w:pos="567"/>
        </w:tabs>
        <w:ind w:left="567" w:hanging="567"/>
      </w:pPr>
      <w:rPr>
        <w:rFonts w:hint="default"/>
        <w:bdr w:val="none" w:sz="0" w:space="0" w:color="auto"/>
      </w:rPr>
    </w:lvl>
    <w:lvl w:ilvl="2">
      <w:start w:val="1"/>
      <w:numFmt w:val="decimal"/>
      <w:pStyle w:val="Point1231"/>
      <w:lvlText w:val="%3."/>
      <w:lvlJc w:val="left"/>
      <w:pPr>
        <w:tabs>
          <w:tab w:val="num" w:pos="1134"/>
        </w:tabs>
        <w:ind w:left="1134" w:hanging="567"/>
      </w:pPr>
      <w:rPr>
        <w:rFonts w:hint="default"/>
        <w:bdr w:val="none" w:sz="0" w:space="0" w:color="auto"/>
      </w:rPr>
    </w:lvl>
    <w:lvl w:ilvl="3">
      <w:start w:val="1"/>
      <w:numFmt w:val="lowerLetter"/>
      <w:pStyle w:val="Pointabc1"/>
      <w:lvlText w:val="%4)"/>
      <w:lvlJc w:val="left"/>
      <w:pPr>
        <w:tabs>
          <w:tab w:val="num" w:pos="1134"/>
        </w:tabs>
        <w:ind w:left="1134" w:hanging="567"/>
      </w:pPr>
      <w:rPr>
        <w:rFonts w:hint="default"/>
        <w:bdr w:val="none" w:sz="0" w:space="0" w:color="auto"/>
      </w:rPr>
    </w:lvl>
    <w:lvl w:ilvl="4">
      <w:start w:val="1"/>
      <w:numFmt w:val="decimal"/>
      <w:pStyle w:val="Point1232"/>
      <w:lvlText w:val="%5."/>
      <w:lvlJc w:val="left"/>
      <w:pPr>
        <w:tabs>
          <w:tab w:val="num" w:pos="1701"/>
        </w:tabs>
        <w:ind w:left="1701" w:hanging="567"/>
      </w:pPr>
      <w:rPr>
        <w:rFonts w:hint="default"/>
        <w:bdr w:val="none" w:sz="0" w:space="0" w:color="auto"/>
      </w:rPr>
    </w:lvl>
    <w:lvl w:ilvl="5">
      <w:start w:val="1"/>
      <w:numFmt w:val="lowerLetter"/>
      <w:pStyle w:val="Pointabc2"/>
      <w:lvlText w:val="%6)"/>
      <w:lvlJc w:val="left"/>
      <w:pPr>
        <w:tabs>
          <w:tab w:val="num" w:pos="1701"/>
        </w:tabs>
        <w:ind w:left="1701" w:hanging="567"/>
      </w:pPr>
      <w:rPr>
        <w:rFonts w:hint="default"/>
        <w:bdr w:val="none" w:sz="0" w:space="0" w:color="auto"/>
      </w:rPr>
    </w:lvl>
    <w:lvl w:ilvl="6">
      <w:start w:val="1"/>
      <w:numFmt w:val="decimal"/>
      <w:pStyle w:val="Point1233"/>
      <w:lvlText w:val="%7."/>
      <w:lvlJc w:val="left"/>
      <w:pPr>
        <w:tabs>
          <w:tab w:val="num" w:pos="2268"/>
        </w:tabs>
        <w:ind w:left="2268" w:hanging="567"/>
      </w:pPr>
      <w:rPr>
        <w:rFonts w:hint="default"/>
        <w:bdr w:val="none" w:sz="0" w:space="0" w:color="auto"/>
      </w:rPr>
    </w:lvl>
    <w:lvl w:ilvl="7">
      <w:start w:val="1"/>
      <w:numFmt w:val="lowerLetter"/>
      <w:pStyle w:val="Pointabc3"/>
      <w:lvlText w:val="%8)"/>
      <w:lvlJc w:val="left"/>
      <w:pPr>
        <w:tabs>
          <w:tab w:val="num" w:pos="2268"/>
        </w:tabs>
        <w:ind w:left="2268" w:hanging="567"/>
      </w:pPr>
      <w:rPr>
        <w:rFonts w:hint="default"/>
        <w:bdr w:val="none" w:sz="0" w:space="0" w:color="auto"/>
      </w:rPr>
    </w:lvl>
    <w:lvl w:ilvl="8">
      <w:start w:val="1"/>
      <w:numFmt w:val="lowerLetter"/>
      <w:pStyle w:val="Pointabc4"/>
      <w:lvlText w:val="%9)"/>
      <w:lvlJc w:val="left"/>
      <w:pPr>
        <w:tabs>
          <w:tab w:val="num" w:pos="2835"/>
        </w:tabs>
        <w:ind w:left="2835" w:hanging="567"/>
      </w:pPr>
      <w:rPr>
        <w:rFonts w:hint="default"/>
        <w:bdr w:val="none" w:sz="0" w:space="0" w:color="auto"/>
      </w:rPr>
    </w:lvl>
  </w:abstractNum>
  <w:abstractNum w:abstractNumId="3" w15:restartNumberingAfterBreak="0">
    <w:nsid w:val="09AF1D42"/>
    <w:multiLevelType w:val="hybridMultilevel"/>
    <w:tmpl w:val="3C90F1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AC85868"/>
    <w:multiLevelType w:val="hybridMultilevel"/>
    <w:tmpl w:val="9D8EDE14"/>
    <w:lvl w:ilvl="0" w:tplc="080C0001">
      <w:start w:val="1"/>
      <w:numFmt w:val="bullet"/>
      <w:lvlText w:val=""/>
      <w:lvlJc w:val="left"/>
      <w:pPr>
        <w:ind w:left="360" w:hanging="360"/>
      </w:pPr>
      <w:rPr>
        <w:rFonts w:ascii="Symbol" w:hAnsi="Symbol" w:hint="default"/>
      </w:rPr>
    </w:lvl>
    <w:lvl w:ilvl="1" w:tplc="080C0003" w:tentative="1">
      <w:start w:val="1"/>
      <w:numFmt w:val="bullet"/>
      <w:lvlText w:val="o"/>
      <w:lvlJc w:val="left"/>
      <w:pPr>
        <w:ind w:left="1080" w:hanging="360"/>
      </w:pPr>
      <w:rPr>
        <w:rFonts w:ascii="Courier New" w:hAnsi="Courier New" w:cs="Courier New" w:hint="default"/>
      </w:rPr>
    </w:lvl>
    <w:lvl w:ilvl="2" w:tplc="080C0005" w:tentative="1">
      <w:start w:val="1"/>
      <w:numFmt w:val="bullet"/>
      <w:lvlText w:val=""/>
      <w:lvlJc w:val="left"/>
      <w:pPr>
        <w:ind w:left="1800" w:hanging="360"/>
      </w:pPr>
      <w:rPr>
        <w:rFonts w:ascii="Wingdings" w:hAnsi="Wingdings" w:hint="default"/>
      </w:rPr>
    </w:lvl>
    <w:lvl w:ilvl="3" w:tplc="080C0001" w:tentative="1">
      <w:start w:val="1"/>
      <w:numFmt w:val="bullet"/>
      <w:lvlText w:val=""/>
      <w:lvlJc w:val="left"/>
      <w:pPr>
        <w:ind w:left="2520" w:hanging="360"/>
      </w:pPr>
      <w:rPr>
        <w:rFonts w:ascii="Symbol" w:hAnsi="Symbol" w:hint="default"/>
      </w:rPr>
    </w:lvl>
    <w:lvl w:ilvl="4" w:tplc="080C0003" w:tentative="1">
      <w:start w:val="1"/>
      <w:numFmt w:val="bullet"/>
      <w:lvlText w:val="o"/>
      <w:lvlJc w:val="left"/>
      <w:pPr>
        <w:ind w:left="3240" w:hanging="360"/>
      </w:pPr>
      <w:rPr>
        <w:rFonts w:ascii="Courier New" w:hAnsi="Courier New" w:cs="Courier New" w:hint="default"/>
      </w:rPr>
    </w:lvl>
    <w:lvl w:ilvl="5" w:tplc="080C0005" w:tentative="1">
      <w:start w:val="1"/>
      <w:numFmt w:val="bullet"/>
      <w:lvlText w:val=""/>
      <w:lvlJc w:val="left"/>
      <w:pPr>
        <w:ind w:left="3960" w:hanging="360"/>
      </w:pPr>
      <w:rPr>
        <w:rFonts w:ascii="Wingdings" w:hAnsi="Wingdings" w:hint="default"/>
      </w:rPr>
    </w:lvl>
    <w:lvl w:ilvl="6" w:tplc="080C0001" w:tentative="1">
      <w:start w:val="1"/>
      <w:numFmt w:val="bullet"/>
      <w:lvlText w:val=""/>
      <w:lvlJc w:val="left"/>
      <w:pPr>
        <w:ind w:left="4680" w:hanging="360"/>
      </w:pPr>
      <w:rPr>
        <w:rFonts w:ascii="Symbol" w:hAnsi="Symbol" w:hint="default"/>
      </w:rPr>
    </w:lvl>
    <w:lvl w:ilvl="7" w:tplc="080C0003" w:tentative="1">
      <w:start w:val="1"/>
      <w:numFmt w:val="bullet"/>
      <w:lvlText w:val="o"/>
      <w:lvlJc w:val="left"/>
      <w:pPr>
        <w:ind w:left="5400" w:hanging="360"/>
      </w:pPr>
      <w:rPr>
        <w:rFonts w:ascii="Courier New" w:hAnsi="Courier New" w:cs="Courier New" w:hint="default"/>
      </w:rPr>
    </w:lvl>
    <w:lvl w:ilvl="8" w:tplc="080C0005" w:tentative="1">
      <w:start w:val="1"/>
      <w:numFmt w:val="bullet"/>
      <w:lvlText w:val=""/>
      <w:lvlJc w:val="left"/>
      <w:pPr>
        <w:ind w:left="6120" w:hanging="360"/>
      </w:pPr>
      <w:rPr>
        <w:rFonts w:ascii="Wingdings" w:hAnsi="Wingdings" w:hint="default"/>
      </w:rPr>
    </w:lvl>
  </w:abstractNum>
  <w:abstractNum w:abstractNumId="5" w15:restartNumberingAfterBreak="0">
    <w:nsid w:val="0D547EF2"/>
    <w:multiLevelType w:val="hybridMultilevel"/>
    <w:tmpl w:val="DDC46018"/>
    <w:lvl w:ilvl="0" w:tplc="594C1E5A">
      <w:numFmt w:val="bullet"/>
      <w:lvlText w:val="•"/>
      <w:lvlJc w:val="left"/>
      <w:pPr>
        <w:ind w:left="720" w:hanging="360"/>
      </w:pPr>
      <w:rPr>
        <w:rFonts w:ascii="Calibri" w:eastAsia="Calibri" w:hAnsi="Calibri"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05B385A"/>
    <w:multiLevelType w:val="hybridMultilevel"/>
    <w:tmpl w:val="241A7EA4"/>
    <w:lvl w:ilvl="0" w:tplc="080C0001">
      <w:start w:val="1"/>
      <w:numFmt w:val="bullet"/>
      <w:lvlText w:val=""/>
      <w:lvlJc w:val="left"/>
      <w:pPr>
        <w:ind w:left="360" w:hanging="360"/>
      </w:pPr>
      <w:rPr>
        <w:rFonts w:ascii="Symbol" w:hAnsi="Symbol" w:hint="default"/>
      </w:rPr>
    </w:lvl>
    <w:lvl w:ilvl="1" w:tplc="080C0003" w:tentative="1">
      <w:start w:val="1"/>
      <w:numFmt w:val="bullet"/>
      <w:lvlText w:val="o"/>
      <w:lvlJc w:val="left"/>
      <w:pPr>
        <w:ind w:left="1080" w:hanging="360"/>
      </w:pPr>
      <w:rPr>
        <w:rFonts w:ascii="Courier New" w:hAnsi="Courier New" w:cs="Courier New" w:hint="default"/>
      </w:rPr>
    </w:lvl>
    <w:lvl w:ilvl="2" w:tplc="080C0005" w:tentative="1">
      <w:start w:val="1"/>
      <w:numFmt w:val="bullet"/>
      <w:lvlText w:val=""/>
      <w:lvlJc w:val="left"/>
      <w:pPr>
        <w:ind w:left="1800" w:hanging="360"/>
      </w:pPr>
      <w:rPr>
        <w:rFonts w:ascii="Wingdings" w:hAnsi="Wingdings" w:hint="default"/>
      </w:rPr>
    </w:lvl>
    <w:lvl w:ilvl="3" w:tplc="080C0001" w:tentative="1">
      <w:start w:val="1"/>
      <w:numFmt w:val="bullet"/>
      <w:lvlText w:val=""/>
      <w:lvlJc w:val="left"/>
      <w:pPr>
        <w:ind w:left="2520" w:hanging="360"/>
      </w:pPr>
      <w:rPr>
        <w:rFonts w:ascii="Symbol" w:hAnsi="Symbol" w:hint="default"/>
      </w:rPr>
    </w:lvl>
    <w:lvl w:ilvl="4" w:tplc="080C0003" w:tentative="1">
      <w:start w:val="1"/>
      <w:numFmt w:val="bullet"/>
      <w:lvlText w:val="o"/>
      <w:lvlJc w:val="left"/>
      <w:pPr>
        <w:ind w:left="3240" w:hanging="360"/>
      </w:pPr>
      <w:rPr>
        <w:rFonts w:ascii="Courier New" w:hAnsi="Courier New" w:cs="Courier New" w:hint="default"/>
      </w:rPr>
    </w:lvl>
    <w:lvl w:ilvl="5" w:tplc="080C0005" w:tentative="1">
      <w:start w:val="1"/>
      <w:numFmt w:val="bullet"/>
      <w:lvlText w:val=""/>
      <w:lvlJc w:val="left"/>
      <w:pPr>
        <w:ind w:left="3960" w:hanging="360"/>
      </w:pPr>
      <w:rPr>
        <w:rFonts w:ascii="Wingdings" w:hAnsi="Wingdings" w:hint="default"/>
      </w:rPr>
    </w:lvl>
    <w:lvl w:ilvl="6" w:tplc="080C0001" w:tentative="1">
      <w:start w:val="1"/>
      <w:numFmt w:val="bullet"/>
      <w:lvlText w:val=""/>
      <w:lvlJc w:val="left"/>
      <w:pPr>
        <w:ind w:left="4680" w:hanging="360"/>
      </w:pPr>
      <w:rPr>
        <w:rFonts w:ascii="Symbol" w:hAnsi="Symbol" w:hint="default"/>
      </w:rPr>
    </w:lvl>
    <w:lvl w:ilvl="7" w:tplc="080C0003" w:tentative="1">
      <w:start w:val="1"/>
      <w:numFmt w:val="bullet"/>
      <w:lvlText w:val="o"/>
      <w:lvlJc w:val="left"/>
      <w:pPr>
        <w:ind w:left="5400" w:hanging="360"/>
      </w:pPr>
      <w:rPr>
        <w:rFonts w:ascii="Courier New" w:hAnsi="Courier New" w:cs="Courier New" w:hint="default"/>
      </w:rPr>
    </w:lvl>
    <w:lvl w:ilvl="8" w:tplc="080C0005" w:tentative="1">
      <w:start w:val="1"/>
      <w:numFmt w:val="bullet"/>
      <w:lvlText w:val=""/>
      <w:lvlJc w:val="left"/>
      <w:pPr>
        <w:ind w:left="6120" w:hanging="360"/>
      </w:pPr>
      <w:rPr>
        <w:rFonts w:ascii="Wingdings" w:hAnsi="Wingdings" w:hint="default"/>
      </w:rPr>
    </w:lvl>
  </w:abstractNum>
  <w:abstractNum w:abstractNumId="7" w15:restartNumberingAfterBreak="0">
    <w:nsid w:val="1BBB19B0"/>
    <w:multiLevelType w:val="hybridMultilevel"/>
    <w:tmpl w:val="5E125A96"/>
    <w:lvl w:ilvl="0" w:tplc="080C0001">
      <w:start w:val="1"/>
      <w:numFmt w:val="bullet"/>
      <w:lvlText w:val=""/>
      <w:lvlJc w:val="left"/>
      <w:pPr>
        <w:ind w:left="360" w:hanging="360"/>
      </w:pPr>
      <w:rPr>
        <w:rFonts w:ascii="Symbol" w:hAnsi="Symbol" w:hint="default"/>
      </w:rPr>
    </w:lvl>
    <w:lvl w:ilvl="1" w:tplc="080C0003" w:tentative="1">
      <w:start w:val="1"/>
      <w:numFmt w:val="bullet"/>
      <w:lvlText w:val="o"/>
      <w:lvlJc w:val="left"/>
      <w:pPr>
        <w:ind w:left="1080" w:hanging="360"/>
      </w:pPr>
      <w:rPr>
        <w:rFonts w:ascii="Courier New" w:hAnsi="Courier New" w:cs="Courier New" w:hint="default"/>
      </w:rPr>
    </w:lvl>
    <w:lvl w:ilvl="2" w:tplc="080C0005" w:tentative="1">
      <w:start w:val="1"/>
      <w:numFmt w:val="bullet"/>
      <w:lvlText w:val=""/>
      <w:lvlJc w:val="left"/>
      <w:pPr>
        <w:ind w:left="1800" w:hanging="360"/>
      </w:pPr>
      <w:rPr>
        <w:rFonts w:ascii="Wingdings" w:hAnsi="Wingdings" w:hint="default"/>
      </w:rPr>
    </w:lvl>
    <w:lvl w:ilvl="3" w:tplc="080C0001" w:tentative="1">
      <w:start w:val="1"/>
      <w:numFmt w:val="bullet"/>
      <w:lvlText w:val=""/>
      <w:lvlJc w:val="left"/>
      <w:pPr>
        <w:ind w:left="2520" w:hanging="360"/>
      </w:pPr>
      <w:rPr>
        <w:rFonts w:ascii="Symbol" w:hAnsi="Symbol" w:hint="default"/>
      </w:rPr>
    </w:lvl>
    <w:lvl w:ilvl="4" w:tplc="080C0003" w:tentative="1">
      <w:start w:val="1"/>
      <w:numFmt w:val="bullet"/>
      <w:lvlText w:val="o"/>
      <w:lvlJc w:val="left"/>
      <w:pPr>
        <w:ind w:left="3240" w:hanging="360"/>
      </w:pPr>
      <w:rPr>
        <w:rFonts w:ascii="Courier New" w:hAnsi="Courier New" w:cs="Courier New" w:hint="default"/>
      </w:rPr>
    </w:lvl>
    <w:lvl w:ilvl="5" w:tplc="080C0005" w:tentative="1">
      <w:start w:val="1"/>
      <w:numFmt w:val="bullet"/>
      <w:lvlText w:val=""/>
      <w:lvlJc w:val="left"/>
      <w:pPr>
        <w:ind w:left="3960" w:hanging="360"/>
      </w:pPr>
      <w:rPr>
        <w:rFonts w:ascii="Wingdings" w:hAnsi="Wingdings" w:hint="default"/>
      </w:rPr>
    </w:lvl>
    <w:lvl w:ilvl="6" w:tplc="080C0001" w:tentative="1">
      <w:start w:val="1"/>
      <w:numFmt w:val="bullet"/>
      <w:lvlText w:val=""/>
      <w:lvlJc w:val="left"/>
      <w:pPr>
        <w:ind w:left="4680" w:hanging="360"/>
      </w:pPr>
      <w:rPr>
        <w:rFonts w:ascii="Symbol" w:hAnsi="Symbol" w:hint="default"/>
      </w:rPr>
    </w:lvl>
    <w:lvl w:ilvl="7" w:tplc="080C0003" w:tentative="1">
      <w:start w:val="1"/>
      <w:numFmt w:val="bullet"/>
      <w:lvlText w:val="o"/>
      <w:lvlJc w:val="left"/>
      <w:pPr>
        <w:ind w:left="5400" w:hanging="360"/>
      </w:pPr>
      <w:rPr>
        <w:rFonts w:ascii="Courier New" w:hAnsi="Courier New" w:cs="Courier New" w:hint="default"/>
      </w:rPr>
    </w:lvl>
    <w:lvl w:ilvl="8" w:tplc="080C0005" w:tentative="1">
      <w:start w:val="1"/>
      <w:numFmt w:val="bullet"/>
      <w:lvlText w:val=""/>
      <w:lvlJc w:val="left"/>
      <w:pPr>
        <w:ind w:left="6120" w:hanging="360"/>
      </w:pPr>
      <w:rPr>
        <w:rFonts w:ascii="Wingdings" w:hAnsi="Wingdings" w:hint="default"/>
      </w:rPr>
    </w:lvl>
  </w:abstractNum>
  <w:abstractNum w:abstractNumId="8" w15:restartNumberingAfterBreak="0">
    <w:nsid w:val="1EC368E8"/>
    <w:multiLevelType w:val="hybridMultilevel"/>
    <w:tmpl w:val="A0F08B3A"/>
    <w:lvl w:ilvl="0" w:tplc="A008DC7C">
      <w:start w:val="1"/>
      <w:numFmt w:val="bullet"/>
      <w:lvlText w:val=""/>
      <w:lvlJc w:val="left"/>
      <w:pPr>
        <w:tabs>
          <w:tab w:val="num" w:pos="501"/>
        </w:tabs>
        <w:ind w:left="501" w:hanging="360"/>
      </w:pPr>
      <w:rPr>
        <w:rFonts w:ascii="Symbol" w:hAnsi="Symbol" w:hint="default"/>
      </w:rPr>
    </w:lvl>
    <w:lvl w:ilvl="1" w:tplc="D4D4420E" w:tentative="1">
      <w:start w:val="1"/>
      <w:numFmt w:val="bullet"/>
      <w:lvlText w:val=""/>
      <w:lvlJc w:val="left"/>
      <w:pPr>
        <w:tabs>
          <w:tab w:val="num" w:pos="1221"/>
        </w:tabs>
        <w:ind w:left="1221" w:hanging="360"/>
      </w:pPr>
      <w:rPr>
        <w:rFonts w:ascii="Symbol" w:hAnsi="Symbol" w:hint="default"/>
      </w:rPr>
    </w:lvl>
    <w:lvl w:ilvl="2" w:tplc="8E92EE46" w:tentative="1">
      <w:start w:val="1"/>
      <w:numFmt w:val="bullet"/>
      <w:lvlText w:val=""/>
      <w:lvlJc w:val="left"/>
      <w:pPr>
        <w:tabs>
          <w:tab w:val="num" w:pos="1941"/>
        </w:tabs>
        <w:ind w:left="1941" w:hanging="360"/>
      </w:pPr>
      <w:rPr>
        <w:rFonts w:ascii="Symbol" w:hAnsi="Symbol" w:hint="default"/>
      </w:rPr>
    </w:lvl>
    <w:lvl w:ilvl="3" w:tplc="B628D526" w:tentative="1">
      <w:start w:val="1"/>
      <w:numFmt w:val="bullet"/>
      <w:lvlText w:val=""/>
      <w:lvlJc w:val="left"/>
      <w:pPr>
        <w:tabs>
          <w:tab w:val="num" w:pos="2661"/>
        </w:tabs>
        <w:ind w:left="2661" w:hanging="360"/>
      </w:pPr>
      <w:rPr>
        <w:rFonts w:ascii="Symbol" w:hAnsi="Symbol" w:hint="default"/>
      </w:rPr>
    </w:lvl>
    <w:lvl w:ilvl="4" w:tplc="D00626AE" w:tentative="1">
      <w:start w:val="1"/>
      <w:numFmt w:val="bullet"/>
      <w:lvlText w:val=""/>
      <w:lvlJc w:val="left"/>
      <w:pPr>
        <w:tabs>
          <w:tab w:val="num" w:pos="3381"/>
        </w:tabs>
        <w:ind w:left="3381" w:hanging="360"/>
      </w:pPr>
      <w:rPr>
        <w:rFonts w:ascii="Symbol" w:hAnsi="Symbol" w:hint="default"/>
      </w:rPr>
    </w:lvl>
    <w:lvl w:ilvl="5" w:tplc="5C00FA3E" w:tentative="1">
      <w:start w:val="1"/>
      <w:numFmt w:val="bullet"/>
      <w:lvlText w:val=""/>
      <w:lvlJc w:val="left"/>
      <w:pPr>
        <w:tabs>
          <w:tab w:val="num" w:pos="4101"/>
        </w:tabs>
        <w:ind w:left="4101" w:hanging="360"/>
      </w:pPr>
      <w:rPr>
        <w:rFonts w:ascii="Symbol" w:hAnsi="Symbol" w:hint="default"/>
      </w:rPr>
    </w:lvl>
    <w:lvl w:ilvl="6" w:tplc="C9DA4650" w:tentative="1">
      <w:start w:val="1"/>
      <w:numFmt w:val="bullet"/>
      <w:lvlText w:val=""/>
      <w:lvlJc w:val="left"/>
      <w:pPr>
        <w:tabs>
          <w:tab w:val="num" w:pos="4821"/>
        </w:tabs>
        <w:ind w:left="4821" w:hanging="360"/>
      </w:pPr>
      <w:rPr>
        <w:rFonts w:ascii="Symbol" w:hAnsi="Symbol" w:hint="default"/>
      </w:rPr>
    </w:lvl>
    <w:lvl w:ilvl="7" w:tplc="D41844B8" w:tentative="1">
      <w:start w:val="1"/>
      <w:numFmt w:val="bullet"/>
      <w:lvlText w:val=""/>
      <w:lvlJc w:val="left"/>
      <w:pPr>
        <w:tabs>
          <w:tab w:val="num" w:pos="5541"/>
        </w:tabs>
        <w:ind w:left="5541" w:hanging="360"/>
      </w:pPr>
      <w:rPr>
        <w:rFonts w:ascii="Symbol" w:hAnsi="Symbol" w:hint="default"/>
      </w:rPr>
    </w:lvl>
    <w:lvl w:ilvl="8" w:tplc="9C90B8D6" w:tentative="1">
      <w:start w:val="1"/>
      <w:numFmt w:val="bullet"/>
      <w:lvlText w:val=""/>
      <w:lvlJc w:val="left"/>
      <w:pPr>
        <w:tabs>
          <w:tab w:val="num" w:pos="6261"/>
        </w:tabs>
        <w:ind w:left="6261" w:hanging="360"/>
      </w:pPr>
      <w:rPr>
        <w:rFonts w:ascii="Symbol" w:hAnsi="Symbol" w:hint="default"/>
      </w:rPr>
    </w:lvl>
  </w:abstractNum>
  <w:abstractNum w:abstractNumId="9" w15:restartNumberingAfterBreak="0">
    <w:nsid w:val="2343770C"/>
    <w:multiLevelType w:val="hybridMultilevel"/>
    <w:tmpl w:val="A8ECF582"/>
    <w:lvl w:ilvl="0" w:tplc="A008DC7C">
      <w:start w:val="1"/>
      <w:numFmt w:val="bullet"/>
      <w:lvlText w:val=""/>
      <w:lvlJc w:val="left"/>
      <w:pPr>
        <w:tabs>
          <w:tab w:val="num" w:pos="501"/>
        </w:tabs>
        <w:ind w:left="501" w:hanging="360"/>
      </w:pPr>
      <w:rPr>
        <w:rFonts w:ascii="Symbol" w:hAnsi="Symbol" w:hint="default"/>
      </w:rPr>
    </w:lvl>
    <w:lvl w:ilvl="1" w:tplc="D4D4420E" w:tentative="1">
      <w:start w:val="1"/>
      <w:numFmt w:val="bullet"/>
      <w:lvlText w:val=""/>
      <w:lvlJc w:val="left"/>
      <w:pPr>
        <w:tabs>
          <w:tab w:val="num" w:pos="1221"/>
        </w:tabs>
        <w:ind w:left="1221" w:hanging="360"/>
      </w:pPr>
      <w:rPr>
        <w:rFonts w:ascii="Symbol" w:hAnsi="Symbol" w:hint="default"/>
      </w:rPr>
    </w:lvl>
    <w:lvl w:ilvl="2" w:tplc="8E92EE46" w:tentative="1">
      <w:start w:val="1"/>
      <w:numFmt w:val="bullet"/>
      <w:lvlText w:val=""/>
      <w:lvlJc w:val="left"/>
      <w:pPr>
        <w:tabs>
          <w:tab w:val="num" w:pos="1941"/>
        </w:tabs>
        <w:ind w:left="1941" w:hanging="360"/>
      </w:pPr>
      <w:rPr>
        <w:rFonts w:ascii="Symbol" w:hAnsi="Symbol" w:hint="default"/>
      </w:rPr>
    </w:lvl>
    <w:lvl w:ilvl="3" w:tplc="B628D526" w:tentative="1">
      <w:start w:val="1"/>
      <w:numFmt w:val="bullet"/>
      <w:lvlText w:val=""/>
      <w:lvlJc w:val="left"/>
      <w:pPr>
        <w:tabs>
          <w:tab w:val="num" w:pos="2661"/>
        </w:tabs>
        <w:ind w:left="2661" w:hanging="360"/>
      </w:pPr>
      <w:rPr>
        <w:rFonts w:ascii="Symbol" w:hAnsi="Symbol" w:hint="default"/>
      </w:rPr>
    </w:lvl>
    <w:lvl w:ilvl="4" w:tplc="D00626AE" w:tentative="1">
      <w:start w:val="1"/>
      <w:numFmt w:val="bullet"/>
      <w:lvlText w:val=""/>
      <w:lvlJc w:val="left"/>
      <w:pPr>
        <w:tabs>
          <w:tab w:val="num" w:pos="3381"/>
        </w:tabs>
        <w:ind w:left="3381" w:hanging="360"/>
      </w:pPr>
      <w:rPr>
        <w:rFonts w:ascii="Symbol" w:hAnsi="Symbol" w:hint="default"/>
      </w:rPr>
    </w:lvl>
    <w:lvl w:ilvl="5" w:tplc="5C00FA3E" w:tentative="1">
      <w:start w:val="1"/>
      <w:numFmt w:val="bullet"/>
      <w:lvlText w:val=""/>
      <w:lvlJc w:val="left"/>
      <w:pPr>
        <w:tabs>
          <w:tab w:val="num" w:pos="4101"/>
        </w:tabs>
        <w:ind w:left="4101" w:hanging="360"/>
      </w:pPr>
      <w:rPr>
        <w:rFonts w:ascii="Symbol" w:hAnsi="Symbol" w:hint="default"/>
      </w:rPr>
    </w:lvl>
    <w:lvl w:ilvl="6" w:tplc="C9DA4650" w:tentative="1">
      <w:start w:val="1"/>
      <w:numFmt w:val="bullet"/>
      <w:lvlText w:val=""/>
      <w:lvlJc w:val="left"/>
      <w:pPr>
        <w:tabs>
          <w:tab w:val="num" w:pos="4821"/>
        </w:tabs>
        <w:ind w:left="4821" w:hanging="360"/>
      </w:pPr>
      <w:rPr>
        <w:rFonts w:ascii="Symbol" w:hAnsi="Symbol" w:hint="default"/>
      </w:rPr>
    </w:lvl>
    <w:lvl w:ilvl="7" w:tplc="D41844B8" w:tentative="1">
      <w:start w:val="1"/>
      <w:numFmt w:val="bullet"/>
      <w:lvlText w:val=""/>
      <w:lvlJc w:val="left"/>
      <w:pPr>
        <w:tabs>
          <w:tab w:val="num" w:pos="5541"/>
        </w:tabs>
        <w:ind w:left="5541" w:hanging="360"/>
      </w:pPr>
      <w:rPr>
        <w:rFonts w:ascii="Symbol" w:hAnsi="Symbol" w:hint="default"/>
      </w:rPr>
    </w:lvl>
    <w:lvl w:ilvl="8" w:tplc="9C90B8D6" w:tentative="1">
      <w:start w:val="1"/>
      <w:numFmt w:val="bullet"/>
      <w:lvlText w:val=""/>
      <w:lvlJc w:val="left"/>
      <w:pPr>
        <w:tabs>
          <w:tab w:val="num" w:pos="6261"/>
        </w:tabs>
        <w:ind w:left="6261" w:hanging="360"/>
      </w:pPr>
      <w:rPr>
        <w:rFonts w:ascii="Symbol" w:hAnsi="Symbol" w:hint="default"/>
      </w:rPr>
    </w:lvl>
  </w:abstractNum>
  <w:abstractNum w:abstractNumId="10" w15:restartNumberingAfterBreak="0">
    <w:nsid w:val="3329728D"/>
    <w:multiLevelType w:val="hybridMultilevel"/>
    <w:tmpl w:val="DEC6ECF4"/>
    <w:lvl w:ilvl="0" w:tplc="080C000F">
      <w:start w:val="1"/>
      <w:numFmt w:val="decimal"/>
      <w:lvlText w:val="%1."/>
      <w:lvlJc w:val="left"/>
      <w:pPr>
        <w:ind w:left="360" w:hanging="360"/>
      </w:pPr>
      <w:rPr>
        <w:rFont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35E6098B"/>
    <w:multiLevelType w:val="hybridMultilevel"/>
    <w:tmpl w:val="9646658E"/>
    <w:lvl w:ilvl="0" w:tplc="080C0001">
      <w:start w:val="1"/>
      <w:numFmt w:val="bullet"/>
      <w:lvlText w:val=""/>
      <w:lvlJc w:val="left"/>
      <w:pPr>
        <w:ind w:left="360" w:hanging="360"/>
      </w:pPr>
      <w:rPr>
        <w:rFonts w:ascii="Symbol" w:hAnsi="Symbol" w:hint="default"/>
      </w:rPr>
    </w:lvl>
    <w:lvl w:ilvl="1" w:tplc="080C0003">
      <w:start w:val="1"/>
      <w:numFmt w:val="bullet"/>
      <w:lvlText w:val="o"/>
      <w:lvlJc w:val="left"/>
      <w:pPr>
        <w:ind w:left="1080" w:hanging="360"/>
      </w:pPr>
      <w:rPr>
        <w:rFonts w:ascii="Courier New" w:hAnsi="Courier New" w:cs="Courier New" w:hint="default"/>
      </w:rPr>
    </w:lvl>
    <w:lvl w:ilvl="2" w:tplc="080C0005" w:tentative="1">
      <w:start w:val="1"/>
      <w:numFmt w:val="bullet"/>
      <w:lvlText w:val=""/>
      <w:lvlJc w:val="left"/>
      <w:pPr>
        <w:ind w:left="1800" w:hanging="360"/>
      </w:pPr>
      <w:rPr>
        <w:rFonts w:ascii="Wingdings" w:hAnsi="Wingdings" w:hint="default"/>
      </w:rPr>
    </w:lvl>
    <w:lvl w:ilvl="3" w:tplc="080C0001" w:tentative="1">
      <w:start w:val="1"/>
      <w:numFmt w:val="bullet"/>
      <w:lvlText w:val=""/>
      <w:lvlJc w:val="left"/>
      <w:pPr>
        <w:ind w:left="2520" w:hanging="360"/>
      </w:pPr>
      <w:rPr>
        <w:rFonts w:ascii="Symbol" w:hAnsi="Symbol" w:hint="default"/>
      </w:rPr>
    </w:lvl>
    <w:lvl w:ilvl="4" w:tplc="080C0003" w:tentative="1">
      <w:start w:val="1"/>
      <w:numFmt w:val="bullet"/>
      <w:lvlText w:val="o"/>
      <w:lvlJc w:val="left"/>
      <w:pPr>
        <w:ind w:left="3240" w:hanging="360"/>
      </w:pPr>
      <w:rPr>
        <w:rFonts w:ascii="Courier New" w:hAnsi="Courier New" w:cs="Courier New" w:hint="default"/>
      </w:rPr>
    </w:lvl>
    <w:lvl w:ilvl="5" w:tplc="080C0005" w:tentative="1">
      <w:start w:val="1"/>
      <w:numFmt w:val="bullet"/>
      <w:lvlText w:val=""/>
      <w:lvlJc w:val="left"/>
      <w:pPr>
        <w:ind w:left="3960" w:hanging="360"/>
      </w:pPr>
      <w:rPr>
        <w:rFonts w:ascii="Wingdings" w:hAnsi="Wingdings" w:hint="default"/>
      </w:rPr>
    </w:lvl>
    <w:lvl w:ilvl="6" w:tplc="080C0001" w:tentative="1">
      <w:start w:val="1"/>
      <w:numFmt w:val="bullet"/>
      <w:lvlText w:val=""/>
      <w:lvlJc w:val="left"/>
      <w:pPr>
        <w:ind w:left="4680" w:hanging="360"/>
      </w:pPr>
      <w:rPr>
        <w:rFonts w:ascii="Symbol" w:hAnsi="Symbol" w:hint="default"/>
      </w:rPr>
    </w:lvl>
    <w:lvl w:ilvl="7" w:tplc="080C0003" w:tentative="1">
      <w:start w:val="1"/>
      <w:numFmt w:val="bullet"/>
      <w:lvlText w:val="o"/>
      <w:lvlJc w:val="left"/>
      <w:pPr>
        <w:ind w:left="5400" w:hanging="360"/>
      </w:pPr>
      <w:rPr>
        <w:rFonts w:ascii="Courier New" w:hAnsi="Courier New" w:cs="Courier New" w:hint="default"/>
      </w:rPr>
    </w:lvl>
    <w:lvl w:ilvl="8" w:tplc="080C0005" w:tentative="1">
      <w:start w:val="1"/>
      <w:numFmt w:val="bullet"/>
      <w:lvlText w:val=""/>
      <w:lvlJc w:val="left"/>
      <w:pPr>
        <w:ind w:left="6120" w:hanging="360"/>
      </w:pPr>
      <w:rPr>
        <w:rFonts w:ascii="Wingdings" w:hAnsi="Wingdings" w:hint="default"/>
      </w:rPr>
    </w:lvl>
  </w:abstractNum>
  <w:abstractNum w:abstractNumId="12" w15:restartNumberingAfterBreak="0">
    <w:nsid w:val="35EE2EEC"/>
    <w:multiLevelType w:val="hybridMultilevel"/>
    <w:tmpl w:val="AEE282C0"/>
    <w:lvl w:ilvl="0" w:tplc="A008DC7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82A59C9"/>
    <w:multiLevelType w:val="multilevel"/>
    <w:tmpl w:val="9E9AF82E"/>
    <w:lvl w:ilvl="0">
      <w:start w:val="1"/>
      <w:numFmt w:val="decimal"/>
      <w:pStyle w:val="Heading3"/>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420D3041"/>
    <w:multiLevelType w:val="hybridMultilevel"/>
    <w:tmpl w:val="D00CEF78"/>
    <w:lvl w:ilvl="0" w:tplc="08090005">
      <w:start w:val="1"/>
      <w:numFmt w:val="bullet"/>
      <w:lvlText w:val=""/>
      <w:lvlJc w:val="left"/>
      <w:pPr>
        <w:ind w:left="781" w:hanging="360"/>
      </w:pPr>
      <w:rPr>
        <w:rFonts w:ascii="Wingdings" w:hAnsi="Wingdings" w:hint="default"/>
      </w:rPr>
    </w:lvl>
    <w:lvl w:ilvl="1" w:tplc="08090003">
      <w:start w:val="1"/>
      <w:numFmt w:val="bullet"/>
      <w:lvlText w:val="o"/>
      <w:lvlJc w:val="left"/>
      <w:pPr>
        <w:ind w:left="1501" w:hanging="360"/>
      </w:pPr>
      <w:rPr>
        <w:rFonts w:ascii="Courier New" w:hAnsi="Courier New" w:hint="default"/>
      </w:rPr>
    </w:lvl>
    <w:lvl w:ilvl="2" w:tplc="08090005">
      <w:start w:val="1"/>
      <w:numFmt w:val="bullet"/>
      <w:lvlText w:val=""/>
      <w:lvlJc w:val="left"/>
      <w:pPr>
        <w:ind w:left="2221" w:hanging="360"/>
      </w:pPr>
      <w:rPr>
        <w:rFonts w:ascii="Wingdings" w:hAnsi="Wingdings" w:hint="default"/>
      </w:rPr>
    </w:lvl>
    <w:lvl w:ilvl="3" w:tplc="08090001">
      <w:start w:val="1"/>
      <w:numFmt w:val="bullet"/>
      <w:lvlText w:val=""/>
      <w:lvlJc w:val="left"/>
      <w:pPr>
        <w:ind w:left="2941" w:hanging="360"/>
      </w:pPr>
      <w:rPr>
        <w:rFonts w:ascii="Symbol" w:hAnsi="Symbol" w:hint="default"/>
      </w:rPr>
    </w:lvl>
    <w:lvl w:ilvl="4" w:tplc="08090003">
      <w:start w:val="1"/>
      <w:numFmt w:val="bullet"/>
      <w:lvlText w:val="o"/>
      <w:lvlJc w:val="left"/>
      <w:pPr>
        <w:ind w:left="3661" w:hanging="360"/>
      </w:pPr>
      <w:rPr>
        <w:rFonts w:ascii="Courier New" w:hAnsi="Courier New" w:hint="default"/>
      </w:rPr>
    </w:lvl>
    <w:lvl w:ilvl="5" w:tplc="08090005">
      <w:start w:val="1"/>
      <w:numFmt w:val="bullet"/>
      <w:lvlText w:val=""/>
      <w:lvlJc w:val="left"/>
      <w:pPr>
        <w:ind w:left="4381" w:hanging="360"/>
      </w:pPr>
      <w:rPr>
        <w:rFonts w:ascii="Wingdings" w:hAnsi="Wingdings" w:hint="default"/>
      </w:rPr>
    </w:lvl>
    <w:lvl w:ilvl="6" w:tplc="08090001">
      <w:start w:val="1"/>
      <w:numFmt w:val="bullet"/>
      <w:lvlText w:val=""/>
      <w:lvlJc w:val="left"/>
      <w:pPr>
        <w:ind w:left="5101" w:hanging="360"/>
      </w:pPr>
      <w:rPr>
        <w:rFonts w:ascii="Symbol" w:hAnsi="Symbol" w:hint="default"/>
      </w:rPr>
    </w:lvl>
    <w:lvl w:ilvl="7" w:tplc="08090003">
      <w:start w:val="1"/>
      <w:numFmt w:val="bullet"/>
      <w:lvlText w:val="o"/>
      <w:lvlJc w:val="left"/>
      <w:pPr>
        <w:ind w:left="5821" w:hanging="360"/>
      </w:pPr>
      <w:rPr>
        <w:rFonts w:ascii="Courier New" w:hAnsi="Courier New" w:hint="default"/>
      </w:rPr>
    </w:lvl>
    <w:lvl w:ilvl="8" w:tplc="08090005">
      <w:start w:val="1"/>
      <w:numFmt w:val="bullet"/>
      <w:lvlText w:val=""/>
      <w:lvlJc w:val="left"/>
      <w:pPr>
        <w:ind w:left="6541" w:hanging="360"/>
      </w:pPr>
      <w:rPr>
        <w:rFonts w:ascii="Wingdings" w:hAnsi="Wingdings" w:hint="default"/>
      </w:rPr>
    </w:lvl>
  </w:abstractNum>
  <w:abstractNum w:abstractNumId="15" w15:restartNumberingAfterBreak="0">
    <w:nsid w:val="4775245F"/>
    <w:multiLevelType w:val="hybridMultilevel"/>
    <w:tmpl w:val="BF70B4AE"/>
    <w:lvl w:ilvl="0" w:tplc="080C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577F5C34"/>
    <w:multiLevelType w:val="hybridMultilevel"/>
    <w:tmpl w:val="F10CFEF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5A4A15E9"/>
    <w:multiLevelType w:val="hybridMultilevel"/>
    <w:tmpl w:val="7E504620"/>
    <w:lvl w:ilvl="0" w:tplc="A5566A64">
      <w:start w:val="1"/>
      <w:numFmt w:val="bullet"/>
      <w:lvlText w:val=""/>
      <w:lvlPicBulletId w:val="0"/>
      <w:lvlJc w:val="left"/>
      <w:pPr>
        <w:tabs>
          <w:tab w:val="num" w:pos="501"/>
        </w:tabs>
        <w:ind w:left="501" w:hanging="360"/>
      </w:pPr>
      <w:rPr>
        <w:rFonts w:ascii="Symbol" w:hAnsi="Symbol" w:hint="default"/>
      </w:rPr>
    </w:lvl>
    <w:lvl w:ilvl="1" w:tplc="D4D4420E" w:tentative="1">
      <w:start w:val="1"/>
      <w:numFmt w:val="bullet"/>
      <w:lvlText w:val=""/>
      <w:lvlJc w:val="left"/>
      <w:pPr>
        <w:tabs>
          <w:tab w:val="num" w:pos="1221"/>
        </w:tabs>
        <w:ind w:left="1221" w:hanging="360"/>
      </w:pPr>
      <w:rPr>
        <w:rFonts w:ascii="Symbol" w:hAnsi="Symbol" w:hint="default"/>
      </w:rPr>
    </w:lvl>
    <w:lvl w:ilvl="2" w:tplc="8E92EE46" w:tentative="1">
      <w:start w:val="1"/>
      <w:numFmt w:val="bullet"/>
      <w:lvlText w:val=""/>
      <w:lvlJc w:val="left"/>
      <w:pPr>
        <w:tabs>
          <w:tab w:val="num" w:pos="1941"/>
        </w:tabs>
        <w:ind w:left="1941" w:hanging="360"/>
      </w:pPr>
      <w:rPr>
        <w:rFonts w:ascii="Symbol" w:hAnsi="Symbol" w:hint="default"/>
      </w:rPr>
    </w:lvl>
    <w:lvl w:ilvl="3" w:tplc="B628D526" w:tentative="1">
      <w:start w:val="1"/>
      <w:numFmt w:val="bullet"/>
      <w:lvlText w:val=""/>
      <w:lvlJc w:val="left"/>
      <w:pPr>
        <w:tabs>
          <w:tab w:val="num" w:pos="2661"/>
        </w:tabs>
        <w:ind w:left="2661" w:hanging="360"/>
      </w:pPr>
      <w:rPr>
        <w:rFonts w:ascii="Symbol" w:hAnsi="Symbol" w:hint="default"/>
      </w:rPr>
    </w:lvl>
    <w:lvl w:ilvl="4" w:tplc="D00626AE" w:tentative="1">
      <w:start w:val="1"/>
      <w:numFmt w:val="bullet"/>
      <w:lvlText w:val=""/>
      <w:lvlJc w:val="left"/>
      <w:pPr>
        <w:tabs>
          <w:tab w:val="num" w:pos="3381"/>
        </w:tabs>
        <w:ind w:left="3381" w:hanging="360"/>
      </w:pPr>
      <w:rPr>
        <w:rFonts w:ascii="Symbol" w:hAnsi="Symbol" w:hint="default"/>
      </w:rPr>
    </w:lvl>
    <w:lvl w:ilvl="5" w:tplc="5C00FA3E" w:tentative="1">
      <w:start w:val="1"/>
      <w:numFmt w:val="bullet"/>
      <w:lvlText w:val=""/>
      <w:lvlJc w:val="left"/>
      <w:pPr>
        <w:tabs>
          <w:tab w:val="num" w:pos="4101"/>
        </w:tabs>
        <w:ind w:left="4101" w:hanging="360"/>
      </w:pPr>
      <w:rPr>
        <w:rFonts w:ascii="Symbol" w:hAnsi="Symbol" w:hint="default"/>
      </w:rPr>
    </w:lvl>
    <w:lvl w:ilvl="6" w:tplc="C9DA4650" w:tentative="1">
      <w:start w:val="1"/>
      <w:numFmt w:val="bullet"/>
      <w:lvlText w:val=""/>
      <w:lvlJc w:val="left"/>
      <w:pPr>
        <w:tabs>
          <w:tab w:val="num" w:pos="4821"/>
        </w:tabs>
        <w:ind w:left="4821" w:hanging="360"/>
      </w:pPr>
      <w:rPr>
        <w:rFonts w:ascii="Symbol" w:hAnsi="Symbol" w:hint="default"/>
      </w:rPr>
    </w:lvl>
    <w:lvl w:ilvl="7" w:tplc="D41844B8" w:tentative="1">
      <w:start w:val="1"/>
      <w:numFmt w:val="bullet"/>
      <w:lvlText w:val=""/>
      <w:lvlJc w:val="left"/>
      <w:pPr>
        <w:tabs>
          <w:tab w:val="num" w:pos="5541"/>
        </w:tabs>
        <w:ind w:left="5541" w:hanging="360"/>
      </w:pPr>
      <w:rPr>
        <w:rFonts w:ascii="Symbol" w:hAnsi="Symbol" w:hint="default"/>
      </w:rPr>
    </w:lvl>
    <w:lvl w:ilvl="8" w:tplc="9C90B8D6" w:tentative="1">
      <w:start w:val="1"/>
      <w:numFmt w:val="bullet"/>
      <w:lvlText w:val=""/>
      <w:lvlJc w:val="left"/>
      <w:pPr>
        <w:tabs>
          <w:tab w:val="num" w:pos="6261"/>
        </w:tabs>
        <w:ind w:left="6261" w:hanging="360"/>
      </w:pPr>
      <w:rPr>
        <w:rFonts w:ascii="Symbol" w:hAnsi="Symbol" w:hint="default"/>
      </w:rPr>
    </w:lvl>
  </w:abstractNum>
  <w:abstractNum w:abstractNumId="18" w15:restartNumberingAfterBreak="0">
    <w:nsid w:val="5C8F242F"/>
    <w:multiLevelType w:val="hybridMultilevel"/>
    <w:tmpl w:val="ADF41DBC"/>
    <w:lvl w:ilvl="0" w:tplc="0480EF5C">
      <w:start w:val="1"/>
      <w:numFmt w:val="bullet"/>
      <w:lvlText w:val=""/>
      <w:lvlPicBulletId w:val="0"/>
      <w:lvlJc w:val="left"/>
      <w:pPr>
        <w:tabs>
          <w:tab w:val="num" w:pos="501"/>
        </w:tabs>
        <w:ind w:left="501" w:hanging="360"/>
      </w:pPr>
      <w:rPr>
        <w:rFonts w:ascii="Symbol" w:hAnsi="Symbol" w:hint="default"/>
      </w:rPr>
    </w:lvl>
    <w:lvl w:ilvl="1" w:tplc="1D8CCB48" w:tentative="1">
      <w:start w:val="1"/>
      <w:numFmt w:val="bullet"/>
      <w:lvlText w:val=""/>
      <w:lvlJc w:val="left"/>
      <w:pPr>
        <w:tabs>
          <w:tab w:val="num" w:pos="1221"/>
        </w:tabs>
        <w:ind w:left="1221" w:hanging="360"/>
      </w:pPr>
      <w:rPr>
        <w:rFonts w:ascii="Symbol" w:hAnsi="Symbol" w:hint="default"/>
      </w:rPr>
    </w:lvl>
    <w:lvl w:ilvl="2" w:tplc="FEEE7EB2" w:tentative="1">
      <w:start w:val="1"/>
      <w:numFmt w:val="bullet"/>
      <w:lvlText w:val=""/>
      <w:lvlJc w:val="left"/>
      <w:pPr>
        <w:tabs>
          <w:tab w:val="num" w:pos="1941"/>
        </w:tabs>
        <w:ind w:left="1941" w:hanging="360"/>
      </w:pPr>
      <w:rPr>
        <w:rFonts w:ascii="Symbol" w:hAnsi="Symbol" w:hint="default"/>
      </w:rPr>
    </w:lvl>
    <w:lvl w:ilvl="3" w:tplc="ED4C1BAE" w:tentative="1">
      <w:start w:val="1"/>
      <w:numFmt w:val="bullet"/>
      <w:lvlText w:val=""/>
      <w:lvlJc w:val="left"/>
      <w:pPr>
        <w:tabs>
          <w:tab w:val="num" w:pos="2661"/>
        </w:tabs>
        <w:ind w:left="2661" w:hanging="360"/>
      </w:pPr>
      <w:rPr>
        <w:rFonts w:ascii="Symbol" w:hAnsi="Symbol" w:hint="default"/>
      </w:rPr>
    </w:lvl>
    <w:lvl w:ilvl="4" w:tplc="44165EC2" w:tentative="1">
      <w:start w:val="1"/>
      <w:numFmt w:val="bullet"/>
      <w:lvlText w:val=""/>
      <w:lvlJc w:val="left"/>
      <w:pPr>
        <w:tabs>
          <w:tab w:val="num" w:pos="3381"/>
        </w:tabs>
        <w:ind w:left="3381" w:hanging="360"/>
      </w:pPr>
      <w:rPr>
        <w:rFonts w:ascii="Symbol" w:hAnsi="Symbol" w:hint="default"/>
      </w:rPr>
    </w:lvl>
    <w:lvl w:ilvl="5" w:tplc="90D00AD0" w:tentative="1">
      <w:start w:val="1"/>
      <w:numFmt w:val="bullet"/>
      <w:lvlText w:val=""/>
      <w:lvlJc w:val="left"/>
      <w:pPr>
        <w:tabs>
          <w:tab w:val="num" w:pos="4101"/>
        </w:tabs>
        <w:ind w:left="4101" w:hanging="360"/>
      </w:pPr>
      <w:rPr>
        <w:rFonts w:ascii="Symbol" w:hAnsi="Symbol" w:hint="default"/>
      </w:rPr>
    </w:lvl>
    <w:lvl w:ilvl="6" w:tplc="2D8C9A4E" w:tentative="1">
      <w:start w:val="1"/>
      <w:numFmt w:val="bullet"/>
      <w:lvlText w:val=""/>
      <w:lvlJc w:val="left"/>
      <w:pPr>
        <w:tabs>
          <w:tab w:val="num" w:pos="4821"/>
        </w:tabs>
        <w:ind w:left="4821" w:hanging="360"/>
      </w:pPr>
      <w:rPr>
        <w:rFonts w:ascii="Symbol" w:hAnsi="Symbol" w:hint="default"/>
      </w:rPr>
    </w:lvl>
    <w:lvl w:ilvl="7" w:tplc="334AF394" w:tentative="1">
      <w:start w:val="1"/>
      <w:numFmt w:val="bullet"/>
      <w:lvlText w:val=""/>
      <w:lvlJc w:val="left"/>
      <w:pPr>
        <w:tabs>
          <w:tab w:val="num" w:pos="5541"/>
        </w:tabs>
        <w:ind w:left="5541" w:hanging="360"/>
      </w:pPr>
      <w:rPr>
        <w:rFonts w:ascii="Symbol" w:hAnsi="Symbol" w:hint="default"/>
      </w:rPr>
    </w:lvl>
    <w:lvl w:ilvl="8" w:tplc="FB9C2564" w:tentative="1">
      <w:start w:val="1"/>
      <w:numFmt w:val="bullet"/>
      <w:lvlText w:val=""/>
      <w:lvlJc w:val="left"/>
      <w:pPr>
        <w:tabs>
          <w:tab w:val="num" w:pos="6261"/>
        </w:tabs>
        <w:ind w:left="6261" w:hanging="360"/>
      </w:pPr>
      <w:rPr>
        <w:rFonts w:ascii="Symbol" w:hAnsi="Symbol" w:hint="default"/>
      </w:rPr>
    </w:lvl>
  </w:abstractNum>
  <w:abstractNum w:abstractNumId="19" w15:restartNumberingAfterBreak="0">
    <w:nsid w:val="5D5D7DCC"/>
    <w:multiLevelType w:val="hybridMultilevel"/>
    <w:tmpl w:val="55565D44"/>
    <w:lvl w:ilvl="0" w:tplc="E884B83C">
      <w:start w:val="1"/>
      <w:numFmt w:val="bullet"/>
      <w:lvlText w:val="-"/>
      <w:lvlJc w:val="left"/>
      <w:pPr>
        <w:ind w:left="360" w:hanging="360"/>
      </w:pPr>
      <w:rPr>
        <w:rFonts w:ascii="Times New Roman" w:eastAsia="Calibri" w:hAnsi="Times New Roman" w:cs="Times New Roman" w:hint="default"/>
      </w:rPr>
    </w:lvl>
    <w:lvl w:ilvl="1" w:tplc="080C0003" w:tentative="1">
      <w:start w:val="1"/>
      <w:numFmt w:val="bullet"/>
      <w:lvlText w:val="o"/>
      <w:lvlJc w:val="left"/>
      <w:pPr>
        <w:ind w:left="1080" w:hanging="360"/>
      </w:pPr>
      <w:rPr>
        <w:rFonts w:ascii="Courier New" w:hAnsi="Courier New" w:cs="Courier New" w:hint="default"/>
      </w:rPr>
    </w:lvl>
    <w:lvl w:ilvl="2" w:tplc="080C0005" w:tentative="1">
      <w:start w:val="1"/>
      <w:numFmt w:val="bullet"/>
      <w:lvlText w:val=""/>
      <w:lvlJc w:val="left"/>
      <w:pPr>
        <w:ind w:left="1800" w:hanging="360"/>
      </w:pPr>
      <w:rPr>
        <w:rFonts w:ascii="Wingdings" w:hAnsi="Wingdings" w:hint="default"/>
      </w:rPr>
    </w:lvl>
    <w:lvl w:ilvl="3" w:tplc="080C0001" w:tentative="1">
      <w:start w:val="1"/>
      <w:numFmt w:val="bullet"/>
      <w:lvlText w:val=""/>
      <w:lvlJc w:val="left"/>
      <w:pPr>
        <w:ind w:left="2520" w:hanging="360"/>
      </w:pPr>
      <w:rPr>
        <w:rFonts w:ascii="Symbol" w:hAnsi="Symbol" w:hint="default"/>
      </w:rPr>
    </w:lvl>
    <w:lvl w:ilvl="4" w:tplc="080C0003" w:tentative="1">
      <w:start w:val="1"/>
      <w:numFmt w:val="bullet"/>
      <w:lvlText w:val="o"/>
      <w:lvlJc w:val="left"/>
      <w:pPr>
        <w:ind w:left="3240" w:hanging="360"/>
      </w:pPr>
      <w:rPr>
        <w:rFonts w:ascii="Courier New" w:hAnsi="Courier New" w:cs="Courier New" w:hint="default"/>
      </w:rPr>
    </w:lvl>
    <w:lvl w:ilvl="5" w:tplc="080C0005" w:tentative="1">
      <w:start w:val="1"/>
      <w:numFmt w:val="bullet"/>
      <w:lvlText w:val=""/>
      <w:lvlJc w:val="left"/>
      <w:pPr>
        <w:ind w:left="3960" w:hanging="360"/>
      </w:pPr>
      <w:rPr>
        <w:rFonts w:ascii="Wingdings" w:hAnsi="Wingdings" w:hint="default"/>
      </w:rPr>
    </w:lvl>
    <w:lvl w:ilvl="6" w:tplc="080C0001" w:tentative="1">
      <w:start w:val="1"/>
      <w:numFmt w:val="bullet"/>
      <w:lvlText w:val=""/>
      <w:lvlJc w:val="left"/>
      <w:pPr>
        <w:ind w:left="4680" w:hanging="360"/>
      </w:pPr>
      <w:rPr>
        <w:rFonts w:ascii="Symbol" w:hAnsi="Symbol" w:hint="default"/>
      </w:rPr>
    </w:lvl>
    <w:lvl w:ilvl="7" w:tplc="080C0003" w:tentative="1">
      <w:start w:val="1"/>
      <w:numFmt w:val="bullet"/>
      <w:lvlText w:val="o"/>
      <w:lvlJc w:val="left"/>
      <w:pPr>
        <w:ind w:left="5400" w:hanging="360"/>
      </w:pPr>
      <w:rPr>
        <w:rFonts w:ascii="Courier New" w:hAnsi="Courier New" w:cs="Courier New" w:hint="default"/>
      </w:rPr>
    </w:lvl>
    <w:lvl w:ilvl="8" w:tplc="080C0005" w:tentative="1">
      <w:start w:val="1"/>
      <w:numFmt w:val="bullet"/>
      <w:lvlText w:val=""/>
      <w:lvlJc w:val="left"/>
      <w:pPr>
        <w:ind w:left="6120" w:hanging="360"/>
      </w:pPr>
      <w:rPr>
        <w:rFonts w:ascii="Wingdings" w:hAnsi="Wingdings" w:hint="default"/>
      </w:rPr>
    </w:lvl>
  </w:abstractNum>
  <w:abstractNum w:abstractNumId="20" w15:restartNumberingAfterBreak="0">
    <w:nsid w:val="67C8251F"/>
    <w:multiLevelType w:val="hybridMultilevel"/>
    <w:tmpl w:val="BC5A4DEC"/>
    <w:lvl w:ilvl="0" w:tplc="08090001">
      <w:start w:val="1"/>
      <w:numFmt w:val="bullet"/>
      <w:lvlText w:val=""/>
      <w:lvlJc w:val="left"/>
      <w:pPr>
        <w:tabs>
          <w:tab w:val="num" w:pos="501"/>
        </w:tabs>
        <w:ind w:left="501" w:hanging="360"/>
      </w:pPr>
      <w:rPr>
        <w:rFonts w:ascii="Symbol" w:hAnsi="Symbol" w:hint="default"/>
      </w:rPr>
    </w:lvl>
    <w:lvl w:ilvl="1" w:tplc="D4D4420E" w:tentative="1">
      <w:start w:val="1"/>
      <w:numFmt w:val="bullet"/>
      <w:lvlText w:val=""/>
      <w:lvlJc w:val="left"/>
      <w:pPr>
        <w:tabs>
          <w:tab w:val="num" w:pos="1221"/>
        </w:tabs>
        <w:ind w:left="1221" w:hanging="360"/>
      </w:pPr>
      <w:rPr>
        <w:rFonts w:ascii="Symbol" w:hAnsi="Symbol" w:hint="default"/>
      </w:rPr>
    </w:lvl>
    <w:lvl w:ilvl="2" w:tplc="8E92EE46" w:tentative="1">
      <w:start w:val="1"/>
      <w:numFmt w:val="bullet"/>
      <w:lvlText w:val=""/>
      <w:lvlJc w:val="left"/>
      <w:pPr>
        <w:tabs>
          <w:tab w:val="num" w:pos="1941"/>
        </w:tabs>
        <w:ind w:left="1941" w:hanging="360"/>
      </w:pPr>
      <w:rPr>
        <w:rFonts w:ascii="Symbol" w:hAnsi="Symbol" w:hint="default"/>
      </w:rPr>
    </w:lvl>
    <w:lvl w:ilvl="3" w:tplc="B628D526" w:tentative="1">
      <w:start w:val="1"/>
      <w:numFmt w:val="bullet"/>
      <w:lvlText w:val=""/>
      <w:lvlJc w:val="left"/>
      <w:pPr>
        <w:tabs>
          <w:tab w:val="num" w:pos="2661"/>
        </w:tabs>
        <w:ind w:left="2661" w:hanging="360"/>
      </w:pPr>
      <w:rPr>
        <w:rFonts w:ascii="Symbol" w:hAnsi="Symbol" w:hint="default"/>
      </w:rPr>
    </w:lvl>
    <w:lvl w:ilvl="4" w:tplc="D00626AE" w:tentative="1">
      <w:start w:val="1"/>
      <w:numFmt w:val="bullet"/>
      <w:lvlText w:val=""/>
      <w:lvlJc w:val="left"/>
      <w:pPr>
        <w:tabs>
          <w:tab w:val="num" w:pos="3381"/>
        </w:tabs>
        <w:ind w:left="3381" w:hanging="360"/>
      </w:pPr>
      <w:rPr>
        <w:rFonts w:ascii="Symbol" w:hAnsi="Symbol" w:hint="default"/>
      </w:rPr>
    </w:lvl>
    <w:lvl w:ilvl="5" w:tplc="5C00FA3E" w:tentative="1">
      <w:start w:val="1"/>
      <w:numFmt w:val="bullet"/>
      <w:lvlText w:val=""/>
      <w:lvlJc w:val="left"/>
      <w:pPr>
        <w:tabs>
          <w:tab w:val="num" w:pos="4101"/>
        </w:tabs>
        <w:ind w:left="4101" w:hanging="360"/>
      </w:pPr>
      <w:rPr>
        <w:rFonts w:ascii="Symbol" w:hAnsi="Symbol" w:hint="default"/>
      </w:rPr>
    </w:lvl>
    <w:lvl w:ilvl="6" w:tplc="C9DA4650" w:tentative="1">
      <w:start w:val="1"/>
      <w:numFmt w:val="bullet"/>
      <w:lvlText w:val=""/>
      <w:lvlJc w:val="left"/>
      <w:pPr>
        <w:tabs>
          <w:tab w:val="num" w:pos="4821"/>
        </w:tabs>
        <w:ind w:left="4821" w:hanging="360"/>
      </w:pPr>
      <w:rPr>
        <w:rFonts w:ascii="Symbol" w:hAnsi="Symbol" w:hint="default"/>
      </w:rPr>
    </w:lvl>
    <w:lvl w:ilvl="7" w:tplc="D41844B8" w:tentative="1">
      <w:start w:val="1"/>
      <w:numFmt w:val="bullet"/>
      <w:lvlText w:val=""/>
      <w:lvlJc w:val="left"/>
      <w:pPr>
        <w:tabs>
          <w:tab w:val="num" w:pos="5541"/>
        </w:tabs>
        <w:ind w:left="5541" w:hanging="360"/>
      </w:pPr>
      <w:rPr>
        <w:rFonts w:ascii="Symbol" w:hAnsi="Symbol" w:hint="default"/>
      </w:rPr>
    </w:lvl>
    <w:lvl w:ilvl="8" w:tplc="9C90B8D6" w:tentative="1">
      <w:start w:val="1"/>
      <w:numFmt w:val="bullet"/>
      <w:lvlText w:val=""/>
      <w:lvlJc w:val="left"/>
      <w:pPr>
        <w:tabs>
          <w:tab w:val="num" w:pos="6261"/>
        </w:tabs>
        <w:ind w:left="6261" w:hanging="360"/>
      </w:pPr>
      <w:rPr>
        <w:rFonts w:ascii="Symbol" w:hAnsi="Symbol" w:hint="default"/>
      </w:rPr>
    </w:lvl>
  </w:abstractNum>
  <w:abstractNum w:abstractNumId="21" w15:restartNumberingAfterBreak="0">
    <w:nsid w:val="6A0A50C3"/>
    <w:multiLevelType w:val="hybridMultilevel"/>
    <w:tmpl w:val="2EC824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5D9534B"/>
    <w:multiLevelType w:val="hybridMultilevel"/>
    <w:tmpl w:val="2070EF00"/>
    <w:lvl w:ilvl="0" w:tplc="8E76E008">
      <w:start w:val="10"/>
      <w:numFmt w:val="bullet"/>
      <w:lvlText w:val="-"/>
      <w:lvlJc w:val="left"/>
      <w:pPr>
        <w:ind w:left="720" w:hanging="360"/>
      </w:pPr>
      <w:rPr>
        <w:rFonts w:ascii="Calibri" w:eastAsia="Calibri" w:hAnsi="Calibri" w:cs="Calibr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3" w15:restartNumberingAfterBreak="0">
    <w:nsid w:val="7A8223AF"/>
    <w:multiLevelType w:val="hybridMultilevel"/>
    <w:tmpl w:val="A9DC1224"/>
    <w:lvl w:ilvl="0" w:tplc="4A7CE50E">
      <w:start w:val="1"/>
      <w:numFmt w:val="bullet"/>
      <w:lvlText w:val=""/>
      <w:lvlPicBulletId w:val="0"/>
      <w:lvlJc w:val="left"/>
      <w:pPr>
        <w:tabs>
          <w:tab w:val="num" w:pos="720"/>
        </w:tabs>
        <w:ind w:left="720" w:hanging="360"/>
      </w:pPr>
      <w:rPr>
        <w:rFonts w:ascii="Symbol" w:hAnsi="Symbol" w:hint="default"/>
      </w:rPr>
    </w:lvl>
    <w:lvl w:ilvl="1" w:tplc="92AC7708" w:tentative="1">
      <w:start w:val="1"/>
      <w:numFmt w:val="bullet"/>
      <w:lvlText w:val=""/>
      <w:lvlJc w:val="left"/>
      <w:pPr>
        <w:tabs>
          <w:tab w:val="num" w:pos="1440"/>
        </w:tabs>
        <w:ind w:left="1440" w:hanging="360"/>
      </w:pPr>
      <w:rPr>
        <w:rFonts w:ascii="Symbol" w:hAnsi="Symbol" w:hint="default"/>
      </w:rPr>
    </w:lvl>
    <w:lvl w:ilvl="2" w:tplc="08FE3EEA" w:tentative="1">
      <w:start w:val="1"/>
      <w:numFmt w:val="bullet"/>
      <w:lvlText w:val=""/>
      <w:lvlJc w:val="left"/>
      <w:pPr>
        <w:tabs>
          <w:tab w:val="num" w:pos="2160"/>
        </w:tabs>
        <w:ind w:left="2160" w:hanging="360"/>
      </w:pPr>
      <w:rPr>
        <w:rFonts w:ascii="Symbol" w:hAnsi="Symbol" w:hint="default"/>
      </w:rPr>
    </w:lvl>
    <w:lvl w:ilvl="3" w:tplc="E23A5414" w:tentative="1">
      <w:start w:val="1"/>
      <w:numFmt w:val="bullet"/>
      <w:lvlText w:val=""/>
      <w:lvlJc w:val="left"/>
      <w:pPr>
        <w:tabs>
          <w:tab w:val="num" w:pos="2880"/>
        </w:tabs>
        <w:ind w:left="2880" w:hanging="360"/>
      </w:pPr>
      <w:rPr>
        <w:rFonts w:ascii="Symbol" w:hAnsi="Symbol" w:hint="default"/>
      </w:rPr>
    </w:lvl>
    <w:lvl w:ilvl="4" w:tplc="D6B45276" w:tentative="1">
      <w:start w:val="1"/>
      <w:numFmt w:val="bullet"/>
      <w:lvlText w:val=""/>
      <w:lvlJc w:val="left"/>
      <w:pPr>
        <w:tabs>
          <w:tab w:val="num" w:pos="3600"/>
        </w:tabs>
        <w:ind w:left="3600" w:hanging="360"/>
      </w:pPr>
      <w:rPr>
        <w:rFonts w:ascii="Symbol" w:hAnsi="Symbol" w:hint="default"/>
      </w:rPr>
    </w:lvl>
    <w:lvl w:ilvl="5" w:tplc="E6E472A4" w:tentative="1">
      <w:start w:val="1"/>
      <w:numFmt w:val="bullet"/>
      <w:lvlText w:val=""/>
      <w:lvlJc w:val="left"/>
      <w:pPr>
        <w:tabs>
          <w:tab w:val="num" w:pos="4320"/>
        </w:tabs>
        <w:ind w:left="4320" w:hanging="360"/>
      </w:pPr>
      <w:rPr>
        <w:rFonts w:ascii="Symbol" w:hAnsi="Symbol" w:hint="default"/>
      </w:rPr>
    </w:lvl>
    <w:lvl w:ilvl="6" w:tplc="7E82C40C" w:tentative="1">
      <w:start w:val="1"/>
      <w:numFmt w:val="bullet"/>
      <w:lvlText w:val=""/>
      <w:lvlJc w:val="left"/>
      <w:pPr>
        <w:tabs>
          <w:tab w:val="num" w:pos="5040"/>
        </w:tabs>
        <w:ind w:left="5040" w:hanging="360"/>
      </w:pPr>
      <w:rPr>
        <w:rFonts w:ascii="Symbol" w:hAnsi="Symbol" w:hint="default"/>
      </w:rPr>
    </w:lvl>
    <w:lvl w:ilvl="7" w:tplc="74207852" w:tentative="1">
      <w:start w:val="1"/>
      <w:numFmt w:val="bullet"/>
      <w:lvlText w:val=""/>
      <w:lvlJc w:val="left"/>
      <w:pPr>
        <w:tabs>
          <w:tab w:val="num" w:pos="5760"/>
        </w:tabs>
        <w:ind w:left="5760" w:hanging="360"/>
      </w:pPr>
      <w:rPr>
        <w:rFonts w:ascii="Symbol" w:hAnsi="Symbol" w:hint="default"/>
      </w:rPr>
    </w:lvl>
    <w:lvl w:ilvl="8" w:tplc="4F6A1994" w:tentative="1">
      <w:start w:val="1"/>
      <w:numFmt w:val="bullet"/>
      <w:lvlText w:val=""/>
      <w:lvlJc w:val="left"/>
      <w:pPr>
        <w:tabs>
          <w:tab w:val="num" w:pos="6480"/>
        </w:tabs>
        <w:ind w:left="6480" w:hanging="360"/>
      </w:pPr>
      <w:rPr>
        <w:rFonts w:ascii="Symbol" w:hAnsi="Symbol" w:hint="default"/>
      </w:rPr>
    </w:lvl>
  </w:abstractNum>
  <w:abstractNum w:abstractNumId="24" w15:restartNumberingAfterBreak="0">
    <w:nsid w:val="7D976420"/>
    <w:multiLevelType w:val="multilevel"/>
    <w:tmpl w:val="9A9A6E64"/>
    <w:lvl w:ilvl="0">
      <w:start w:val="1"/>
      <w:numFmt w:val="decimal"/>
      <w:lvlText w:val="%1."/>
      <w:lvlJc w:val="left"/>
      <w:pPr>
        <w:ind w:left="720" w:hanging="360"/>
      </w:pPr>
    </w:lvl>
    <w:lvl w:ilvl="1">
      <w:start w:val="1"/>
      <w:numFmt w:val="decimal"/>
      <w:isLgl/>
      <w:lvlText w:val="%1.%2"/>
      <w:lvlJc w:val="left"/>
      <w:pPr>
        <w:ind w:left="704"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79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5" w15:restartNumberingAfterBreak="0">
    <w:nsid w:val="7E165BC0"/>
    <w:multiLevelType w:val="hybridMultilevel"/>
    <w:tmpl w:val="3056BEC0"/>
    <w:lvl w:ilvl="0" w:tplc="A008DC7C">
      <w:start w:val="1"/>
      <w:numFmt w:val="bullet"/>
      <w:lvlText w:val=""/>
      <w:lvlJc w:val="left"/>
      <w:pPr>
        <w:tabs>
          <w:tab w:val="num" w:pos="501"/>
        </w:tabs>
        <w:ind w:left="501" w:hanging="360"/>
      </w:pPr>
      <w:rPr>
        <w:rFonts w:ascii="Symbol" w:hAnsi="Symbol" w:hint="default"/>
      </w:rPr>
    </w:lvl>
    <w:lvl w:ilvl="1" w:tplc="1D8CCB48" w:tentative="1">
      <w:start w:val="1"/>
      <w:numFmt w:val="bullet"/>
      <w:lvlText w:val=""/>
      <w:lvlJc w:val="left"/>
      <w:pPr>
        <w:tabs>
          <w:tab w:val="num" w:pos="1221"/>
        </w:tabs>
        <w:ind w:left="1221" w:hanging="360"/>
      </w:pPr>
      <w:rPr>
        <w:rFonts w:ascii="Symbol" w:hAnsi="Symbol" w:hint="default"/>
      </w:rPr>
    </w:lvl>
    <w:lvl w:ilvl="2" w:tplc="FEEE7EB2" w:tentative="1">
      <w:start w:val="1"/>
      <w:numFmt w:val="bullet"/>
      <w:lvlText w:val=""/>
      <w:lvlJc w:val="left"/>
      <w:pPr>
        <w:tabs>
          <w:tab w:val="num" w:pos="1941"/>
        </w:tabs>
        <w:ind w:left="1941" w:hanging="360"/>
      </w:pPr>
      <w:rPr>
        <w:rFonts w:ascii="Symbol" w:hAnsi="Symbol" w:hint="default"/>
      </w:rPr>
    </w:lvl>
    <w:lvl w:ilvl="3" w:tplc="ED4C1BAE" w:tentative="1">
      <w:start w:val="1"/>
      <w:numFmt w:val="bullet"/>
      <w:lvlText w:val=""/>
      <w:lvlJc w:val="left"/>
      <w:pPr>
        <w:tabs>
          <w:tab w:val="num" w:pos="2661"/>
        </w:tabs>
        <w:ind w:left="2661" w:hanging="360"/>
      </w:pPr>
      <w:rPr>
        <w:rFonts w:ascii="Symbol" w:hAnsi="Symbol" w:hint="default"/>
      </w:rPr>
    </w:lvl>
    <w:lvl w:ilvl="4" w:tplc="44165EC2" w:tentative="1">
      <w:start w:val="1"/>
      <w:numFmt w:val="bullet"/>
      <w:lvlText w:val=""/>
      <w:lvlJc w:val="left"/>
      <w:pPr>
        <w:tabs>
          <w:tab w:val="num" w:pos="3381"/>
        </w:tabs>
        <w:ind w:left="3381" w:hanging="360"/>
      </w:pPr>
      <w:rPr>
        <w:rFonts w:ascii="Symbol" w:hAnsi="Symbol" w:hint="default"/>
      </w:rPr>
    </w:lvl>
    <w:lvl w:ilvl="5" w:tplc="90D00AD0" w:tentative="1">
      <w:start w:val="1"/>
      <w:numFmt w:val="bullet"/>
      <w:lvlText w:val=""/>
      <w:lvlJc w:val="left"/>
      <w:pPr>
        <w:tabs>
          <w:tab w:val="num" w:pos="4101"/>
        </w:tabs>
        <w:ind w:left="4101" w:hanging="360"/>
      </w:pPr>
      <w:rPr>
        <w:rFonts w:ascii="Symbol" w:hAnsi="Symbol" w:hint="default"/>
      </w:rPr>
    </w:lvl>
    <w:lvl w:ilvl="6" w:tplc="2D8C9A4E" w:tentative="1">
      <w:start w:val="1"/>
      <w:numFmt w:val="bullet"/>
      <w:lvlText w:val=""/>
      <w:lvlJc w:val="left"/>
      <w:pPr>
        <w:tabs>
          <w:tab w:val="num" w:pos="4821"/>
        </w:tabs>
        <w:ind w:left="4821" w:hanging="360"/>
      </w:pPr>
      <w:rPr>
        <w:rFonts w:ascii="Symbol" w:hAnsi="Symbol" w:hint="default"/>
      </w:rPr>
    </w:lvl>
    <w:lvl w:ilvl="7" w:tplc="334AF394" w:tentative="1">
      <w:start w:val="1"/>
      <w:numFmt w:val="bullet"/>
      <w:lvlText w:val=""/>
      <w:lvlJc w:val="left"/>
      <w:pPr>
        <w:tabs>
          <w:tab w:val="num" w:pos="5541"/>
        </w:tabs>
        <w:ind w:left="5541" w:hanging="360"/>
      </w:pPr>
      <w:rPr>
        <w:rFonts w:ascii="Symbol" w:hAnsi="Symbol" w:hint="default"/>
      </w:rPr>
    </w:lvl>
    <w:lvl w:ilvl="8" w:tplc="FB9C2564" w:tentative="1">
      <w:start w:val="1"/>
      <w:numFmt w:val="bullet"/>
      <w:lvlText w:val=""/>
      <w:lvlJc w:val="left"/>
      <w:pPr>
        <w:tabs>
          <w:tab w:val="num" w:pos="6261"/>
        </w:tabs>
        <w:ind w:left="6261" w:hanging="360"/>
      </w:pPr>
      <w:rPr>
        <w:rFonts w:ascii="Symbol" w:hAnsi="Symbol" w:hint="default"/>
      </w:rPr>
    </w:lvl>
  </w:abstractNum>
  <w:num w:numId="1">
    <w:abstractNumId w:val="24"/>
  </w:num>
  <w:num w:numId="2">
    <w:abstractNumId w:val="15"/>
  </w:num>
  <w:num w:numId="3">
    <w:abstractNumId w:val="16"/>
  </w:num>
  <w:num w:numId="4">
    <w:abstractNumId w:val="10"/>
  </w:num>
  <w:num w:numId="5">
    <w:abstractNumId w:val="11"/>
  </w:num>
  <w:num w:numId="6">
    <w:abstractNumId w:val="6"/>
  </w:num>
  <w:num w:numId="7">
    <w:abstractNumId w:val="1"/>
  </w:num>
  <w:num w:numId="8">
    <w:abstractNumId w:val="4"/>
  </w:num>
  <w:num w:numId="9">
    <w:abstractNumId w:val="7"/>
  </w:num>
  <w:num w:numId="10">
    <w:abstractNumId w:val="23"/>
  </w:num>
  <w:num w:numId="11">
    <w:abstractNumId w:val="17"/>
  </w:num>
  <w:num w:numId="12">
    <w:abstractNumId w:val="18"/>
  </w:num>
  <w:num w:numId="13">
    <w:abstractNumId w:val="13"/>
  </w:num>
  <w:num w:numId="14">
    <w:abstractNumId w:val="24"/>
  </w:num>
  <w:num w:numId="15">
    <w:abstractNumId w:val="19"/>
  </w:num>
  <w:num w:numId="16">
    <w:abstractNumId w:val="22"/>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1"/>
  </w:num>
  <w:num w:numId="19">
    <w:abstractNumId w:val="5"/>
  </w:num>
  <w:num w:numId="20">
    <w:abstractNumId w:val="14"/>
  </w:num>
  <w:num w:numId="21">
    <w:abstractNumId w:val="20"/>
  </w:num>
  <w:num w:numId="22">
    <w:abstractNumId w:val="9"/>
  </w:num>
  <w:num w:numId="23">
    <w:abstractNumId w:val="8"/>
  </w:num>
  <w:num w:numId="24">
    <w:abstractNumId w:val="12"/>
  </w:num>
  <w:num w:numId="25">
    <w:abstractNumId w:val="25"/>
  </w:num>
  <w:num w:numId="26">
    <w:abstractNumId w:val="3"/>
  </w:num>
  <w:num w:numId="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TrackFormatting/>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LW_DocType" w:val="NORMAL"/>
  </w:docVars>
  <w:rsids>
    <w:rsidRoot w:val="00740062"/>
    <w:rsid w:val="00011810"/>
    <w:rsid w:val="00011F9D"/>
    <w:rsid w:val="00013E62"/>
    <w:rsid w:val="00016990"/>
    <w:rsid w:val="00022F4E"/>
    <w:rsid w:val="00041CB4"/>
    <w:rsid w:val="0005082C"/>
    <w:rsid w:val="00051039"/>
    <w:rsid w:val="000706FA"/>
    <w:rsid w:val="00072732"/>
    <w:rsid w:val="00076C5F"/>
    <w:rsid w:val="0008133D"/>
    <w:rsid w:val="00084841"/>
    <w:rsid w:val="00085544"/>
    <w:rsid w:val="00096D0F"/>
    <w:rsid w:val="000A40BB"/>
    <w:rsid w:val="000A553E"/>
    <w:rsid w:val="000C47E0"/>
    <w:rsid w:val="000E25B8"/>
    <w:rsid w:val="000F3637"/>
    <w:rsid w:val="00133DCB"/>
    <w:rsid w:val="0013738D"/>
    <w:rsid w:val="00150C1C"/>
    <w:rsid w:val="001555DB"/>
    <w:rsid w:val="001614D9"/>
    <w:rsid w:val="00163CD2"/>
    <w:rsid w:val="0017412F"/>
    <w:rsid w:val="001934D5"/>
    <w:rsid w:val="001945B5"/>
    <w:rsid w:val="00196BF8"/>
    <w:rsid w:val="001C1F42"/>
    <w:rsid w:val="001C60FC"/>
    <w:rsid w:val="001C786D"/>
    <w:rsid w:val="001E255C"/>
    <w:rsid w:val="001E2C59"/>
    <w:rsid w:val="001E660F"/>
    <w:rsid w:val="001F0DBE"/>
    <w:rsid w:val="001F64BB"/>
    <w:rsid w:val="00204DE6"/>
    <w:rsid w:val="00207A41"/>
    <w:rsid w:val="002100F1"/>
    <w:rsid w:val="00212301"/>
    <w:rsid w:val="00225170"/>
    <w:rsid w:val="0022548F"/>
    <w:rsid w:val="00227204"/>
    <w:rsid w:val="002358E2"/>
    <w:rsid w:val="002370C4"/>
    <w:rsid w:val="00237745"/>
    <w:rsid w:val="00240176"/>
    <w:rsid w:val="00244B4C"/>
    <w:rsid w:val="0027215D"/>
    <w:rsid w:val="00273593"/>
    <w:rsid w:val="002831B4"/>
    <w:rsid w:val="002872EC"/>
    <w:rsid w:val="002875E3"/>
    <w:rsid w:val="00290DBE"/>
    <w:rsid w:val="0029161A"/>
    <w:rsid w:val="00296C16"/>
    <w:rsid w:val="002A3D6F"/>
    <w:rsid w:val="002A7A2D"/>
    <w:rsid w:val="002B295E"/>
    <w:rsid w:val="002B6193"/>
    <w:rsid w:val="002C71BA"/>
    <w:rsid w:val="002C7E23"/>
    <w:rsid w:val="002D24A9"/>
    <w:rsid w:val="002D2531"/>
    <w:rsid w:val="002D3DE7"/>
    <w:rsid w:val="002D44CB"/>
    <w:rsid w:val="002F1B44"/>
    <w:rsid w:val="002F5C8B"/>
    <w:rsid w:val="002F779B"/>
    <w:rsid w:val="002F7B6D"/>
    <w:rsid w:val="00300EFE"/>
    <w:rsid w:val="00303D2C"/>
    <w:rsid w:val="00304893"/>
    <w:rsid w:val="003132F6"/>
    <w:rsid w:val="00313DD0"/>
    <w:rsid w:val="00316EDC"/>
    <w:rsid w:val="00341CED"/>
    <w:rsid w:val="0034317B"/>
    <w:rsid w:val="003449BA"/>
    <w:rsid w:val="00350E15"/>
    <w:rsid w:val="003545FF"/>
    <w:rsid w:val="00356549"/>
    <w:rsid w:val="00376AC7"/>
    <w:rsid w:val="003817CF"/>
    <w:rsid w:val="003962A8"/>
    <w:rsid w:val="003A7DA2"/>
    <w:rsid w:val="003B58A9"/>
    <w:rsid w:val="003E3BE1"/>
    <w:rsid w:val="003F1C4C"/>
    <w:rsid w:val="00404C8B"/>
    <w:rsid w:val="00405E71"/>
    <w:rsid w:val="0041124F"/>
    <w:rsid w:val="00430532"/>
    <w:rsid w:val="00432703"/>
    <w:rsid w:val="00457555"/>
    <w:rsid w:val="0048576A"/>
    <w:rsid w:val="004A2C23"/>
    <w:rsid w:val="004B528D"/>
    <w:rsid w:val="004B565E"/>
    <w:rsid w:val="004B7517"/>
    <w:rsid w:val="004B7A84"/>
    <w:rsid w:val="004F10FB"/>
    <w:rsid w:val="004F415E"/>
    <w:rsid w:val="005049B3"/>
    <w:rsid w:val="0050538A"/>
    <w:rsid w:val="00507329"/>
    <w:rsid w:val="00510EB2"/>
    <w:rsid w:val="00511EAD"/>
    <w:rsid w:val="005216AF"/>
    <w:rsid w:val="0052520A"/>
    <w:rsid w:val="005262AE"/>
    <w:rsid w:val="00530C7A"/>
    <w:rsid w:val="00537565"/>
    <w:rsid w:val="0054343F"/>
    <w:rsid w:val="005450A0"/>
    <w:rsid w:val="00550CC6"/>
    <w:rsid w:val="005605ED"/>
    <w:rsid w:val="00566799"/>
    <w:rsid w:val="0057000E"/>
    <w:rsid w:val="005712EE"/>
    <w:rsid w:val="0057395A"/>
    <w:rsid w:val="00575AC8"/>
    <w:rsid w:val="00577E27"/>
    <w:rsid w:val="005953B9"/>
    <w:rsid w:val="0059589E"/>
    <w:rsid w:val="005B5DBC"/>
    <w:rsid w:val="005C27A3"/>
    <w:rsid w:val="005D6933"/>
    <w:rsid w:val="005D69D4"/>
    <w:rsid w:val="005E0113"/>
    <w:rsid w:val="005E6B67"/>
    <w:rsid w:val="00603E9D"/>
    <w:rsid w:val="00607643"/>
    <w:rsid w:val="00615B5E"/>
    <w:rsid w:val="00616C00"/>
    <w:rsid w:val="00622359"/>
    <w:rsid w:val="00654055"/>
    <w:rsid w:val="00655BC8"/>
    <w:rsid w:val="00657077"/>
    <w:rsid w:val="00666436"/>
    <w:rsid w:val="00675287"/>
    <w:rsid w:val="00681978"/>
    <w:rsid w:val="00683FE6"/>
    <w:rsid w:val="006927CF"/>
    <w:rsid w:val="006A0E34"/>
    <w:rsid w:val="006B117C"/>
    <w:rsid w:val="006B3F79"/>
    <w:rsid w:val="006B648E"/>
    <w:rsid w:val="006E5725"/>
    <w:rsid w:val="006F2BFF"/>
    <w:rsid w:val="006F43C1"/>
    <w:rsid w:val="006F4DA0"/>
    <w:rsid w:val="006F7926"/>
    <w:rsid w:val="007070A1"/>
    <w:rsid w:val="00723FB8"/>
    <w:rsid w:val="0072599E"/>
    <w:rsid w:val="00730B81"/>
    <w:rsid w:val="00731887"/>
    <w:rsid w:val="00733478"/>
    <w:rsid w:val="00740062"/>
    <w:rsid w:val="00740BD7"/>
    <w:rsid w:val="00742918"/>
    <w:rsid w:val="00751839"/>
    <w:rsid w:val="00757A3B"/>
    <w:rsid w:val="007621AB"/>
    <w:rsid w:val="00765527"/>
    <w:rsid w:val="007663BB"/>
    <w:rsid w:val="00784F0C"/>
    <w:rsid w:val="007B320E"/>
    <w:rsid w:val="00803F3B"/>
    <w:rsid w:val="00804A3D"/>
    <w:rsid w:val="008209B4"/>
    <w:rsid w:val="00847369"/>
    <w:rsid w:val="008659B9"/>
    <w:rsid w:val="00867C72"/>
    <w:rsid w:val="00875B95"/>
    <w:rsid w:val="00891FCD"/>
    <w:rsid w:val="0089271D"/>
    <w:rsid w:val="008A21C0"/>
    <w:rsid w:val="008D21AF"/>
    <w:rsid w:val="008D7227"/>
    <w:rsid w:val="00915F61"/>
    <w:rsid w:val="009174C4"/>
    <w:rsid w:val="00924795"/>
    <w:rsid w:val="00933984"/>
    <w:rsid w:val="00942C91"/>
    <w:rsid w:val="00962925"/>
    <w:rsid w:val="009637C5"/>
    <w:rsid w:val="00967271"/>
    <w:rsid w:val="0097716F"/>
    <w:rsid w:val="00993326"/>
    <w:rsid w:val="009B7596"/>
    <w:rsid w:val="009D3316"/>
    <w:rsid w:val="009D79D9"/>
    <w:rsid w:val="009F1E22"/>
    <w:rsid w:val="009F792C"/>
    <w:rsid w:val="00A018E1"/>
    <w:rsid w:val="00A129F3"/>
    <w:rsid w:val="00A217C0"/>
    <w:rsid w:val="00A27BC7"/>
    <w:rsid w:val="00A33EB8"/>
    <w:rsid w:val="00A44F0B"/>
    <w:rsid w:val="00A45232"/>
    <w:rsid w:val="00A5114E"/>
    <w:rsid w:val="00A5140A"/>
    <w:rsid w:val="00A5342D"/>
    <w:rsid w:val="00A55536"/>
    <w:rsid w:val="00A73209"/>
    <w:rsid w:val="00A742F5"/>
    <w:rsid w:val="00A757A6"/>
    <w:rsid w:val="00A778B4"/>
    <w:rsid w:val="00A77B21"/>
    <w:rsid w:val="00A90697"/>
    <w:rsid w:val="00AA0697"/>
    <w:rsid w:val="00AA17A0"/>
    <w:rsid w:val="00AA216E"/>
    <w:rsid w:val="00AA2A42"/>
    <w:rsid w:val="00AA381D"/>
    <w:rsid w:val="00AB028B"/>
    <w:rsid w:val="00AB5956"/>
    <w:rsid w:val="00AD09FE"/>
    <w:rsid w:val="00AD40CD"/>
    <w:rsid w:val="00AD6C49"/>
    <w:rsid w:val="00AE7FD4"/>
    <w:rsid w:val="00AF6AAB"/>
    <w:rsid w:val="00B078FC"/>
    <w:rsid w:val="00B10B2F"/>
    <w:rsid w:val="00B15789"/>
    <w:rsid w:val="00B17559"/>
    <w:rsid w:val="00B2232C"/>
    <w:rsid w:val="00B327EA"/>
    <w:rsid w:val="00B33808"/>
    <w:rsid w:val="00B4025A"/>
    <w:rsid w:val="00B446BE"/>
    <w:rsid w:val="00B53ACA"/>
    <w:rsid w:val="00B57E93"/>
    <w:rsid w:val="00B612DF"/>
    <w:rsid w:val="00B670D2"/>
    <w:rsid w:val="00B70B51"/>
    <w:rsid w:val="00B71C9C"/>
    <w:rsid w:val="00B85F5A"/>
    <w:rsid w:val="00BA1CAA"/>
    <w:rsid w:val="00BB1BB6"/>
    <w:rsid w:val="00BB5BED"/>
    <w:rsid w:val="00BC0379"/>
    <w:rsid w:val="00BC5425"/>
    <w:rsid w:val="00BD60CA"/>
    <w:rsid w:val="00BE3CC7"/>
    <w:rsid w:val="00BF01FA"/>
    <w:rsid w:val="00BF0C21"/>
    <w:rsid w:val="00BF7CE9"/>
    <w:rsid w:val="00C03F88"/>
    <w:rsid w:val="00C05C03"/>
    <w:rsid w:val="00C16BB5"/>
    <w:rsid w:val="00C24E98"/>
    <w:rsid w:val="00C31438"/>
    <w:rsid w:val="00C35211"/>
    <w:rsid w:val="00C44742"/>
    <w:rsid w:val="00C447A5"/>
    <w:rsid w:val="00C54535"/>
    <w:rsid w:val="00C63778"/>
    <w:rsid w:val="00C64C29"/>
    <w:rsid w:val="00C70615"/>
    <w:rsid w:val="00C73815"/>
    <w:rsid w:val="00C839AB"/>
    <w:rsid w:val="00C84249"/>
    <w:rsid w:val="00C94E31"/>
    <w:rsid w:val="00CA37AC"/>
    <w:rsid w:val="00CB1C6E"/>
    <w:rsid w:val="00CC0FA3"/>
    <w:rsid w:val="00CD0143"/>
    <w:rsid w:val="00CD5456"/>
    <w:rsid w:val="00CF12B4"/>
    <w:rsid w:val="00D0608A"/>
    <w:rsid w:val="00D15B40"/>
    <w:rsid w:val="00D22BED"/>
    <w:rsid w:val="00D22C0E"/>
    <w:rsid w:val="00D30FDA"/>
    <w:rsid w:val="00D407DB"/>
    <w:rsid w:val="00D55FF8"/>
    <w:rsid w:val="00D700A6"/>
    <w:rsid w:val="00D8291F"/>
    <w:rsid w:val="00D82ADA"/>
    <w:rsid w:val="00D8463D"/>
    <w:rsid w:val="00D8519B"/>
    <w:rsid w:val="00D92428"/>
    <w:rsid w:val="00D939CD"/>
    <w:rsid w:val="00DA6797"/>
    <w:rsid w:val="00DC35D1"/>
    <w:rsid w:val="00DC6CC2"/>
    <w:rsid w:val="00DD75E9"/>
    <w:rsid w:val="00DE3B4F"/>
    <w:rsid w:val="00DE5872"/>
    <w:rsid w:val="00DE7BD8"/>
    <w:rsid w:val="00DF281C"/>
    <w:rsid w:val="00DF7329"/>
    <w:rsid w:val="00E01BD9"/>
    <w:rsid w:val="00E122E9"/>
    <w:rsid w:val="00E22DF5"/>
    <w:rsid w:val="00E25D5F"/>
    <w:rsid w:val="00E45F85"/>
    <w:rsid w:val="00E52497"/>
    <w:rsid w:val="00E52966"/>
    <w:rsid w:val="00E657A1"/>
    <w:rsid w:val="00E72744"/>
    <w:rsid w:val="00E76BF9"/>
    <w:rsid w:val="00E82FD9"/>
    <w:rsid w:val="00E93686"/>
    <w:rsid w:val="00EA41A6"/>
    <w:rsid w:val="00ED1FD2"/>
    <w:rsid w:val="00ED2DE6"/>
    <w:rsid w:val="00EE1872"/>
    <w:rsid w:val="00EE6C41"/>
    <w:rsid w:val="00EE7F17"/>
    <w:rsid w:val="00EF4D6A"/>
    <w:rsid w:val="00EF5981"/>
    <w:rsid w:val="00EF6347"/>
    <w:rsid w:val="00F0335A"/>
    <w:rsid w:val="00F1066F"/>
    <w:rsid w:val="00F23BC5"/>
    <w:rsid w:val="00F35312"/>
    <w:rsid w:val="00F66C01"/>
    <w:rsid w:val="00F76B6E"/>
    <w:rsid w:val="00F91160"/>
    <w:rsid w:val="00F968B3"/>
    <w:rsid w:val="00FC6E75"/>
    <w:rsid w:val="00FD1445"/>
    <w:rsid w:val="00FD7AAE"/>
    <w:rsid w:val="00FE6C8B"/>
    <w:rsid w:val="00FF64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5FE6C1"/>
  <w15:chartTrackingRefBased/>
  <w15:docId w15:val="{A8592ACB-5E91-459D-A97C-9278FCE7C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621AB"/>
    <w:pPr>
      <w:spacing w:line="240" w:lineRule="auto"/>
    </w:pPr>
    <w:rPr>
      <w:rFonts w:ascii="Arial" w:eastAsia="Calibri" w:hAnsi="Arial" w:cs="Times New Roman"/>
      <w:color w:val="595959"/>
      <w:sz w:val="20"/>
    </w:rPr>
  </w:style>
  <w:style w:type="paragraph" w:styleId="Heading3">
    <w:name w:val="heading 3"/>
    <w:basedOn w:val="Normal"/>
    <w:next w:val="Normal"/>
    <w:link w:val="Heading3Char"/>
    <w:uiPriority w:val="9"/>
    <w:unhideWhenUsed/>
    <w:qFormat/>
    <w:rsid w:val="00603E9D"/>
    <w:pPr>
      <w:keepNext/>
      <w:numPr>
        <w:numId w:val="13"/>
      </w:numPr>
      <w:ind w:left="357" w:hanging="357"/>
      <w:jc w:val="both"/>
      <w:outlineLvl w:val="2"/>
    </w:pPr>
    <w:rPr>
      <w:rFonts w:asciiTheme="minorHAnsi" w:eastAsia="Times New Roman" w:hAnsiTheme="minorHAnsi" w:cstheme="minorHAnsi"/>
      <w:b/>
      <w:bCs/>
    </w:rPr>
  </w:style>
  <w:style w:type="paragraph" w:styleId="Heading4">
    <w:name w:val="heading 4"/>
    <w:basedOn w:val="Normal"/>
    <w:next w:val="Normal"/>
    <w:link w:val="Heading4Char"/>
    <w:uiPriority w:val="9"/>
    <w:unhideWhenUsed/>
    <w:qFormat/>
    <w:rsid w:val="00603E9D"/>
    <w:pPr>
      <w:keepNext/>
      <w:jc w:val="both"/>
      <w:outlineLvl w:val="3"/>
    </w:pPr>
    <w:rPr>
      <w:rFonts w:asciiTheme="minorHAnsi" w:eastAsia="Times New Roman" w:hAnsiTheme="minorHAnsi" w:cstheme="minorHAns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03E9D"/>
    <w:rPr>
      <w:rFonts w:eastAsia="Times New Roman" w:cstheme="minorHAnsi"/>
      <w:b/>
      <w:bCs/>
    </w:rPr>
  </w:style>
  <w:style w:type="character" w:customStyle="1" w:styleId="Heading4Char">
    <w:name w:val="Heading 4 Char"/>
    <w:basedOn w:val="DefaultParagraphFont"/>
    <w:link w:val="Heading4"/>
    <w:uiPriority w:val="9"/>
    <w:rsid w:val="00603E9D"/>
    <w:rPr>
      <w:rFonts w:eastAsia="Times New Roman" w:cstheme="minorHAnsi"/>
      <w:b/>
      <w:bCs/>
    </w:rPr>
  </w:style>
  <w:style w:type="paragraph" w:styleId="Footer">
    <w:name w:val="footer"/>
    <w:basedOn w:val="Normal"/>
    <w:link w:val="FooterChar"/>
    <w:uiPriority w:val="99"/>
    <w:unhideWhenUsed/>
    <w:rsid w:val="00740062"/>
    <w:pPr>
      <w:tabs>
        <w:tab w:val="center" w:pos="4513"/>
        <w:tab w:val="right" w:pos="9026"/>
      </w:tabs>
    </w:pPr>
  </w:style>
  <w:style w:type="character" w:customStyle="1" w:styleId="FooterChar">
    <w:name w:val="Footer Char"/>
    <w:basedOn w:val="DefaultParagraphFont"/>
    <w:link w:val="Footer"/>
    <w:uiPriority w:val="99"/>
    <w:rsid w:val="00740062"/>
    <w:rPr>
      <w:rFonts w:ascii="Calibri" w:eastAsia="Calibri" w:hAnsi="Calibri" w:cs="Times New Roman"/>
    </w:rPr>
  </w:style>
  <w:style w:type="character" w:styleId="Hyperlink">
    <w:name w:val="Hyperlink"/>
    <w:uiPriority w:val="99"/>
    <w:unhideWhenUsed/>
    <w:rsid w:val="00A44F0B"/>
    <w:rPr>
      <w:color w:val="0088CC"/>
      <w:u w:val="none"/>
    </w:rPr>
  </w:style>
  <w:style w:type="character" w:styleId="FootnoteReference">
    <w:name w:val="footnote reference"/>
    <w:aliases w:val="Footnote symbol,Times 10 Point,Exposant 3 Point, Exposant 3 Point, BVI fnr,BVI fnr, BVI fnr Car Car,BVI fnr Car, BVI fnr Car Car Car Car, BVI fnr Car Car Car Car Char,Footnote reference number,Footnote,Ref,de nota al pie,note TESI"/>
    <w:link w:val="Char2"/>
    <w:uiPriority w:val="99"/>
    <w:rsid w:val="00740062"/>
    <w:rPr>
      <w:vertAlign w:val="superscript"/>
    </w:rPr>
  </w:style>
  <w:style w:type="character" w:styleId="CommentReference">
    <w:name w:val="annotation reference"/>
    <w:uiPriority w:val="99"/>
    <w:semiHidden/>
    <w:unhideWhenUsed/>
    <w:rsid w:val="00740062"/>
    <w:rPr>
      <w:sz w:val="16"/>
      <w:szCs w:val="16"/>
    </w:rPr>
  </w:style>
  <w:style w:type="paragraph" w:styleId="CommentText">
    <w:name w:val="annotation text"/>
    <w:basedOn w:val="Normal"/>
    <w:link w:val="CommentTextChar"/>
    <w:uiPriority w:val="99"/>
    <w:semiHidden/>
    <w:unhideWhenUsed/>
    <w:rsid w:val="00740062"/>
    <w:rPr>
      <w:szCs w:val="20"/>
    </w:rPr>
  </w:style>
  <w:style w:type="character" w:customStyle="1" w:styleId="CommentTextChar">
    <w:name w:val="Comment Text Char"/>
    <w:basedOn w:val="DefaultParagraphFont"/>
    <w:link w:val="CommentText"/>
    <w:uiPriority w:val="99"/>
    <w:semiHidden/>
    <w:rsid w:val="00740062"/>
    <w:rPr>
      <w:rFonts w:ascii="Calibri" w:eastAsia="Calibri" w:hAnsi="Calibri" w:cs="Times New Roman"/>
      <w:sz w:val="20"/>
      <w:szCs w:val="20"/>
    </w:rPr>
  </w:style>
  <w:style w:type="paragraph" w:styleId="FootnoteText">
    <w:name w:val="footnote text"/>
    <w:aliases w:val="Footnote Text Char2,Footnote Text Char1 Char,Footnote Text Char2 Char Char,Footnote Text Char1 Char Char Char,Footnote Text Char2 Char Char Char Char,Footnote Text Char Char1 Char Char Char Char,Footnote Text Char1,Schriftart: 9 pt,FoodNot"/>
    <w:basedOn w:val="Normal"/>
    <w:link w:val="FootnoteTextChar"/>
    <w:uiPriority w:val="99"/>
    <w:unhideWhenUsed/>
    <w:rsid w:val="00740062"/>
    <w:rPr>
      <w:szCs w:val="20"/>
    </w:rPr>
  </w:style>
  <w:style w:type="character" w:customStyle="1" w:styleId="FootnoteTextChar">
    <w:name w:val="Footnote Text Char"/>
    <w:aliases w:val="Footnote Text Char2 Char,Footnote Text Char1 Char Char,Footnote Text Char2 Char Char Char,Footnote Text Char1 Char Char Char Char,Footnote Text Char2 Char Char Char Char Char,Footnote Text Char Char1 Char Char Char Char Char"/>
    <w:basedOn w:val="DefaultParagraphFont"/>
    <w:link w:val="FootnoteText"/>
    <w:uiPriority w:val="99"/>
    <w:rsid w:val="00740062"/>
    <w:rPr>
      <w:rFonts w:ascii="Calibri" w:eastAsia="Calibri" w:hAnsi="Calibri" w:cs="Times New Roman"/>
      <w:sz w:val="20"/>
      <w:szCs w:val="20"/>
    </w:rPr>
  </w:style>
  <w:style w:type="paragraph" w:styleId="BalloonText">
    <w:name w:val="Balloon Text"/>
    <w:basedOn w:val="Normal"/>
    <w:link w:val="BalloonTextChar"/>
    <w:uiPriority w:val="99"/>
    <w:semiHidden/>
    <w:unhideWhenUsed/>
    <w:rsid w:val="00740062"/>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40062"/>
    <w:rPr>
      <w:rFonts w:ascii="Segoe UI" w:eastAsia="Calibri" w:hAnsi="Segoe UI" w:cs="Segoe UI"/>
      <w:sz w:val="18"/>
      <w:szCs w:val="18"/>
    </w:rPr>
  </w:style>
  <w:style w:type="paragraph" w:styleId="CommentSubject">
    <w:name w:val="annotation subject"/>
    <w:basedOn w:val="CommentText"/>
    <w:next w:val="CommentText"/>
    <w:link w:val="CommentSubjectChar"/>
    <w:uiPriority w:val="99"/>
    <w:semiHidden/>
    <w:unhideWhenUsed/>
    <w:rsid w:val="00740062"/>
    <w:rPr>
      <w:b/>
      <w:bCs/>
    </w:rPr>
  </w:style>
  <w:style w:type="character" w:customStyle="1" w:styleId="CommentSubjectChar">
    <w:name w:val="Comment Subject Char"/>
    <w:basedOn w:val="CommentTextChar"/>
    <w:link w:val="CommentSubject"/>
    <w:uiPriority w:val="99"/>
    <w:semiHidden/>
    <w:rsid w:val="00740062"/>
    <w:rPr>
      <w:rFonts w:ascii="Calibri" w:eastAsia="Calibri" w:hAnsi="Calibri" w:cs="Times New Roman"/>
      <w:b/>
      <w:bCs/>
      <w:sz w:val="20"/>
      <w:szCs w:val="20"/>
    </w:rPr>
  </w:style>
  <w:style w:type="paragraph" w:styleId="ListParagraph">
    <w:name w:val="List Paragraph"/>
    <w:basedOn w:val="Normal"/>
    <w:uiPriority w:val="34"/>
    <w:qFormat/>
    <w:rsid w:val="00765527"/>
    <w:pPr>
      <w:ind w:left="720"/>
      <w:contextualSpacing/>
    </w:pPr>
  </w:style>
  <w:style w:type="character" w:styleId="FollowedHyperlink">
    <w:name w:val="FollowedHyperlink"/>
    <w:basedOn w:val="DefaultParagraphFont"/>
    <w:uiPriority w:val="99"/>
    <w:semiHidden/>
    <w:unhideWhenUsed/>
    <w:rsid w:val="005B5DBC"/>
    <w:rPr>
      <w:color w:val="800080" w:themeColor="followedHyperlink"/>
      <w:u w:val="single"/>
    </w:rPr>
  </w:style>
  <w:style w:type="table" w:styleId="TableGrid">
    <w:name w:val="Table Grid"/>
    <w:basedOn w:val="TableNormal"/>
    <w:uiPriority w:val="59"/>
    <w:rsid w:val="000169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Centered">
    <w:name w:val="Normal Centered"/>
    <w:basedOn w:val="Normal"/>
    <w:rsid w:val="00BF0C21"/>
    <w:pPr>
      <w:spacing w:before="200" w:after="120" w:line="360" w:lineRule="auto"/>
      <w:jc w:val="center"/>
    </w:pPr>
    <w:rPr>
      <w:rFonts w:ascii="Times New Roman" w:eastAsiaTheme="minorHAnsi" w:hAnsi="Times New Roman"/>
      <w:sz w:val="24"/>
    </w:rPr>
  </w:style>
  <w:style w:type="paragraph" w:customStyle="1" w:styleId="Pointabc">
    <w:name w:val="Point abc"/>
    <w:basedOn w:val="Normal"/>
    <w:rsid w:val="00BF0C21"/>
    <w:pPr>
      <w:numPr>
        <w:ilvl w:val="1"/>
        <w:numId w:val="17"/>
      </w:numPr>
      <w:spacing w:before="120" w:after="120" w:line="360" w:lineRule="auto"/>
    </w:pPr>
    <w:rPr>
      <w:rFonts w:ascii="Times New Roman" w:eastAsiaTheme="minorHAnsi" w:hAnsi="Times New Roman"/>
      <w:sz w:val="24"/>
    </w:rPr>
  </w:style>
  <w:style w:type="paragraph" w:customStyle="1" w:styleId="Pointabc1">
    <w:name w:val="Point abc (1)"/>
    <w:basedOn w:val="Normal"/>
    <w:rsid w:val="00BF0C21"/>
    <w:pPr>
      <w:numPr>
        <w:ilvl w:val="3"/>
        <w:numId w:val="17"/>
      </w:numPr>
      <w:spacing w:before="120" w:after="120" w:line="360" w:lineRule="auto"/>
    </w:pPr>
    <w:rPr>
      <w:rFonts w:ascii="Times New Roman" w:eastAsiaTheme="minorHAnsi" w:hAnsi="Times New Roman"/>
      <w:sz w:val="24"/>
    </w:rPr>
  </w:style>
  <w:style w:type="paragraph" w:customStyle="1" w:styleId="Pointabc2">
    <w:name w:val="Point abc (2)"/>
    <w:basedOn w:val="Normal"/>
    <w:rsid w:val="00BF0C21"/>
    <w:pPr>
      <w:numPr>
        <w:ilvl w:val="5"/>
        <w:numId w:val="17"/>
      </w:numPr>
      <w:spacing w:before="120" w:after="120" w:line="360" w:lineRule="auto"/>
    </w:pPr>
    <w:rPr>
      <w:rFonts w:ascii="Times New Roman" w:eastAsiaTheme="minorHAnsi" w:hAnsi="Times New Roman"/>
      <w:sz w:val="24"/>
    </w:rPr>
  </w:style>
  <w:style w:type="paragraph" w:customStyle="1" w:styleId="Pointabc3">
    <w:name w:val="Point abc (3)"/>
    <w:basedOn w:val="Normal"/>
    <w:rsid w:val="00BF0C21"/>
    <w:pPr>
      <w:numPr>
        <w:ilvl w:val="7"/>
        <w:numId w:val="17"/>
      </w:numPr>
      <w:spacing w:before="120" w:after="120" w:line="360" w:lineRule="auto"/>
    </w:pPr>
    <w:rPr>
      <w:rFonts w:ascii="Times New Roman" w:eastAsiaTheme="minorHAnsi" w:hAnsi="Times New Roman"/>
      <w:sz w:val="24"/>
    </w:rPr>
  </w:style>
  <w:style w:type="paragraph" w:customStyle="1" w:styleId="Pointabc4">
    <w:name w:val="Point abc (4)"/>
    <w:basedOn w:val="Normal"/>
    <w:rsid w:val="00BF0C21"/>
    <w:pPr>
      <w:numPr>
        <w:ilvl w:val="8"/>
        <w:numId w:val="17"/>
      </w:numPr>
      <w:spacing w:before="120" w:after="120" w:line="360" w:lineRule="auto"/>
    </w:pPr>
    <w:rPr>
      <w:rFonts w:ascii="Times New Roman" w:eastAsiaTheme="minorHAnsi" w:hAnsi="Times New Roman"/>
      <w:sz w:val="24"/>
    </w:rPr>
  </w:style>
  <w:style w:type="paragraph" w:customStyle="1" w:styleId="Point123">
    <w:name w:val="Point 123"/>
    <w:basedOn w:val="Normal"/>
    <w:rsid w:val="00BF0C21"/>
    <w:pPr>
      <w:numPr>
        <w:numId w:val="17"/>
      </w:numPr>
      <w:spacing w:before="120" w:after="120" w:line="360" w:lineRule="auto"/>
    </w:pPr>
    <w:rPr>
      <w:rFonts w:ascii="Times New Roman" w:eastAsiaTheme="minorHAnsi" w:hAnsi="Times New Roman"/>
      <w:sz w:val="24"/>
    </w:rPr>
  </w:style>
  <w:style w:type="paragraph" w:customStyle="1" w:styleId="Point1231">
    <w:name w:val="Point 123 (1)"/>
    <w:basedOn w:val="Normal"/>
    <w:rsid w:val="00BF0C21"/>
    <w:pPr>
      <w:numPr>
        <w:ilvl w:val="2"/>
        <w:numId w:val="17"/>
      </w:numPr>
      <w:spacing w:before="120" w:after="120" w:line="360" w:lineRule="auto"/>
    </w:pPr>
    <w:rPr>
      <w:rFonts w:ascii="Times New Roman" w:eastAsiaTheme="minorHAnsi" w:hAnsi="Times New Roman"/>
      <w:sz w:val="24"/>
    </w:rPr>
  </w:style>
  <w:style w:type="paragraph" w:customStyle="1" w:styleId="Point1232">
    <w:name w:val="Point 123 (2)"/>
    <w:basedOn w:val="Normal"/>
    <w:rsid w:val="00BF0C21"/>
    <w:pPr>
      <w:numPr>
        <w:ilvl w:val="4"/>
        <w:numId w:val="17"/>
      </w:numPr>
      <w:spacing w:before="120" w:after="120" w:line="360" w:lineRule="auto"/>
    </w:pPr>
    <w:rPr>
      <w:rFonts w:ascii="Times New Roman" w:eastAsiaTheme="minorHAnsi" w:hAnsi="Times New Roman"/>
      <w:sz w:val="24"/>
    </w:rPr>
  </w:style>
  <w:style w:type="paragraph" w:customStyle="1" w:styleId="Point1233">
    <w:name w:val="Point 123 (3)"/>
    <w:basedOn w:val="Normal"/>
    <w:rsid w:val="00BF0C21"/>
    <w:pPr>
      <w:numPr>
        <w:ilvl w:val="6"/>
        <w:numId w:val="17"/>
      </w:numPr>
      <w:spacing w:before="120" w:after="120" w:line="360" w:lineRule="auto"/>
    </w:pPr>
    <w:rPr>
      <w:rFonts w:ascii="Times New Roman" w:eastAsiaTheme="minorHAnsi" w:hAnsi="Times New Roman"/>
      <w:sz w:val="24"/>
    </w:rPr>
  </w:style>
  <w:style w:type="paragraph" w:customStyle="1" w:styleId="Char2">
    <w:name w:val="Char2"/>
    <w:basedOn w:val="Normal"/>
    <w:link w:val="FootnoteReference"/>
    <w:uiPriority w:val="99"/>
    <w:rsid w:val="00BF0C21"/>
    <w:pPr>
      <w:spacing w:after="160" w:line="240" w:lineRule="exact"/>
    </w:pPr>
    <w:rPr>
      <w:rFonts w:asciiTheme="minorHAnsi" w:eastAsiaTheme="minorHAnsi" w:hAnsiTheme="minorHAnsi" w:cstheme="minorBidi"/>
      <w:vertAlign w:val="superscript"/>
    </w:rPr>
  </w:style>
  <w:style w:type="paragraph" w:styleId="Header">
    <w:name w:val="header"/>
    <w:basedOn w:val="Normal"/>
    <w:link w:val="HeaderChar"/>
    <w:uiPriority w:val="99"/>
    <w:unhideWhenUsed/>
    <w:rsid w:val="00DA6797"/>
    <w:pPr>
      <w:tabs>
        <w:tab w:val="center" w:pos="4513"/>
        <w:tab w:val="right" w:pos="9026"/>
      </w:tabs>
      <w:spacing w:after="0"/>
    </w:pPr>
  </w:style>
  <w:style w:type="character" w:customStyle="1" w:styleId="HeaderChar">
    <w:name w:val="Header Char"/>
    <w:basedOn w:val="DefaultParagraphFont"/>
    <w:link w:val="Header"/>
    <w:uiPriority w:val="99"/>
    <w:rsid w:val="00DA6797"/>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ec.europa.eu/info/funding-tenders/opportunities/docs/2021-2027/horizon/guidance/classification-of-information-in-he-projects_he_en.pdf" TargetMode="External"/><Relationship Id="rId18" Type="http://schemas.openxmlformats.org/officeDocument/2006/relationships/hyperlink" Target="https://eur-lex.europa.eu/legal-content/EN/ALL/?uri=CELEX:32015D0444&amp;qid=1586092489803"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ec.europa.eu/info/funding-tenders/opportunities/docs/2021-2027/common/guidance/how-to-handle-security-sensitive-projects_en.pdf" TargetMode="External"/><Relationship Id="rId17" Type="http://schemas.openxmlformats.org/officeDocument/2006/relationships/hyperlink" Target="https://ec.europa.eu/info/funding-tenders/opportunities/docs/2021-2027/horizon/guidance/psi_he_en.pdf" TargetMode="External"/><Relationship Id="rId2" Type="http://schemas.openxmlformats.org/officeDocument/2006/relationships/customXml" Target="../customXml/item2.xml"/><Relationship Id="rId16" Type="http://schemas.openxmlformats.org/officeDocument/2006/relationships/hyperlink" Target="https://ec.europa.eu/info/funding-tenders/opportunities/docs/2021-2027/horizon/guidance/classification-of-information-in-he-projects_he_en.pdf"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eur-lex.europa.eu/legal-content/EN/ALL/?uri=CELEX:32021D0259&amp;qid=1656315122778"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ec.europa.eu/info/funding-tenders/opportunities/docs/2021-2027/common/guidance/how-to-handle-security-sensitive-projects_en.pdf" TargetMode="External"/><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eur-lex.europa.eu/legal-content/EN/ALL/?uri=CELEX:32021D0259&amp;qid=1656315122778"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Order1 xmlns="084a5cd8-1559-4e94-ac72-b94fb9abc19e">7</Order1>
    <DocComments xmlns="084a5cd8-1559-4e94-ac72-b94fb9abc19e">Application Form Annex to be available in SEP.</DocComments>
    <DocPublversion xmlns="084a5cd8-1559-4e94-ac72-b94fb9abc19e">2</DocPublversion>
    <DocInternalExternal xmlns="084a5cd8-1559-4e94-ac72-b94fb9abc19e">Internal &amp; external</DocInternalExternal>
    <DocStatus xmlns="084a5cd8-1559-4e94-ac72-b94fb9abc19e">Published</DocStatus>
    <DocPublDestination xmlns="084a5cd8-1559-4e94-ac72-b94fb9abc19e" xsi:nil="true"/>
    <DocPublProtocol xmlns="084a5cd8-1559-4e94-ac72-b94fb9abc19e">TPL2-2 Programme tpl - Application forms, etc</DocPublProtocol>
    <DocOfficerComments xmlns="084a5cd8-1559-4e94-ac72-b94fb9abc19e" xsi:nil="true"/>
    <DocPublDate xmlns="084a5cd8-1559-4e94-ac72-b94fb9abc19e">2022-01-14T23:00:00+00:00</DocPublDate>
    <ITcomments xmlns="084a5cd8-1559-4e94-ac72-b94fb9abc19e" xsi:nil="true"/>
    <ITstatus xmlns="084a5cd8-1559-4e94-ac72-b94fb9abc19e" xsi:nil="true"/>
    <s86b xmlns="58f75e61-ed07-41d3-a804-02f248e1fac3" xsi:nil="true"/>
    <ProgrCategory xmlns="084a5cd8-1559-4e94-ac72-b94fb9abc19e">3. Customised reports &amp; forms</ProgrCategory>
    <ProgrGroup xmlns="084a5cd8-1559-4e94-ac72-b94fb9abc19e">01 HORIZON and EURATOM</ProgrGroup>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EC Document" ma:contentTypeID="0x010100258AA79CEB83498886A3A086811232500015D68561EDF2314DA91E1210E4D82B5C" ma:contentTypeVersion="39" ma:contentTypeDescription="Create a new document in this library." ma:contentTypeScope="" ma:versionID="ce7d91d318a08acc304adb8daad0fca7">
  <xsd:schema xmlns:xsd="http://www.w3.org/2001/XMLSchema" xmlns:xs="http://www.w3.org/2001/XMLSchema" xmlns:p="http://schemas.microsoft.com/office/2006/metadata/properties" xmlns:ns2="084a5cd8-1559-4e94-ac72-b94fb9abc19e" xmlns:ns3="58f75e61-ed07-41d3-a804-02f248e1fac3" targetNamespace="http://schemas.microsoft.com/office/2006/metadata/properties" ma:root="true" ma:fieldsID="a05f9e40a97ca0e23ef91b968846a89a" ns2:_="" ns3:_="">
    <xsd:import namespace="084a5cd8-1559-4e94-ac72-b94fb9abc19e"/>
    <xsd:import namespace="58f75e61-ed07-41d3-a804-02f248e1fac3"/>
    <xsd:element name="properties">
      <xsd:complexType>
        <xsd:sequence>
          <xsd:element name="documentManagement">
            <xsd:complexType>
              <xsd:all>
                <xsd:element ref="ns2:ProgrGroup" minOccurs="0"/>
                <xsd:element ref="ns2:ProgrCategory" minOccurs="0"/>
                <xsd:element ref="ns2:Order1" minOccurs="0"/>
                <xsd:element ref="ns2:DocComments" minOccurs="0"/>
                <xsd:element ref="ns2:DocOfficerComments" minOccurs="0"/>
                <xsd:element ref="ns2:DocStatus" minOccurs="0"/>
                <xsd:element ref="ns2:DocPublProtocol" minOccurs="0"/>
                <xsd:element ref="ns2:DocInternalExternal" minOccurs="0"/>
                <xsd:element ref="ns2:DocPublDestination" minOccurs="0"/>
                <xsd:element ref="ns2:DocPublDate" minOccurs="0"/>
                <xsd:element ref="ns2:DocPublversion" minOccurs="0"/>
                <xsd:element ref="ns2:ITcomments" minOccurs="0"/>
                <xsd:element ref="ns2:ITstatus" minOccurs="0"/>
                <xsd:element ref="ns3:s86b"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4a5cd8-1559-4e94-ac72-b94fb9abc19e" elementFormDefault="qualified">
    <xsd:import namespace="http://schemas.microsoft.com/office/2006/documentManagement/types"/>
    <xsd:import namespace="http://schemas.microsoft.com/office/infopath/2007/PartnerControls"/>
    <xsd:element name="ProgrGroup" ma:index="1" nillable="true" ma:displayName="Programme Docs Group" ma:description="Needed for MGAs &amp; Programme Documents (MFF 2021-2027)" ma:format="Dropdown" ma:internalName="ProgrGroup">
      <xsd:simpleType>
        <xsd:union memberTypes="dms:Text">
          <xsd:simpleType>
            <xsd:restriction base="dms:Choice">
              <xsd:enumeration value="00 CORPORATE MASTERFILES"/>
              <xsd:enumeration value="00 HEALTHCHECKS"/>
              <xsd:enumeration value="01 HORIZON and EURATOM"/>
              <xsd:enumeration value="02 RFCS"/>
              <xsd:enumeration value="03 DIGITAL EUROPE"/>
              <xsd:enumeration value="04 EUROPEAN DEFENCE FUND (EDF)"/>
              <xsd:enumeration value="05 SPACE"/>
              <xsd:enumeration value="06 CEF"/>
              <xsd:enumeration value="07 I3"/>
              <xsd:enumeration value="08 IMREG"/>
              <xsd:enumeration value="09 LIFE"/>
              <xsd:enumeration value="10 INNOVFUND"/>
              <xsd:enumeration value="11 RENEWFM"/>
              <xsd:enumeration value="11a JTM"/>
              <xsd:enumeration value="12 EMFAF"/>
              <xsd:enumeration value="13 AGRIP"/>
              <xsd:enumeration value="14 IMCAP"/>
              <xsd:enumeration value="15 SINGLE MARKET (SMP)"/>
              <xsd:enumeration value="16 ERASMUS"/>
              <xsd:enumeration value="17 CREATIVE EUROPE"/>
              <xsd:enumeration value="18 EUROPEAN SOLIDARITY CORPS (ESC)"/>
              <xsd:enumeration value="19 CERV"/>
              <xsd:enumeration value="20 JUSTICE"/>
              <xsd:enumeration value="21 ESF and SOCPL"/>
              <xsd:enumeration value="22 EU4HEALTH"/>
              <xsd:enumeration value="23 AMIF, ISF and BMVI"/>
              <xsd:enumeration value="24 EU ANTI-FRAUD"/>
              <xsd:enumeration value="25 CUSTOMS and FISCALIS"/>
              <xsd:enumeration value="26 CCEI"/>
              <xsd:enumeration value="27 PERICLES"/>
              <xsd:enumeration value="28 TECHNICAL SUPPORT (TSI)"/>
              <xsd:enumeration value="29 UCPM"/>
              <xsd:enumeration value="30 HUMANITARIAN AID"/>
              <xsd:enumeration value="31 RELEX"/>
              <xsd:enumeration value="40 EUROPE DIRECT"/>
              <xsd:enumeration value="aaa GENERAL"/>
              <xsd:enumeration value="EASME"/>
              <xsd:enumeration value="CHAFEA"/>
              <xsd:enumeration value="EACEA"/>
              <xsd:enumeration value="INEA"/>
              <xsd:enumeration value="CLIMA"/>
              <xsd:enumeration value="CNECT"/>
              <xsd:enumeration value="DEVCO"/>
              <xsd:enumeration value="ECHO"/>
              <xsd:enumeration value="EMPL"/>
              <xsd:enumeration value="ESTAT"/>
              <xsd:enumeration value="DEFENSE"/>
              <xsd:enumeration value="JUST"/>
              <xsd:enumeration value="HOME"/>
              <xsd:enumeration value="HORIZON"/>
              <xsd:enumeration value="OLAF"/>
              <xsd:enumeration value="RFCS"/>
              <xsd:enumeration value="REGIO"/>
              <xsd:enumeration value="SRSS"/>
              <xsd:enumeration value="TAXUD"/>
            </xsd:restriction>
          </xsd:simpleType>
        </xsd:union>
      </xsd:simpleType>
    </xsd:element>
    <xsd:element name="ProgrCategory" ma:index="2" nillable="true" ma:displayName="Programme Docs Category" ma:description="Needed for MGAs &amp; Programme Documents (MFF 2021-2027)" ma:format="Dropdown" ma:internalName="ProgrCategory">
      <xsd:simpleType>
        <xsd:union memberTypes="dms:Text">
          <xsd:simpleType>
            <xsd:restriction base="dms:Choice">
              <xsd:enumeration value="1. MGAs"/>
              <xsd:enumeration value="2. Programme guidance"/>
              <xsd:enumeration value="3. Customised reports &amp; forms"/>
              <xsd:enumeration value="5. Other"/>
              <xsd:enumeration value="6. xxx PUBLICATION FOLDERS"/>
              <xsd:enumeration value="7. xxxx DISCARDED DOCUMENTS"/>
              <xsd:enumeration value="1. PART C HEALTHCHECK"/>
              <xsd:enumeration value="2. MGA Annexes"/>
              <xsd:enumeration value="3. Customised reports &amp; forms (PPPA)"/>
              <xsd:enumeration value="3. Customised reports &amp; forms (HE ERC)"/>
              <xsd:enumeration value="3. Customised reports &amp; forms (HE MSCA)"/>
              <xsd:enumeration value="3. Customised reports &amp; forms (HE EIC)"/>
              <xsd:enumeration value="3. Customised reports &amp; forms (HE EIT)"/>
              <xsd:enumeration value="3. Customised reports &amp; forms (SMP COSME)"/>
              <xsd:enumeration value="3. Customised reports &amp; forms (SMP CONS)"/>
              <xsd:enumeration value="3. Customised reports &amp; forms (SMP COMP)"/>
              <xsd:enumeration value="3. Customised reports &amp; forms (SMP FOOD)"/>
              <xsd:enumeration value="3. Customised reports &amp; forms (SMP STAND)"/>
              <xsd:enumeration value="3. Customised reports &amp; forms (SMP ESS)"/>
              <xsd:enumeration value="3. Customised reports &amp; forms (ECHE Certificate)"/>
              <xsd:enumeration value="3. Customised reports &amp; forms (ESC HUMAID Quality Label)"/>
              <xsd:enumeration value="3. Customised reports &amp; forms (ECHO Partnership Certificate)"/>
            </xsd:restriction>
          </xsd:simpleType>
        </xsd:union>
      </xsd:simpleType>
    </xsd:element>
    <xsd:element name="Order1" ma:index="3" nillable="true" ma:displayName="Order" ma:internalName="Order1" ma:percentage="FALSE">
      <xsd:simpleType>
        <xsd:restriction base="dms:Number"/>
      </xsd:simpleType>
    </xsd:element>
    <xsd:element name="DocComments" ma:index="4" nillable="true" ma:displayName="Doc Comments" ma:description="Needed for all Pages" ma:internalName="DocComments">
      <xsd:simpleType>
        <xsd:restriction base="dms:Note"/>
      </xsd:simpleType>
    </xsd:element>
    <xsd:element name="DocOfficerComments" ma:index="5" nillable="true" ma:displayName="Doc Officer Comments" ma:description="Needed for MGAs &amp; Programme Documents and Business Documents Management View" ma:internalName="DocOfficerComments">
      <xsd:simpleType>
        <xsd:restriction base="dms:Note">
          <xsd:maxLength value="255"/>
        </xsd:restriction>
      </xsd:simpleType>
    </xsd:element>
    <xsd:element name="DocStatus" ma:index="6" nillable="true" ma:displayName="Doc Status" ma:description="Needed for all except GoFund Archive" ma:format="Dropdown" ma:internalName="DocStatus">
      <xsd:simpleType>
        <xsd:union memberTypes="dms:Text">
          <xsd:simpleType>
            <xsd:restriction base="dms:Choice">
              <xsd:enumeration value="͏New"/>
              <xsd:enumeration value="New version"/>
              <xsd:enumeration value="Under validation"/>
              <xsd:enumeration value="Ready"/>
              <xsd:enumeration value="Ready for publication"/>
              <xsd:enumeration value="Published"/>
              <xsd:enumeration value="Wait"/>
              <xsd:enumeration value="n/a (backoffice document)"/>
              <xsd:enumeration value="old document"/>
            </xsd:restriction>
          </xsd:simpleType>
        </xsd:union>
      </xsd:simpleType>
    </xsd:element>
    <xsd:element name="DocPublProtocol" ma:index="7" nillable="true" ma:displayName="Doc Publ. Protocol" ma:description="Needed for MGAs &amp; Programme Documents and Business Documents Management View" ma:format="Dropdown" ma:internalName="DocPublProtocol">
      <xsd:simpleType>
        <xsd:union memberTypes="dms:Text">
          <xsd:simpleType>
            <xsd:restriction base="dms:Choice">
              <xsd:enumeration value="MGA2-1 MGAs"/>
              <xsd:enumeration value="CONTR1-1 Expert contracts"/>
              <xsd:enumeration value="GUID1-1 Business - External guidance"/>
              <xsd:enumeration value="GUID1-2 Business - Internal guidance"/>
              <xsd:enumeration value="GUID2-1 Programme tpl - External guidance"/>
              <xsd:enumeration value="GUID2-2 Programme tpl - Internal guidance"/>
              <xsd:enumeration value="TPL1-1 Business - Decisions"/>
              <xsd:enumeration value="TPL1-2 Business - Reports"/>
              <xsd:enumeration value="TPL1-3 Business - Letters"/>
              <xsd:enumeration value="TPL1-4 Business - Special (Portal)"/>
              <xsd:enumeration value="TPL1-5 Business - Special (GoFund)"/>
              <xsd:enumeration value="TPL2-1 Programme tpl - Call documents"/>
              <xsd:enumeration value="TPL2-2 Programme tpl - Application forms, etc"/>
              <xsd:enumeration value="TPL2-3 Programme tpl - Evaluation forms, etc"/>
              <xsd:enumeration value="TPL2-4 Programme tpl - DoAs"/>
              <xsd:enumeration value="TPL2-5 Programme tpl - Reporting forms, etc"/>
              <xsd:enumeration value="TPL2-6 Programme tpl - Audit templates"/>
              <xsd:enumeration value="TPL2-7 Programme tpl - Other"/>
              <xsd:enumeration value="Portal1-1 Terms &amp; Conditions"/>
              <xsd:enumeration value="Portal1-2 Privacy Statement"/>
              <xsd:enumeration value="Portal1-3 Glossary"/>
              <xsd:enumeration value="Portal1-4 Lists of expert names"/>
            </xsd:restriction>
          </xsd:simpleType>
        </xsd:union>
      </xsd:simpleType>
    </xsd:element>
    <xsd:element name="DocInternalExternal" ma:index="8" nillable="true" ma:displayName="Doc Internal/External" ma:description="Needed for MGAs &amp; Programme Documents and Business Documentation Management View" ma:format="Dropdown" ma:internalName="DocInternalExternal">
      <xsd:simpleType>
        <xsd:union memberTypes="dms:Text">
          <xsd:simpleType>
            <xsd:restriction base="dms:Choice">
              <xsd:enumeration value="Internal"/>
              <xsd:enumeration value="External"/>
              <xsd:enumeration value="Internal &amp; external"/>
            </xsd:restriction>
          </xsd:simpleType>
        </xsd:union>
      </xsd:simpleType>
    </xsd:element>
    <xsd:element name="DocPublDestination" ma:index="9" nillable="true" ma:displayName="Doc Publ. Destination" ma:description="Needed for MGAs &amp; Programme Documents and Business Documents Management View" ma:internalName="DocPublDestination">
      <xsd:simpleType>
        <xsd:restriction base="dms:Note">
          <xsd:maxLength value="255"/>
        </xsd:restriction>
      </xsd:simpleType>
    </xsd:element>
    <xsd:element name="DocPublDate" ma:index="10" nillable="true" ma:displayName="Doc Publ. Date" ma:description="Needed for MGAs &amp; Programme Documents and Business Documents Management View" ma:format="DateOnly" ma:internalName="DocPublDate">
      <xsd:simpleType>
        <xsd:restriction base="dms:DateTime"/>
      </xsd:simpleType>
    </xsd:element>
    <xsd:element name="DocPublversion" ma:index="11" nillable="true" ma:displayName="Doc Publ. Version" ma:description="Needed for MGAs &amp; Programme Documents and Business Documents Management View" ma:internalName="DocPublversion" ma:percentage="FALSE">
      <xsd:simpleType>
        <xsd:restriction base="dms:Number"/>
      </xsd:simpleType>
    </xsd:element>
    <xsd:element name="ITcomments" ma:index="12" nillable="true" ma:displayName="IT Comments" ma:description="Needed for MGAs &amp; Programme Documents and Business Documents Normal View" ma:internalName="ITcomments">
      <xsd:simpleType>
        <xsd:restriction base="dms:Note">
          <xsd:maxLength value="255"/>
        </xsd:restriction>
      </xsd:simpleType>
    </xsd:element>
    <xsd:element name="ITstatus" ma:index="13" nillable="true" ma:displayName="IT Status" ma:description="Needed for MGAs &amp; Programme Documents and Business Documents Normal View" ma:format="Dropdown" ma:internalName="ITstatus">
      <xsd:simpleType>
        <xsd:union memberTypes="dms:Text">
          <xsd:simpleType>
            <xsd:restriction base="dms:Choice">
              <xsd:enumeration value="͏Wait"/>
              <xsd:enumeration value="Ready for IT"/>
              <xsd:enumeration value="IT implementation started"/>
              <xsd:enumeration value="IT implementation finished"/>
              <xsd:enumeration value="n/a (no IT implementation)"/>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58f75e61-ed07-41d3-a804-02f248e1fac3" elementFormDefault="qualified">
    <xsd:import namespace="http://schemas.microsoft.com/office/2006/documentManagement/types"/>
    <xsd:import namespace="http://schemas.microsoft.com/office/infopath/2007/PartnerControls"/>
    <xsd:element name="s86b" ma:index="21" nillable="true" ma:displayName="Doc Internal/External" ma:internalName="s86b">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53299C-40FD-4D89-ACD5-6C13DD1F2B06}">
  <ds:schemaRefs>
    <ds:schemaRef ds:uri="http://purl.org/dc/terms/"/>
    <ds:schemaRef ds:uri="http://schemas.openxmlformats.org/package/2006/metadata/core-properties"/>
    <ds:schemaRef ds:uri="58f75e61-ed07-41d3-a804-02f248e1fac3"/>
    <ds:schemaRef ds:uri="http://schemas.microsoft.com/office/2006/documentManagement/types"/>
    <ds:schemaRef ds:uri="http://schemas.microsoft.com/office/infopath/2007/PartnerControls"/>
    <ds:schemaRef ds:uri="http://purl.org/dc/elements/1.1/"/>
    <ds:schemaRef ds:uri="http://schemas.microsoft.com/office/2006/metadata/properties"/>
    <ds:schemaRef ds:uri="084a5cd8-1559-4e94-ac72-b94fb9abc19e"/>
    <ds:schemaRef ds:uri="http://www.w3.org/XML/1998/namespace"/>
    <ds:schemaRef ds:uri="http://purl.org/dc/dcmitype/"/>
  </ds:schemaRefs>
</ds:datastoreItem>
</file>

<file path=customXml/itemProps2.xml><?xml version="1.0" encoding="utf-8"?>
<ds:datastoreItem xmlns:ds="http://schemas.openxmlformats.org/officeDocument/2006/customXml" ds:itemID="{E0C8F2AB-02C9-4570-A474-A362B02B8DFD}">
  <ds:schemaRefs>
    <ds:schemaRef ds:uri="http://schemas.microsoft.com/sharepoint/v3/contenttype/forms"/>
  </ds:schemaRefs>
</ds:datastoreItem>
</file>

<file path=customXml/itemProps3.xml><?xml version="1.0" encoding="utf-8"?>
<ds:datastoreItem xmlns:ds="http://schemas.openxmlformats.org/officeDocument/2006/customXml" ds:itemID="{560495CA-13AD-41D2-BAAF-759FDFA351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4a5cd8-1559-4e94-ac72-b94fb9abc19e"/>
    <ds:schemaRef ds:uri="58f75e61-ed07-41d3-a804-02f248e1fa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91C31A8-8C57-470B-A5B8-D7D8D7F65C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6</Pages>
  <Words>2310</Words>
  <Characters>13170</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European Commission</Company>
  <LinksUpToDate>false</LinksUpToDate>
  <CharactersWithSpaces>15450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CHONDROGIANNI Maria Eleni (HOME)</dc:creator>
  <cp:keywords/>
  <dc:description/>
  <cp:lastModifiedBy>CONTE Bettina (SJ)</cp:lastModifiedBy>
  <cp:revision>7</cp:revision>
  <dcterms:created xsi:type="dcterms:W3CDTF">2022-02-16T13:42:00Z</dcterms:created>
  <dcterms:modified xsi:type="dcterms:W3CDTF">2022-06-27T11:27:00Z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0x010100258AA79CEB83498886A3A086811232500015D68561EDF2314DA91E1210E4D82B5C</vt:lpwstr>
  </property>
  <property fmtid="{D5CDD505-2E9C-101B-9397-08002B2CF9AE}" pid="3" name="ProgrGroup">
    <vt:lpwstr>01 HORIZON and EURATOM</vt:lpwstr>
  </property>
  <property fmtid="{D5CDD505-2E9C-101B-9397-08002B2CF9AE}" pid="4" name="ProgrCategory">
    <vt:lpwstr>3. Customised reports &amp; forms</vt:lpwstr>
  </property>
  <property fmtid="{D5CDD505-2E9C-101B-9397-08002B2CF9AE}" pid="5" name="MSIP_Label_6bd9ddd1-4d20-43f6-abfa-fc3c07406f94_Enabled">
    <vt:lpwstr>true</vt:lpwstr>
  </property>
  <property fmtid="{D5CDD505-2E9C-101B-9397-08002B2CF9AE}" pid="6" name="MSIP_Label_6bd9ddd1-4d20-43f6-abfa-fc3c07406f94_SetDate">
    <vt:lpwstr>2022-01-26T11:05:37Z</vt:lpwstr>
  </property>
  <property fmtid="{D5CDD505-2E9C-101B-9397-08002B2CF9AE}" pid="7" name="MSIP_Label_6bd9ddd1-4d20-43f6-abfa-fc3c07406f94_Method">
    <vt:lpwstr>Standard</vt:lpwstr>
  </property>
  <property fmtid="{D5CDD505-2E9C-101B-9397-08002B2CF9AE}" pid="8" name="MSIP_Label_6bd9ddd1-4d20-43f6-abfa-fc3c07406f94_Name">
    <vt:lpwstr>Commission Use</vt:lpwstr>
  </property>
  <property fmtid="{D5CDD505-2E9C-101B-9397-08002B2CF9AE}" pid="9" name="MSIP_Label_6bd9ddd1-4d20-43f6-abfa-fc3c07406f94_SiteId">
    <vt:lpwstr>b24c8b06-522c-46fe-9080-70926f8dddb1</vt:lpwstr>
  </property>
  <property fmtid="{D5CDD505-2E9C-101B-9397-08002B2CF9AE}" pid="10" name="MSIP_Label_6bd9ddd1-4d20-43f6-abfa-fc3c07406f94_ActionId">
    <vt:lpwstr>1742e5ec-d69f-4ccd-b132-cbeda2a9ae7f</vt:lpwstr>
  </property>
  <property fmtid="{D5CDD505-2E9C-101B-9397-08002B2CF9AE}" pid="11" name="MSIP_Label_6bd9ddd1-4d20-43f6-abfa-fc3c07406f94_ContentBits">
    <vt:lpwstr>0</vt:lpwstr>
  </property>
</Properties>
</file>