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BE55" w14:textId="24C34FD1" w:rsidR="00F815C2" w:rsidRPr="00F815C2" w:rsidRDefault="00F815C2" w:rsidP="00D14A04">
      <w:pPr>
        <w:pStyle w:val="Heading1"/>
      </w:pPr>
      <w:r w:rsidRPr="00F815C2">
        <w:t>CERTIFICATE ON THE ALTERNATIVE CORRECTION RATE</w:t>
      </w:r>
    </w:p>
    <w:p w14:paraId="6E0785A3" w14:textId="6516FC66" w:rsidR="00F815C2" w:rsidRPr="00F815C2" w:rsidRDefault="00F815C2" w:rsidP="00F815C2">
      <w:pPr>
        <w:snapToGrid w:val="0"/>
        <w:rPr>
          <w:rFonts w:cstheme="minorBidi"/>
          <w:i/>
          <w:color w:val="4AA55B"/>
          <w:spacing w:val="-3"/>
          <w:sz w:val="20"/>
          <w:szCs w:val="22"/>
          <w:lang w:eastAsia="en-GB"/>
        </w:rPr>
      </w:pPr>
      <w:r w:rsidRPr="00F815C2">
        <w:rPr>
          <w:rFonts w:cstheme="minorBidi"/>
          <w:i/>
          <w:color w:val="4AA55B"/>
          <w:spacing w:val="-3"/>
          <w:sz w:val="20"/>
          <w:szCs w:val="22"/>
          <w:lang w:eastAsia="en-GB"/>
        </w:rPr>
        <w:t xml:space="preserve">(To be filled out by the auditor, printed on their own letterhead and signed (on paper). Scanned PDF should be </w:t>
      </w:r>
      <w:r w:rsidR="008A33CD">
        <w:rPr>
          <w:rFonts w:cstheme="minorBidi"/>
          <w:i/>
          <w:color w:val="4AA55B"/>
          <w:spacing w:val="-3"/>
          <w:sz w:val="20"/>
          <w:szCs w:val="22"/>
          <w:lang w:eastAsia="en-GB"/>
        </w:rPr>
        <w:t>uploaded</w:t>
      </w:r>
      <w:r w:rsidRPr="00F815C2">
        <w:rPr>
          <w:rFonts w:cstheme="minorBidi"/>
          <w:i/>
          <w:color w:val="4AA55B"/>
          <w:spacing w:val="-3"/>
          <w:sz w:val="20"/>
          <w:szCs w:val="22"/>
          <w:lang w:eastAsia="en-GB"/>
        </w:rPr>
        <w:t xml:space="preserve"> by the participant </w:t>
      </w:r>
      <w:r w:rsidR="008A33CD" w:rsidRPr="008A33CD">
        <w:rPr>
          <w:rFonts w:cstheme="minorBidi"/>
          <w:i/>
          <w:iCs/>
          <w:color w:val="4AA55B"/>
          <w:spacing w:val="-3"/>
          <w:sz w:val="20"/>
          <w:szCs w:val="22"/>
          <w:lang w:eastAsia="en-GB"/>
        </w:rPr>
        <w:t xml:space="preserve">in the </w:t>
      </w:r>
      <w:r w:rsidR="008A33CD" w:rsidRPr="008A33CD">
        <w:rPr>
          <w:rFonts w:cstheme="minorBidi"/>
          <w:i/>
          <w:color w:val="4AA55B"/>
          <w:spacing w:val="-3"/>
          <w:sz w:val="20"/>
          <w:szCs w:val="22"/>
          <w:lang w:eastAsia="en-GB"/>
        </w:rPr>
        <w:t>Portal Audit Management System, within the deadline foreseen in the letter of conclusions (LoC)</w:t>
      </w:r>
      <w:r w:rsidRPr="00F815C2">
        <w:rPr>
          <w:rFonts w:cstheme="minorBidi"/>
          <w:i/>
          <w:color w:val="4AA55B"/>
          <w:spacing w:val="-3"/>
          <w:sz w:val="20"/>
          <w:szCs w:val="22"/>
          <w:lang w:eastAsia="en-GB"/>
        </w:rPr>
        <w:t>.)</w:t>
      </w:r>
    </w:p>
    <w:p w14:paraId="319EB859" w14:textId="3DDDBFC1" w:rsidR="00F815C2" w:rsidRPr="00F815C2" w:rsidRDefault="00F815C2" w:rsidP="00F815C2">
      <w:pPr>
        <w:rPr>
          <w:lang w:eastAsia="en-GB"/>
        </w:rPr>
      </w:pPr>
    </w:p>
    <w:p w14:paraId="31130B2B" w14:textId="5BF55452" w:rsidR="00F815C2" w:rsidRPr="00F815C2" w:rsidRDefault="00F815C2" w:rsidP="00F815C2">
      <w:pPr>
        <w:jc w:val="center"/>
      </w:pPr>
      <w:r w:rsidRPr="00F815C2">
        <w:rPr>
          <w:rFonts w:cstheme="minorBidi"/>
          <w:b/>
          <w:szCs w:val="24"/>
        </w:rPr>
        <w:t>Certificate</w:t>
      </w:r>
    </w:p>
    <w:p w14:paraId="42A04C7C" w14:textId="77777777" w:rsidR="00F815C2" w:rsidRPr="00F815C2" w:rsidRDefault="00F815C2" w:rsidP="00F815C2"/>
    <w:p w14:paraId="1AA2FF0D" w14:textId="77777777" w:rsidR="00F815C2" w:rsidRPr="00F815C2" w:rsidRDefault="00F815C2" w:rsidP="006E02CF">
      <w:pPr>
        <w:autoSpaceDE w:val="0"/>
        <w:autoSpaceDN w:val="0"/>
        <w:adjustRightInd w:val="0"/>
        <w:rPr>
          <w:rFonts w:cstheme="minorBidi"/>
          <w:bCs/>
          <w:szCs w:val="24"/>
          <w:lang w:eastAsia="en-GB"/>
        </w:rPr>
      </w:pPr>
      <w:r w:rsidRPr="00F815C2">
        <w:rPr>
          <w:rFonts w:cstheme="minorBidi"/>
          <w:bCs/>
          <w:szCs w:val="24"/>
          <w:lang w:eastAsia="en-GB"/>
        </w:rPr>
        <w:t>T</w:t>
      </w:r>
      <w:r w:rsidRPr="00F815C2" w:rsidDel="00D52229">
        <w:rPr>
          <w:rFonts w:cstheme="minorBidi"/>
          <w:bCs/>
          <w:szCs w:val="24"/>
          <w:lang w:eastAsia="en-GB"/>
        </w:rPr>
        <w:t>o</w:t>
      </w:r>
    </w:p>
    <w:p w14:paraId="7A1F4C91" w14:textId="3582CEA6" w:rsidR="00F815C2" w:rsidRPr="00F815C2" w:rsidRDefault="00F815C2" w:rsidP="00F815C2">
      <w:pPr>
        <w:autoSpaceDE w:val="0"/>
        <w:autoSpaceDN w:val="0"/>
        <w:adjustRightInd w:val="0"/>
        <w:spacing w:after="0"/>
        <w:rPr>
          <w:iCs/>
          <w:highlight w:val="lightGray"/>
          <w:lang w:eastAsia="en-GB"/>
        </w:rPr>
      </w:pPr>
      <w:r w:rsidRPr="00F815C2">
        <w:rPr>
          <w:iCs/>
          <w:lang w:eastAsia="en-GB"/>
        </w:rPr>
        <w:t>[</w:t>
      </w:r>
      <w:r w:rsidRPr="00F815C2">
        <w:rPr>
          <w:iCs/>
          <w:highlight w:val="lightGray"/>
          <w:lang w:eastAsia="en-GB"/>
        </w:rPr>
        <w:t>Organisation full name</w:t>
      </w:r>
    </w:p>
    <w:p w14:paraId="1DC95562" w14:textId="77777777" w:rsidR="00F815C2" w:rsidRPr="00F815C2" w:rsidRDefault="00F815C2" w:rsidP="00F815C2">
      <w:pPr>
        <w:autoSpaceDE w:val="0"/>
        <w:autoSpaceDN w:val="0"/>
        <w:adjustRightInd w:val="0"/>
        <w:rPr>
          <w:iCs/>
          <w:lang w:eastAsia="en-GB"/>
        </w:rPr>
      </w:pPr>
      <w:r w:rsidRPr="00F815C2">
        <w:rPr>
          <w:iCs/>
          <w:highlight w:val="lightGray"/>
          <w:lang w:eastAsia="en-GB"/>
        </w:rPr>
        <w:t>address</w:t>
      </w:r>
      <w:r w:rsidRPr="00F815C2">
        <w:rPr>
          <w:iCs/>
          <w:lang w:eastAsia="en-GB"/>
        </w:rPr>
        <w:t>]</w:t>
      </w:r>
    </w:p>
    <w:p w14:paraId="4FDD4A12" w14:textId="77777777" w:rsidR="00F815C2" w:rsidRPr="00F815C2" w:rsidRDefault="00F815C2" w:rsidP="00F815C2">
      <w:pPr>
        <w:rPr>
          <w:lang w:eastAsia="en-GB"/>
        </w:rPr>
      </w:pPr>
    </w:p>
    <w:p w14:paraId="776F7A97" w14:textId="77777777" w:rsidR="00F815C2" w:rsidRPr="00F815C2" w:rsidRDefault="00F815C2" w:rsidP="00F815C2">
      <w:pPr>
        <w:autoSpaceDE w:val="0"/>
        <w:autoSpaceDN w:val="0"/>
        <w:adjustRightInd w:val="0"/>
        <w:rPr>
          <w:rFonts w:cstheme="minorBidi"/>
          <w:szCs w:val="24"/>
          <w:lang w:eastAsia="en-GB"/>
        </w:rPr>
      </w:pPr>
      <w:r w:rsidRPr="00F815C2">
        <w:rPr>
          <w:rFonts w:cstheme="minorBidi"/>
          <w:szCs w:val="24"/>
          <w:lang w:eastAsia="en-GB"/>
        </w:rPr>
        <w:t xml:space="preserve">We, </w:t>
      </w:r>
      <w:r w:rsidRPr="00F815C2">
        <w:rPr>
          <w:rFonts w:cstheme="minorBidi"/>
          <w:iCs/>
          <w:szCs w:val="24"/>
          <w:lang w:eastAsia="en-GB"/>
        </w:rPr>
        <w:t>[</w:t>
      </w:r>
      <w:r w:rsidRPr="00F815C2">
        <w:rPr>
          <w:rFonts w:cstheme="minorBidi"/>
          <w:b/>
          <w:iCs/>
          <w:szCs w:val="24"/>
          <w:highlight w:val="lightGray"/>
          <w:lang w:eastAsia="en-GB"/>
        </w:rPr>
        <w:t>full name of the audit firm</w:t>
      </w:r>
      <w:r w:rsidRPr="00F815C2">
        <w:rPr>
          <w:rFonts w:cstheme="minorBidi"/>
          <w:iCs/>
          <w:szCs w:val="24"/>
          <w:lang w:eastAsia="en-GB"/>
        </w:rPr>
        <w:t>]</w:t>
      </w:r>
      <w:r w:rsidRPr="00F815C2">
        <w:rPr>
          <w:rFonts w:cstheme="minorBidi"/>
          <w:szCs w:val="24"/>
          <w:lang w:eastAsia="en-GB"/>
        </w:rPr>
        <w:t xml:space="preserve">, established in </w:t>
      </w:r>
      <w:r w:rsidRPr="00F815C2">
        <w:rPr>
          <w:rFonts w:cstheme="minorBidi"/>
          <w:iCs/>
          <w:szCs w:val="24"/>
          <w:lang w:eastAsia="en-GB"/>
        </w:rPr>
        <w:t>[</w:t>
      </w:r>
      <w:r w:rsidRPr="00F815C2">
        <w:rPr>
          <w:rFonts w:cstheme="minorBidi"/>
          <w:iCs/>
          <w:szCs w:val="24"/>
          <w:highlight w:val="lightGray"/>
          <w:lang w:eastAsia="en-GB"/>
        </w:rPr>
        <w:t>full address/city/country</w:t>
      </w:r>
      <w:r w:rsidRPr="00F815C2">
        <w:rPr>
          <w:rFonts w:cstheme="minorBidi"/>
          <w:iCs/>
          <w:szCs w:val="24"/>
          <w:lang w:eastAsia="en-GB"/>
        </w:rPr>
        <w:t xml:space="preserve">], </w:t>
      </w:r>
      <w:r w:rsidRPr="00F815C2">
        <w:rPr>
          <w:rFonts w:cstheme="minorBidi"/>
          <w:szCs w:val="24"/>
          <w:lang w:eastAsia="en-GB"/>
        </w:rPr>
        <w:t xml:space="preserve">represented for signature of this audit certificate by </w:t>
      </w:r>
      <w:r w:rsidRPr="00F815C2">
        <w:rPr>
          <w:rFonts w:cstheme="minorBidi"/>
          <w:iCs/>
          <w:szCs w:val="24"/>
          <w:lang w:eastAsia="en-GB"/>
        </w:rPr>
        <w:t>[</w:t>
      </w:r>
      <w:r w:rsidRPr="00F815C2">
        <w:rPr>
          <w:rFonts w:cstheme="minorBidi"/>
          <w:iCs/>
          <w:szCs w:val="24"/>
          <w:highlight w:val="lightGray"/>
          <w:lang w:eastAsia="en-GB"/>
        </w:rPr>
        <w:t>name and function of an authorised representative</w:t>
      </w:r>
      <w:r w:rsidRPr="00F815C2">
        <w:rPr>
          <w:rFonts w:cstheme="minorBidi"/>
          <w:iCs/>
          <w:szCs w:val="24"/>
          <w:lang w:eastAsia="en-GB"/>
        </w:rPr>
        <w:t>]</w:t>
      </w:r>
      <w:r w:rsidRPr="00F815C2">
        <w:rPr>
          <w:rFonts w:cstheme="minorBidi"/>
          <w:szCs w:val="24"/>
          <w:lang w:eastAsia="en-GB"/>
        </w:rPr>
        <w:t>,</w:t>
      </w:r>
    </w:p>
    <w:p w14:paraId="0ABEDBD5" w14:textId="77777777" w:rsidR="00F815C2" w:rsidRPr="00F815C2" w:rsidRDefault="00F815C2" w:rsidP="00F815C2">
      <w:pPr>
        <w:autoSpaceDE w:val="0"/>
        <w:autoSpaceDN w:val="0"/>
        <w:adjustRightInd w:val="0"/>
        <w:jc w:val="center"/>
      </w:pPr>
      <w:r w:rsidRPr="00F815C2">
        <w:rPr>
          <w:rFonts w:cstheme="minorBidi"/>
          <w:b/>
          <w:color w:val="000000"/>
          <w:szCs w:val="24"/>
          <w:lang w:eastAsia="en-GB"/>
        </w:rPr>
        <w:t>hereby certify</w:t>
      </w:r>
    </w:p>
    <w:p w14:paraId="57044049" w14:textId="77777777" w:rsidR="00F815C2" w:rsidRPr="00F815C2" w:rsidRDefault="00F815C2" w:rsidP="00F815C2">
      <w:pPr>
        <w:autoSpaceDE w:val="0"/>
        <w:autoSpaceDN w:val="0"/>
        <w:adjustRightInd w:val="0"/>
        <w:rPr>
          <w:rFonts w:cstheme="minorBidi"/>
          <w:color w:val="000000"/>
          <w:szCs w:val="24"/>
          <w:lang w:eastAsia="en-GB"/>
        </w:rPr>
      </w:pPr>
      <w:r w:rsidRPr="00F815C2">
        <w:rPr>
          <w:rFonts w:eastAsiaTheme="minorHAnsi" w:cstheme="minorBidi"/>
          <w:szCs w:val="24"/>
        </w:rPr>
        <w:t>t</w:t>
      </w:r>
      <w:r w:rsidRPr="00F815C2">
        <w:rPr>
          <w:rFonts w:cstheme="minorBidi"/>
          <w:color w:val="000000"/>
          <w:szCs w:val="24"/>
          <w:lang w:eastAsia="en-GB"/>
        </w:rPr>
        <w:t>hat:</w:t>
      </w:r>
    </w:p>
    <w:p w14:paraId="2D3518A1" w14:textId="18FCAFC4" w:rsidR="00F815C2" w:rsidRPr="00F815C2" w:rsidRDefault="00F815C2" w:rsidP="00CE3827">
      <w:pPr>
        <w:ind w:left="567" w:hanging="570"/>
        <w:rPr>
          <w:szCs w:val="24"/>
          <w:lang w:eastAsia="en-GB"/>
        </w:rPr>
      </w:pPr>
      <w:r w:rsidRPr="00F815C2">
        <w:t xml:space="preserve">1 — </w:t>
      </w:r>
      <w:r w:rsidR="00CE3827">
        <w:tab/>
      </w:r>
      <w:r w:rsidRPr="00F815C2">
        <w:rPr>
          <w:szCs w:val="24"/>
          <w:lang w:eastAsia="en-GB"/>
        </w:rPr>
        <w:t xml:space="preserve">We have </w:t>
      </w:r>
      <w:r w:rsidRPr="00F815C2">
        <w:rPr>
          <w:b/>
          <w:szCs w:val="24"/>
          <w:lang w:eastAsia="en-GB"/>
        </w:rPr>
        <w:t>conducted an audit</w:t>
      </w:r>
      <w:r w:rsidRPr="00F815C2">
        <w:rPr>
          <w:szCs w:val="24"/>
          <w:lang w:eastAsia="en-GB"/>
        </w:rPr>
        <w:t xml:space="preserve"> relating to the costs declared in the financial statements of </w:t>
      </w:r>
      <w:r w:rsidRPr="00F815C2">
        <w:rPr>
          <w:szCs w:val="24"/>
        </w:rPr>
        <w:t>[</w:t>
      </w:r>
      <w:r w:rsidRPr="00F815C2">
        <w:rPr>
          <w:szCs w:val="24"/>
          <w:highlight w:val="lightGray"/>
        </w:rPr>
        <w:t>insert name of participant</w:t>
      </w:r>
      <w:r w:rsidRPr="00F815C2">
        <w:rPr>
          <w:szCs w:val="24"/>
        </w:rPr>
        <w:t>] (the participant) for</w:t>
      </w:r>
      <w:r w:rsidRPr="00F815C2">
        <w:rPr>
          <w:szCs w:val="24"/>
          <w:lang w:eastAsia="en-GB"/>
        </w:rPr>
        <w:t xml:space="preserve"> the periods/grants which were not covered by the EU audit </w:t>
      </w:r>
      <w:r w:rsidRPr="00F815C2">
        <w:t>[</w:t>
      </w:r>
      <w:r w:rsidRPr="00F815C2">
        <w:rPr>
          <w:highlight w:val="lightGray"/>
        </w:rPr>
        <w:t>insert audit key</w:t>
      </w:r>
      <w:r w:rsidRPr="00F815C2">
        <w:t>]</w:t>
      </w:r>
      <w:r w:rsidRPr="00F815C2">
        <w:rPr>
          <w:szCs w:val="24"/>
          <w:lang w:eastAsia="en-GB"/>
        </w:rPr>
        <w:t xml:space="preserve"> (see </w:t>
      </w:r>
      <w:r w:rsidRPr="005F1603">
        <w:rPr>
          <w:szCs w:val="24"/>
          <w:lang w:eastAsia="en-GB"/>
        </w:rPr>
        <w:t>table 1 of the audit extension file</w:t>
      </w:r>
      <w:r w:rsidR="00E50BC8" w:rsidRPr="00E50BC8">
        <w:rPr>
          <w:szCs w:val="24"/>
          <w:lang w:eastAsia="en-GB"/>
        </w:rPr>
        <w:t xml:space="preserve"> </w:t>
      </w:r>
      <w:r w:rsidR="00E50BC8">
        <w:rPr>
          <w:szCs w:val="24"/>
          <w:lang w:eastAsia="en-GB"/>
        </w:rPr>
        <w:t>enclosed</w:t>
      </w:r>
      <w:r w:rsidRPr="00F815C2">
        <w:rPr>
          <w:szCs w:val="24"/>
          <w:lang w:eastAsia="en-GB"/>
        </w:rPr>
        <w:t>).</w:t>
      </w:r>
    </w:p>
    <w:p w14:paraId="68FEB074" w14:textId="30B0E8EE" w:rsidR="00F815C2" w:rsidRPr="00F815C2" w:rsidRDefault="00F815C2" w:rsidP="00CE3827">
      <w:pPr>
        <w:ind w:left="567" w:hanging="570"/>
        <w:rPr>
          <w:szCs w:val="24"/>
          <w:lang w:eastAsia="en-GB"/>
        </w:rPr>
      </w:pPr>
      <w:r w:rsidRPr="00F815C2">
        <w:t xml:space="preserve">2 — </w:t>
      </w:r>
      <w:r w:rsidR="00CE3827">
        <w:tab/>
      </w:r>
      <w:r w:rsidRPr="00F815C2">
        <w:rPr>
          <w:szCs w:val="24"/>
          <w:lang w:eastAsia="en-GB"/>
        </w:rPr>
        <w:t>We received the final EU audit report and letter of conclusion (</w:t>
      </w:r>
      <w:r w:rsidRPr="00F815C2">
        <w:rPr>
          <w:szCs w:val="24"/>
          <w:highlight w:val="lightGray"/>
          <w:lang w:eastAsia="en-GB"/>
        </w:rPr>
        <w:t>[insert Ares reference and date</w:t>
      </w:r>
      <w:r w:rsidRPr="00F815C2">
        <w:rPr>
          <w:szCs w:val="24"/>
        </w:rPr>
        <w:t>]</w:t>
      </w:r>
      <w:r w:rsidRPr="00F815C2">
        <w:rPr>
          <w:szCs w:val="24"/>
          <w:lang w:eastAsia="en-GB"/>
        </w:rPr>
        <w:t>) and understood the nature of the systemic/recurrent issues found and the nature and objective of the extension procedure.</w:t>
      </w:r>
    </w:p>
    <w:p w14:paraId="0DC4356D" w14:textId="0DE4ADA8" w:rsidR="00F815C2" w:rsidRPr="00F815C2" w:rsidRDefault="00F815C2" w:rsidP="00CE3827">
      <w:pPr>
        <w:ind w:left="567" w:hanging="570"/>
        <w:rPr>
          <w:szCs w:val="24"/>
          <w:lang w:eastAsia="en-GB"/>
        </w:rPr>
      </w:pPr>
      <w:r w:rsidRPr="00F815C2">
        <w:t xml:space="preserve">3 — </w:t>
      </w:r>
      <w:r w:rsidR="00CE3827">
        <w:tab/>
      </w:r>
      <w:r w:rsidRPr="00F815C2">
        <w:rPr>
          <w:szCs w:val="24"/>
          <w:lang w:eastAsia="en-GB"/>
        </w:rPr>
        <w:t xml:space="preserve">We contacted the EU to ask for clarifications </w:t>
      </w:r>
      <w:r w:rsidR="00C005CA">
        <w:rPr>
          <w:szCs w:val="24"/>
          <w:lang w:eastAsia="en-GB"/>
        </w:rPr>
        <w:t xml:space="preserve">where needed </w:t>
      </w:r>
      <w:r w:rsidR="00CE3827">
        <w:rPr>
          <w:szCs w:val="24"/>
          <w:lang w:eastAsia="en-GB"/>
        </w:rPr>
        <w:t>(</w:t>
      </w:r>
      <w:r w:rsidRPr="00F815C2">
        <w:rPr>
          <w:szCs w:val="24"/>
          <w:lang w:eastAsia="en-GB"/>
        </w:rPr>
        <w:t>see questions and answers enclosed).</w:t>
      </w:r>
    </w:p>
    <w:p w14:paraId="7740822B" w14:textId="518CDEAB" w:rsidR="00F815C2" w:rsidRPr="00CE3827" w:rsidRDefault="00F815C2" w:rsidP="00CE3827">
      <w:pPr>
        <w:ind w:left="567" w:hanging="570"/>
        <w:rPr>
          <w:iCs/>
          <w:szCs w:val="24"/>
          <w:lang w:eastAsia="en-GB"/>
        </w:rPr>
      </w:pPr>
      <w:r w:rsidRPr="00F815C2">
        <w:t xml:space="preserve">4 — </w:t>
      </w:r>
      <w:r w:rsidR="00CE3827">
        <w:tab/>
      </w:r>
      <w:r w:rsidRPr="00F815C2">
        <w:rPr>
          <w:szCs w:val="24"/>
          <w:lang w:eastAsia="en-GB"/>
        </w:rPr>
        <w:t xml:space="preserve">We performed the audit at the participant’s premises between </w:t>
      </w:r>
      <w:r w:rsidRPr="00F815C2">
        <w:rPr>
          <w:szCs w:val="24"/>
        </w:rPr>
        <w:t>[</w:t>
      </w:r>
      <w:r w:rsidRPr="00F815C2">
        <w:rPr>
          <w:szCs w:val="24"/>
          <w:highlight w:val="lightGray"/>
        </w:rPr>
        <w:t>insert starting date</w:t>
      </w:r>
      <w:r w:rsidRPr="00F815C2">
        <w:rPr>
          <w:szCs w:val="24"/>
        </w:rPr>
        <w:t>]</w:t>
      </w:r>
      <w:r w:rsidRPr="00F815C2">
        <w:rPr>
          <w:szCs w:val="24"/>
          <w:lang w:eastAsia="en-GB"/>
        </w:rPr>
        <w:t xml:space="preserve"> and </w:t>
      </w:r>
      <w:r w:rsidRPr="00F815C2">
        <w:rPr>
          <w:szCs w:val="24"/>
        </w:rPr>
        <w:t>[</w:t>
      </w:r>
      <w:r w:rsidRPr="00F815C2">
        <w:rPr>
          <w:szCs w:val="24"/>
          <w:highlight w:val="lightGray"/>
        </w:rPr>
        <w:t xml:space="preserve">insert end date </w:t>
      </w:r>
      <w:r w:rsidRPr="00F815C2">
        <w:rPr>
          <w:szCs w:val="24"/>
        </w:rPr>
        <w:t>]</w:t>
      </w:r>
      <w:r w:rsidRPr="00F815C2">
        <w:rPr>
          <w:szCs w:val="24"/>
          <w:lang w:eastAsia="en-GB"/>
        </w:rPr>
        <w:t>.</w:t>
      </w:r>
    </w:p>
    <w:p w14:paraId="00CEA90E" w14:textId="18E6CC8B" w:rsidR="00F815C2" w:rsidRPr="00F815C2" w:rsidRDefault="00F815C2" w:rsidP="00CE3827">
      <w:pPr>
        <w:ind w:left="567" w:hanging="567"/>
        <w:rPr>
          <w:szCs w:val="24"/>
          <w:lang w:eastAsia="en-GB"/>
        </w:rPr>
      </w:pPr>
      <w:r w:rsidRPr="00F815C2">
        <w:t xml:space="preserve">5 — </w:t>
      </w:r>
      <w:r w:rsidR="00CE3827">
        <w:tab/>
      </w:r>
      <w:r w:rsidRPr="00F815C2">
        <w:rPr>
          <w:szCs w:val="24"/>
          <w:lang w:eastAsia="en-GB"/>
        </w:rPr>
        <w:t xml:space="preserve">We confirm that our audit was </w:t>
      </w:r>
      <w:r w:rsidRPr="00F815C2">
        <w:rPr>
          <w:b/>
          <w:szCs w:val="24"/>
          <w:lang w:eastAsia="en-GB"/>
        </w:rPr>
        <w:t>carried out in accordance with generally accepted audit standards</w:t>
      </w:r>
      <w:r w:rsidRPr="00F815C2">
        <w:rPr>
          <w:szCs w:val="24"/>
          <w:lang w:eastAsia="en-GB"/>
        </w:rPr>
        <w:t xml:space="preserve"> (International Standards on Auditing (ISA) as defined by the IFAC or any other equivalent internationally accepted standards).</w:t>
      </w:r>
    </w:p>
    <w:p w14:paraId="13383443" w14:textId="6941A10C" w:rsidR="00F815C2" w:rsidRPr="00F815C2" w:rsidRDefault="00F815C2" w:rsidP="00CE3827">
      <w:pPr>
        <w:ind w:left="567" w:hanging="567"/>
        <w:rPr>
          <w:szCs w:val="24"/>
          <w:lang w:eastAsia="en-GB"/>
        </w:rPr>
      </w:pPr>
      <w:r w:rsidRPr="00F815C2">
        <w:t xml:space="preserve">6 — </w:t>
      </w:r>
      <w:r w:rsidR="00CE3827">
        <w:tab/>
      </w:r>
      <w:r w:rsidRPr="00F815C2">
        <w:rPr>
          <w:szCs w:val="24"/>
          <w:lang w:eastAsia="en-GB"/>
        </w:rPr>
        <w:t xml:space="preserve">We confirm that the participant granted us full and unhindered access to the premises, documents and information, </w:t>
      </w:r>
      <w:r w:rsidR="00C005CA">
        <w:rPr>
          <w:szCs w:val="24"/>
          <w:lang w:eastAsia="en-GB"/>
        </w:rPr>
        <w:t>including where</w:t>
      </w:r>
      <w:r w:rsidR="00C005CA" w:rsidRPr="00F815C2">
        <w:rPr>
          <w:szCs w:val="24"/>
          <w:lang w:eastAsia="en-GB"/>
        </w:rPr>
        <w:t xml:space="preserve"> </w:t>
      </w:r>
      <w:r w:rsidRPr="00F815C2">
        <w:rPr>
          <w:szCs w:val="24"/>
          <w:lang w:eastAsia="en-GB"/>
        </w:rPr>
        <w:t>stored on electronic supports.</w:t>
      </w:r>
    </w:p>
    <w:p w14:paraId="6E39AE54" w14:textId="5A92A0A3" w:rsidR="00F815C2" w:rsidRPr="00F815C2" w:rsidRDefault="00F815C2" w:rsidP="00CE3827">
      <w:pPr>
        <w:ind w:left="567" w:hanging="567"/>
        <w:rPr>
          <w:szCs w:val="24"/>
          <w:lang w:eastAsia="en-GB"/>
        </w:rPr>
      </w:pPr>
      <w:r w:rsidRPr="00F815C2">
        <w:t xml:space="preserve">7 — </w:t>
      </w:r>
      <w:r w:rsidR="00CE3827">
        <w:tab/>
      </w:r>
      <w:r w:rsidRPr="00F815C2">
        <w:rPr>
          <w:szCs w:val="24"/>
          <w:lang w:eastAsia="en-GB"/>
        </w:rPr>
        <w:t>We obtained confirmation from the participant in relation to the authenticity and completeness of the supporting documentation provided to us.</w:t>
      </w:r>
    </w:p>
    <w:p w14:paraId="35E1B681" w14:textId="15CC3E2D" w:rsidR="00F815C2" w:rsidRPr="00F815C2" w:rsidRDefault="00F815C2" w:rsidP="00CE3827">
      <w:pPr>
        <w:ind w:left="567" w:hanging="567"/>
        <w:rPr>
          <w:szCs w:val="24"/>
          <w:lang w:eastAsia="en-GB"/>
        </w:rPr>
      </w:pPr>
      <w:r w:rsidRPr="00F815C2">
        <w:t xml:space="preserve">8 — </w:t>
      </w:r>
      <w:r w:rsidR="00CE3827">
        <w:tab/>
      </w:r>
      <w:r w:rsidRPr="00F815C2">
        <w:rPr>
          <w:szCs w:val="24"/>
          <w:lang w:eastAsia="en-GB"/>
        </w:rPr>
        <w:t xml:space="preserve">We presented our final audit report to the participant on </w:t>
      </w:r>
      <w:r w:rsidRPr="00F815C2">
        <w:rPr>
          <w:szCs w:val="24"/>
        </w:rPr>
        <w:t>[</w:t>
      </w:r>
      <w:r w:rsidRPr="00F815C2">
        <w:rPr>
          <w:szCs w:val="24"/>
          <w:highlight w:val="lightGray"/>
        </w:rPr>
        <w:t xml:space="preserve">insert date </w:t>
      </w:r>
      <w:r w:rsidRPr="00F815C2">
        <w:rPr>
          <w:szCs w:val="24"/>
        </w:rPr>
        <w:t>] (see enclosed</w:t>
      </w:r>
      <w:r w:rsidRPr="00F815C2">
        <w:rPr>
          <w:szCs w:val="24"/>
          <w:lang w:eastAsia="en-GB"/>
        </w:rPr>
        <w:t>). This audit report describes:</w:t>
      </w:r>
    </w:p>
    <w:p w14:paraId="2F2336F9" w14:textId="77777777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lastRenderedPageBreak/>
        <w:t>the scope of the audit</w:t>
      </w:r>
    </w:p>
    <w:p w14:paraId="7500CC90" w14:textId="4C9D7484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t xml:space="preserve">the audit approach </w:t>
      </w:r>
      <w:r w:rsidRPr="00C005CA">
        <w:rPr>
          <w:i/>
          <w:color w:val="4AA55B"/>
          <w:szCs w:val="24"/>
          <w:lang w:eastAsia="en-GB"/>
        </w:rPr>
        <w:t>[</w:t>
      </w:r>
      <w:r w:rsidRPr="00C005CA">
        <w:rPr>
          <w:szCs w:val="24"/>
          <w:lang w:eastAsia="en-GB"/>
        </w:rPr>
        <w:t>per cost category where applicable</w:t>
      </w:r>
      <w:r w:rsidRPr="00C005CA">
        <w:rPr>
          <w:i/>
          <w:color w:val="4AA55B"/>
          <w:szCs w:val="24"/>
          <w:lang w:eastAsia="en-GB"/>
        </w:rPr>
        <w:t>]</w:t>
      </w:r>
      <w:r w:rsidRPr="00F815C2">
        <w:rPr>
          <w:i/>
          <w:szCs w:val="24"/>
          <w:lang w:eastAsia="en-GB"/>
        </w:rPr>
        <w:t xml:space="preserve"> </w:t>
      </w:r>
      <w:r w:rsidRPr="00F815C2">
        <w:rPr>
          <w:szCs w:val="24"/>
          <w:lang w:eastAsia="en-GB"/>
        </w:rPr>
        <w:t>which has strictly followed the approach of the EU audit</w:t>
      </w:r>
    </w:p>
    <w:p w14:paraId="3AB4B5E9" w14:textId="5779FEA4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t>the description of the work performed (including the method for audit sampling, i.e. sample design including system assessment, size and selection of periods/grants and items for testing, the level of assurance and risk of material misstatement)</w:t>
      </w:r>
    </w:p>
    <w:p w14:paraId="41B38063" w14:textId="407A4948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t>the audit evidence obtained during the audit</w:t>
      </w:r>
    </w:p>
    <w:p w14:paraId="1E514084" w14:textId="2E5A2FBD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t>the specific procedures to obtain them and any potential obstructions from the participant to access to all necessary data, premises and persons</w:t>
      </w:r>
    </w:p>
    <w:p w14:paraId="2E24C6AB" w14:textId="7E2ABF8D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t>the evaluation of whether sufficient appropriate audit evidence has been obtained and</w:t>
      </w:r>
    </w:p>
    <w:p w14:paraId="53E6693C" w14:textId="77777777" w:rsidR="00F815C2" w:rsidRPr="00F815C2" w:rsidRDefault="00F815C2" w:rsidP="00F815C2">
      <w:pPr>
        <w:numPr>
          <w:ilvl w:val="1"/>
          <w:numId w:val="38"/>
        </w:numPr>
        <w:rPr>
          <w:szCs w:val="24"/>
          <w:lang w:eastAsia="en-GB"/>
        </w:rPr>
      </w:pPr>
      <w:r w:rsidRPr="00F815C2">
        <w:rPr>
          <w:szCs w:val="24"/>
          <w:lang w:eastAsia="en-GB"/>
        </w:rPr>
        <w:t>the auditor's conclusions.</w:t>
      </w:r>
    </w:p>
    <w:p w14:paraId="495FF7D7" w14:textId="49038C98" w:rsidR="00F815C2" w:rsidRDefault="00F815C2" w:rsidP="00CE3827">
      <w:pPr>
        <w:ind w:left="567" w:hanging="567"/>
        <w:rPr>
          <w:szCs w:val="24"/>
          <w:lang w:eastAsia="en-GB"/>
        </w:rPr>
      </w:pPr>
      <w:r w:rsidRPr="00F815C2">
        <w:t xml:space="preserve">9 — </w:t>
      </w:r>
      <w:r w:rsidR="00CE3827">
        <w:tab/>
      </w:r>
      <w:r w:rsidRPr="00F815C2">
        <w:rPr>
          <w:szCs w:val="24"/>
          <w:lang w:eastAsia="en-GB"/>
        </w:rPr>
        <w:t>We were able to determine for each audited period/grant the precise financial impact of the systemic/recurrent issues identified by the EU audit. The average errors resulting from our audit work are as follows:</w:t>
      </w:r>
    </w:p>
    <w:p w14:paraId="0FA174F0" w14:textId="77777777" w:rsidR="00BF4C92" w:rsidRPr="008D73E1" w:rsidRDefault="00BF4C92" w:rsidP="00BF4C92">
      <w:pPr>
        <w:rPr>
          <w:i/>
          <w:color w:val="4AA55B"/>
          <w:szCs w:val="24"/>
          <w:lang w:val="da-DK"/>
        </w:rPr>
      </w:pPr>
      <w:bookmarkStart w:id="0" w:name="_Hlk209448017"/>
      <w:r>
        <w:rPr>
          <w:i/>
          <w:color w:val="4AA55B"/>
          <w:szCs w:val="24"/>
          <w:lang w:val="da-DK"/>
        </w:rPr>
        <w:t xml:space="preserve">Standard EU </w:t>
      </w:r>
      <w:r w:rsidRPr="003062E9">
        <w:rPr>
          <w:i/>
          <w:color w:val="4AA55B"/>
          <w:szCs w:val="24"/>
          <w:lang w:val="da-DK"/>
        </w:rPr>
        <w:t>actual cost grants</w:t>
      </w:r>
      <w:r>
        <w:rPr>
          <w:i/>
          <w:color w:val="4AA55B"/>
          <w:szCs w:val="24"/>
          <w:lang w:val="da-DK"/>
        </w:rPr>
        <w:t xml:space="preserve"> (MFF 2021-2027; all programmes):</w:t>
      </w:r>
    </w:p>
    <w:bookmarkEnd w:id="0"/>
    <w:tbl>
      <w:tblPr>
        <w:tblW w:w="8144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657"/>
        <w:gridCol w:w="1627"/>
        <w:gridCol w:w="1599"/>
        <w:gridCol w:w="1560"/>
      </w:tblGrid>
      <w:tr w:rsidR="00C03C56" w:rsidRPr="00006B27" w14:paraId="03396CEA" w14:textId="77777777" w:rsidTr="00E50BC8">
        <w:trPr>
          <w:trHeight w:val="675"/>
          <w:jc w:val="center"/>
        </w:trPr>
        <w:tc>
          <w:tcPr>
            <w:tcW w:w="1701" w:type="dxa"/>
            <w:tcBorders>
              <w:top w:val="nil"/>
              <w:left w:val="nil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bottom"/>
          </w:tcPr>
          <w:p w14:paraId="4B34E49F" w14:textId="77777777" w:rsidR="00C03C56" w:rsidRPr="00BF4C92" w:rsidRDefault="00C03C56" w:rsidP="00155BC8">
            <w:pPr>
              <w:spacing w:before="120" w:after="120"/>
              <w:rPr>
                <w:rFonts w:ascii="Arial" w:hAnsi="Arial" w:cs="Arial"/>
                <w:i/>
                <w:sz w:val="18"/>
                <w:szCs w:val="18"/>
                <w:lang w:val="da-DK"/>
              </w:rPr>
            </w:pP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47338353" w14:textId="1F581E51" w:rsidR="00C03C56" w:rsidRPr="00006B27" w:rsidRDefault="00C03C56" w:rsidP="00155B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Costs declared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1E41DFA5" w14:textId="24AA158A" w:rsidR="00C03C56" w:rsidRPr="00006B27" w:rsidRDefault="00C03C56" w:rsidP="00155B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Adjustment against costs declared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02D8446" w14:textId="7A2211EC" w:rsidR="00C03C56" w:rsidRPr="00006B27" w:rsidRDefault="00C03C56" w:rsidP="00155B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Systemic or recurrent part of the adjustment against costs declared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4D384845" w14:textId="1B9CFB89" w:rsidR="00C03C56" w:rsidRPr="00006B27" w:rsidRDefault="00C03C56" w:rsidP="00155B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Error/correction</w:t>
            </w: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 xml:space="preserve"> rate</w:t>
            </w:r>
          </w:p>
        </w:tc>
      </w:tr>
      <w:tr w:rsidR="00C03C56" w:rsidRPr="00006B27" w14:paraId="7859CE63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D140B6C" w14:textId="4216A071" w:rsidR="00C03C56" w:rsidRPr="00006B27" w:rsidRDefault="00806BA7" w:rsidP="00155B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806BA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A.1-A.3</w:t>
            </w: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  <w:r w:rsidR="00C03C56"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Personnel costs (actual costs)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50713D8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B90F546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131E53ED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D86683E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21CFFE28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284FB130" w14:textId="4866D8AB" w:rsidR="00C03C56" w:rsidRPr="00006B27" w:rsidRDefault="00806BA7" w:rsidP="00155B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806BA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A.1-A.3</w:t>
            </w: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  <w:r w:rsidR="00C03C56"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Personnel costs (average costs)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44D56C8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606F00C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033401D0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D362901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1C651CF2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3561993" w14:textId="3ED87D5B" w:rsidR="00C03C56" w:rsidRPr="00006B27" w:rsidRDefault="00806BA7" w:rsidP="00155B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[</w:t>
            </w:r>
            <w:r w:rsidRPr="00806BA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A.4</w:t>
            </w: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  <w:r w:rsidR="00C03C56"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SME owners/  natural persons without salary (unit cost)</w:t>
            </w:r>
            <w:r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91FFC76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B250F76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17CEFE7B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B057BA3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FC5D78" w:rsidRPr="00006B27" w14:paraId="4778AB6A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21712F7B" w14:textId="74B870B3" w:rsidR="00FC5D78" w:rsidRPr="00006B27" w:rsidRDefault="00806BA7" w:rsidP="00FC5D7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[</w:t>
            </w: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A.5 </w:t>
            </w:r>
            <w:r w:rsidR="00FC5D78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Volunteers</w:t>
            </w:r>
            <w:r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E37474C" w14:textId="5676FA94" w:rsidR="00FC5D78" w:rsidRPr="008D73E1" w:rsidRDefault="00FC5D78" w:rsidP="00FC5D7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9B6D844" w14:textId="2D77F495" w:rsidR="00FC5D78" w:rsidRPr="008D73E1" w:rsidRDefault="00FC5D78" w:rsidP="00FC5D7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693A89A" w14:textId="6DEEB26C" w:rsidR="00FC5D78" w:rsidRPr="008D73E1" w:rsidRDefault="00FC5D78" w:rsidP="00FC5D7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9B81E8C" w14:textId="77777777" w:rsidR="00FC5D78" w:rsidRPr="008D73E1" w:rsidRDefault="00FC5D78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15572612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6E1425C9" w14:textId="09426005" w:rsidR="00C03C56" w:rsidRPr="00806BA7" w:rsidRDefault="00806BA7" w:rsidP="00155BC8">
            <w:pPr>
              <w:spacing w:before="120" w:after="120"/>
              <w:jc w:val="left"/>
              <w:rPr>
                <w:rFonts w:ascii="Arial" w:eastAsiaTheme="minorHAnsi" w:hAnsi="Arial" w:cs="Arial"/>
                <w:color w:val="FF0000"/>
                <w:sz w:val="18"/>
                <w:szCs w:val="18"/>
              </w:rPr>
            </w:pPr>
            <w:r w:rsidRPr="00806BA7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[A.6 [name]]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5FA80DD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62E670A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D33D2C8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82A2EED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FC5D78" w:rsidRPr="00006B27" w14:paraId="59845185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2E018C6A" w14:textId="4EB939E9" w:rsidR="00FC5D78" w:rsidRPr="00806BA7" w:rsidRDefault="00806BA7" w:rsidP="00FC5D78">
            <w:pPr>
              <w:spacing w:before="120" w:after="120"/>
              <w:jc w:val="left"/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</w:pPr>
            <w:r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[</w:t>
            </w:r>
            <w:r w:rsidR="00FC5D78"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…</w:t>
            </w:r>
            <w:r w:rsidRPr="00806BA7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C748E76" w14:textId="449DC5D6" w:rsidR="00FC5D78" w:rsidRPr="00006B27" w:rsidRDefault="00FC5D78" w:rsidP="00FC5D7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E89F113" w14:textId="73BB6C2B" w:rsidR="00FC5D78" w:rsidRPr="00006B27" w:rsidRDefault="00FC5D78" w:rsidP="00FC5D7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3CF24630" w14:textId="7831AE1F" w:rsidR="00FC5D78" w:rsidRPr="00006B27" w:rsidRDefault="00FC5D78" w:rsidP="00FC5D7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57B62A6" w14:textId="77777777" w:rsidR="00FC5D78" w:rsidRPr="00006B27" w:rsidRDefault="00FC5D78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76D4A00F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B5C5090" w14:textId="55C39CF8" w:rsidR="00C03C56" w:rsidRPr="00006B27" w:rsidRDefault="00806BA7" w:rsidP="00155B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B. </w:t>
            </w:r>
            <w:r w:rsidR="00C03C56"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Subcontracting</w:t>
            </w:r>
            <w:r w:rsidR="0028427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costs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F8B7DDA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567F05C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4F7CBCEF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F68E98C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284277" w:rsidRPr="00006B27" w14:paraId="3FFAC415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60D578F" w14:textId="51DE0EFE" w:rsidR="00284277" w:rsidRPr="00006B27" w:rsidRDefault="00806BA7" w:rsidP="00284277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lastRenderedPageBreak/>
              <w:t xml:space="preserve">C.1 </w:t>
            </w:r>
            <w:r w:rsidR="0028427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Travel and subsistence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8E4E961" w14:textId="098BBD5A" w:rsidR="00284277" w:rsidRPr="00006B27" w:rsidRDefault="00284277" w:rsidP="00284277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0DA25AC" w14:textId="50EBE04A" w:rsidR="00284277" w:rsidRPr="00006B27" w:rsidRDefault="00284277" w:rsidP="00284277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2BE425DB" w14:textId="04085260" w:rsidR="00284277" w:rsidRPr="00006B27" w:rsidRDefault="00284277" w:rsidP="00284277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6A8D0B63" w14:textId="21C77AB2" w:rsidR="00284277" w:rsidRPr="00006B27" w:rsidRDefault="00284277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8D73E1" w:rsidRPr="00006B27" w14:paraId="05976CC2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CDB7DB2" w14:textId="2846D0B4" w:rsidR="008D73E1" w:rsidRDefault="00806BA7" w:rsidP="008D73E1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C.2 </w:t>
            </w:r>
            <w:r w:rsidR="008D73E1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Equipment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B71EFA7" w14:textId="6CEBA9F4" w:rsidR="008D73E1" w:rsidRPr="00006B27" w:rsidRDefault="008D73E1" w:rsidP="008D73E1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D03B948" w14:textId="27E3DCF8" w:rsidR="008D73E1" w:rsidRPr="00006B27" w:rsidRDefault="008D73E1" w:rsidP="008D73E1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62E7A9F0" w14:textId="6BA0DC26" w:rsidR="008D73E1" w:rsidRPr="00006B27" w:rsidRDefault="008D73E1" w:rsidP="008D73E1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C6F5186" w14:textId="77777777" w:rsidR="008D73E1" w:rsidRPr="00006B27" w:rsidRDefault="008D73E1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8D73E1" w:rsidRPr="00006B27" w14:paraId="49BCA84C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295ADF7D" w14:textId="0F724A3F" w:rsidR="008D73E1" w:rsidRDefault="00806BA7" w:rsidP="008D73E1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C.3 </w:t>
            </w:r>
            <w:r w:rsidR="008D73E1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Other goods, works and services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E3C9986" w14:textId="152A97A4" w:rsidR="008D73E1" w:rsidRPr="00006B27" w:rsidRDefault="008D73E1" w:rsidP="008D73E1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5DA7EBA" w14:textId="1E082F8B" w:rsidR="008D73E1" w:rsidRPr="00006B27" w:rsidRDefault="008D73E1" w:rsidP="008D73E1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A3C5F43" w14:textId="3B14AD7B" w:rsidR="008D73E1" w:rsidRPr="00006B27" w:rsidRDefault="008D73E1" w:rsidP="008D73E1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91F884B" w14:textId="77777777" w:rsidR="008D73E1" w:rsidRPr="00006B27" w:rsidRDefault="008D73E1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1D60A63B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24141C8" w14:textId="62CC27D7" w:rsidR="00C03C56" w:rsidRPr="00006B27" w:rsidRDefault="00A22522" w:rsidP="00155B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A22522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[</w:t>
            </w:r>
            <w:r w:rsidR="00806BA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D.1 </w:t>
            </w:r>
            <w:r w:rsidR="008D73E1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F</w:t>
            </w:r>
            <w:r w:rsidR="00C03C56"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inancial support to third parties</w:t>
            </w:r>
            <w:r w:rsidRPr="00A22522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C855B90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3168F35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2380D3AD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0454B26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25CDEB13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FD5EC78" w14:textId="08864992" w:rsidR="00C03C56" w:rsidRPr="00006B27" w:rsidRDefault="00A22522" w:rsidP="00155BC8">
            <w:pPr>
              <w:spacing w:before="120" w:after="120"/>
              <w:jc w:val="left"/>
              <w:rPr>
                <w:rFonts w:ascii="Arial" w:eastAsiaTheme="minorHAnsi" w:hAnsi="Arial" w:cs="Arial"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[D.X [name]]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CDD728F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680D648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17A9453A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3D176F8" w14:textId="77777777" w:rsidR="00C03C56" w:rsidRPr="00006B27" w:rsidRDefault="00C03C56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A22522" w:rsidRPr="00006B27" w14:paraId="2E6FB90E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2019B9A1" w14:textId="42305046" w:rsidR="00A22522" w:rsidRDefault="00A22522" w:rsidP="00A22522">
            <w:pPr>
              <w:spacing w:before="120" w:after="120"/>
              <w:jc w:val="left"/>
              <w:rPr>
                <w:rFonts w:ascii="Arial" w:eastAsiaTheme="minorHAnsi" w:hAnsi="Arial" w:cs="Arial"/>
                <w:color w:val="595959" w:themeColor="text1" w:themeTint="A6"/>
                <w:sz w:val="18"/>
                <w:szCs w:val="18"/>
                <w:highlight w:val="yellow"/>
              </w:rPr>
            </w:pP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[D.X [name]]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5F31927" w14:textId="7AC9008D" w:rsidR="00A22522" w:rsidRPr="00825C73" w:rsidRDefault="00A22522" w:rsidP="00A22522">
            <w:pPr>
              <w:spacing w:before="120" w:after="120"/>
              <w:jc w:val="right"/>
              <w:rPr>
                <w:rFonts w:ascii="Arial" w:hAnsi="Arial" w:cs="Arial"/>
                <w:i/>
                <w:color w:val="595959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A18A178" w14:textId="0C272028" w:rsidR="00A22522" w:rsidRPr="00825C73" w:rsidRDefault="00A22522" w:rsidP="00A22522">
            <w:pPr>
              <w:spacing w:before="120" w:after="120"/>
              <w:jc w:val="right"/>
              <w:rPr>
                <w:rFonts w:ascii="Arial" w:hAnsi="Arial" w:cs="Arial"/>
                <w:i/>
                <w:color w:val="595959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0DF74A32" w14:textId="5409469E" w:rsidR="00A22522" w:rsidRPr="00825C73" w:rsidRDefault="00A22522" w:rsidP="00A22522">
            <w:pPr>
              <w:spacing w:before="120" w:after="120"/>
              <w:jc w:val="right"/>
              <w:rPr>
                <w:rFonts w:ascii="Arial" w:hAnsi="Arial" w:cs="Arial"/>
                <w:i/>
                <w:color w:val="595959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2E60C38" w14:textId="77777777" w:rsidR="00A22522" w:rsidRPr="008D73E1" w:rsidRDefault="00A22522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FC5D78" w:rsidRPr="00006B27" w14:paraId="3EFF40E2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043DB5C5" w14:textId="148CC3A4" w:rsidR="00FC5D78" w:rsidRPr="008D73E1" w:rsidRDefault="00A22522" w:rsidP="00FC5D78">
            <w:pPr>
              <w:spacing w:before="120" w:after="120"/>
              <w:jc w:val="left"/>
              <w:rPr>
                <w:rFonts w:ascii="Arial" w:eastAsiaTheme="minorHAnsi" w:hAnsi="Arial" w:cs="Arial"/>
                <w:color w:val="595959" w:themeColor="text1" w:themeTint="A6"/>
                <w:sz w:val="18"/>
                <w:szCs w:val="18"/>
                <w:highlight w:val="yellow"/>
              </w:rPr>
            </w:pP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[</w:t>
            </w:r>
            <w:r w:rsidR="00FC5D78"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…</w:t>
            </w: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E730714" w14:textId="708135CF" w:rsidR="00FC5D78" w:rsidRPr="008D73E1" w:rsidRDefault="00FC5D78" w:rsidP="00FC5D7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DE3732B" w14:textId="27FA2CED" w:rsidR="00FC5D78" w:rsidRPr="008D73E1" w:rsidRDefault="00FC5D78" w:rsidP="00FC5D7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09C5F77D" w14:textId="439A5B23" w:rsidR="00FC5D78" w:rsidRPr="008D73E1" w:rsidRDefault="00FC5D78" w:rsidP="00FC5D78">
            <w:pPr>
              <w:spacing w:before="120" w:after="120"/>
              <w:jc w:val="right"/>
              <w:rPr>
                <w:rFonts w:ascii="Arial" w:hAnsi="Arial" w:cs="Arial"/>
                <w:i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AB4391A" w14:textId="77777777" w:rsidR="00FC5D78" w:rsidRPr="008D73E1" w:rsidRDefault="00FC5D78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A22522" w:rsidRPr="00006B27" w14:paraId="239FDD10" w14:textId="77777777" w:rsidTr="00DE5249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4FD817F0" w14:textId="77777777" w:rsidR="00A22522" w:rsidRPr="00A22522" w:rsidRDefault="00A22522" w:rsidP="00A22522">
            <w:pPr>
              <w:spacing w:before="120" w:after="120"/>
              <w:jc w:val="left"/>
              <w:rPr>
                <w:rFonts w:ascii="Arial" w:eastAsiaTheme="minorHAnsi" w:hAnsi="Arial" w:cs="Arial"/>
                <w:b/>
                <w:bCs/>
                <w:color w:val="595959"/>
                <w:sz w:val="18"/>
                <w:szCs w:val="18"/>
              </w:rPr>
            </w:pPr>
            <w:r w:rsidRPr="00A22522">
              <w:rPr>
                <w:rFonts w:ascii="Arial" w:eastAsiaTheme="minorHAnsi" w:hAnsi="Arial" w:cs="Arial"/>
                <w:b/>
                <w:bCs/>
                <w:color w:val="595959"/>
                <w:sz w:val="18"/>
                <w:szCs w:val="18"/>
              </w:rPr>
              <w:t>Total costs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01B3518" w14:textId="5ABC027E" w:rsidR="00A22522" w:rsidRPr="00825C73" w:rsidRDefault="00A22522" w:rsidP="00A22522">
            <w:pPr>
              <w:spacing w:before="120" w:after="120"/>
              <w:jc w:val="right"/>
              <w:rPr>
                <w:rFonts w:ascii="Arial" w:hAnsi="Arial" w:cs="Arial"/>
                <w:i/>
                <w:color w:val="595959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ED0AA92" w14:textId="353151F3" w:rsidR="00A22522" w:rsidRPr="00825C73" w:rsidRDefault="00A22522" w:rsidP="00A22522">
            <w:pPr>
              <w:spacing w:before="120" w:after="120"/>
              <w:jc w:val="right"/>
              <w:rPr>
                <w:rFonts w:ascii="Arial" w:hAnsi="Arial" w:cs="Arial"/>
                <w:i/>
                <w:color w:val="595959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462C5624" w14:textId="64F9BB92" w:rsidR="00A22522" w:rsidRPr="00825C73" w:rsidRDefault="00A22522" w:rsidP="00A22522">
            <w:pPr>
              <w:spacing w:before="120" w:after="120"/>
              <w:jc w:val="right"/>
              <w:rPr>
                <w:rFonts w:ascii="Arial" w:hAnsi="Arial" w:cs="Arial"/>
                <w:i/>
                <w:color w:val="595959"/>
                <w:sz w:val="18"/>
                <w:szCs w:val="18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DF17846" w14:textId="77777777" w:rsidR="00A22522" w:rsidRPr="00006B27" w:rsidRDefault="00A22522" w:rsidP="00825C73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A22522" w:rsidRPr="00006B27" w14:paraId="7BCF430C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65E270E4" w14:textId="7FBE2F41" w:rsidR="00A22522" w:rsidRPr="00006B27" w:rsidRDefault="00A22522" w:rsidP="00A22522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[</w:t>
            </w:r>
            <w:r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F</w:t>
            </w: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.X [name]]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B11CA8C" w14:textId="1C444A29" w:rsidR="00A22522" w:rsidRPr="00006B27" w:rsidRDefault="00A22522" w:rsidP="00A22522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4943008" w14:textId="02DDC7DD" w:rsidR="00A22522" w:rsidRPr="00006B27" w:rsidRDefault="00A22522" w:rsidP="00A22522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34036E36" w14:textId="114908E8" w:rsidR="00A22522" w:rsidRPr="00006B27" w:rsidRDefault="00A22522" w:rsidP="00A22522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2A7D627" w14:textId="77777777" w:rsidR="00A22522" w:rsidRPr="00006B27" w:rsidRDefault="00A22522" w:rsidP="00825C73">
            <w:pPr>
              <w:spacing w:before="120" w:after="120"/>
              <w:ind w:left="-246" w:firstLine="246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A22522" w:rsidRPr="00006B27" w14:paraId="20A12FA7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04B9F1FD" w14:textId="43EE1039" w:rsidR="00A22522" w:rsidRPr="00A22522" w:rsidRDefault="00A22522" w:rsidP="00A22522">
            <w:pPr>
              <w:spacing w:before="120" w:after="120"/>
              <w:jc w:val="left"/>
              <w:rPr>
                <w:rFonts w:ascii="Arial" w:eastAsiaTheme="minorHAnsi" w:hAnsi="Arial" w:cs="Arial"/>
                <w:color w:val="FF0000"/>
                <w:sz w:val="18"/>
                <w:szCs w:val="18"/>
              </w:rPr>
            </w:pPr>
            <w:r w:rsidRPr="00A22522">
              <w:rPr>
                <w:rFonts w:ascii="Arial" w:eastAsiaTheme="minorHAnsi" w:hAnsi="Arial" w:cs="Arial"/>
                <w:color w:val="FF0000"/>
                <w:sz w:val="18"/>
                <w:szCs w:val="18"/>
              </w:rPr>
              <w:t>[…]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C851960" w14:textId="39E778C9" w:rsidR="00A22522" w:rsidRPr="00006B27" w:rsidRDefault="00A22522" w:rsidP="00A22522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92B66FE" w14:textId="001192F6" w:rsidR="00A22522" w:rsidRPr="00006B27" w:rsidRDefault="00A22522" w:rsidP="00A22522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211B0680" w14:textId="3D3F95F9" w:rsidR="00A22522" w:rsidRPr="00006B27" w:rsidRDefault="00A22522" w:rsidP="00A22522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4D52961" w14:textId="77777777" w:rsidR="00A22522" w:rsidRPr="00006B27" w:rsidRDefault="00A22522" w:rsidP="00825C73">
            <w:pPr>
              <w:spacing w:before="120" w:after="120"/>
              <w:ind w:left="-246" w:firstLine="246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218EDB6E" w14:textId="77777777" w:rsidTr="00E50BC8">
        <w:trPr>
          <w:trHeight w:val="255"/>
          <w:jc w:val="center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C00FB7" w14:textId="77777777" w:rsidR="00C03C56" w:rsidRPr="00006B27" w:rsidRDefault="00C03C56" w:rsidP="00155B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Revenues (for closed projects)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E27DB30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A109601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19578ED7" w14:textId="77777777" w:rsidR="00C03C56" w:rsidRPr="00006B27" w:rsidRDefault="00C03C56" w:rsidP="00155B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F0F85DA" w14:textId="77777777" w:rsidR="00C03C56" w:rsidRPr="00006B27" w:rsidRDefault="00C03C56" w:rsidP="00825C73">
            <w:pPr>
              <w:spacing w:before="120" w:after="120"/>
              <w:ind w:left="-246" w:firstLine="246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</w:tbl>
    <w:p w14:paraId="4C7B4956" w14:textId="58E49D9D" w:rsidR="00C03C56" w:rsidRPr="002149D0" w:rsidRDefault="00C03C56" w:rsidP="00BF4C92">
      <w:pPr>
        <w:jc w:val="left"/>
      </w:pPr>
    </w:p>
    <w:p w14:paraId="04620E4B" w14:textId="77777777" w:rsidR="00BF4C92" w:rsidRDefault="00BF4C92" w:rsidP="00BF4C92">
      <w:pPr>
        <w:rPr>
          <w:i/>
          <w:color w:val="4AA55B"/>
          <w:szCs w:val="24"/>
          <w:lang w:val="da-DK"/>
        </w:rPr>
      </w:pPr>
      <w:bookmarkStart w:id="1" w:name="_Hlk209024667"/>
      <w:bookmarkStart w:id="2" w:name="_Hlk209448043"/>
      <w:r>
        <w:rPr>
          <w:i/>
          <w:color w:val="4AA55B"/>
          <w:szCs w:val="24"/>
          <w:lang w:val="da-DK"/>
        </w:rPr>
        <w:t xml:space="preserve">Standard EU </w:t>
      </w:r>
      <w:r w:rsidRPr="003062E9">
        <w:rPr>
          <w:i/>
          <w:color w:val="4AA55B"/>
          <w:szCs w:val="24"/>
          <w:lang w:val="da-DK"/>
        </w:rPr>
        <w:t>actual cost grants</w:t>
      </w:r>
      <w:r>
        <w:rPr>
          <w:i/>
          <w:color w:val="4AA55B"/>
          <w:szCs w:val="24"/>
          <w:lang w:val="da-DK"/>
        </w:rPr>
        <w:t xml:space="preserve"> (MFF 2014-2020</w:t>
      </w:r>
      <w:bookmarkStart w:id="3" w:name="_Hlk209448532"/>
      <w:r w:rsidRPr="0021565E">
        <w:rPr>
          <w:i/>
          <w:color w:val="4AA55B"/>
          <w:szCs w:val="24"/>
          <w:lang w:val="da-DK"/>
        </w:rPr>
        <w:t>; all programmes except H2020</w:t>
      </w:r>
      <w:bookmarkEnd w:id="3"/>
      <w:r>
        <w:rPr>
          <w:i/>
          <w:color w:val="4AA55B"/>
          <w:szCs w:val="24"/>
          <w:lang w:val="da-DK"/>
        </w:rPr>
        <w:t>):</w:t>
      </w:r>
    </w:p>
    <w:bookmarkEnd w:id="2"/>
    <w:tbl>
      <w:tblPr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1614"/>
        <w:gridCol w:w="1657"/>
        <w:gridCol w:w="1627"/>
        <w:gridCol w:w="1690"/>
        <w:gridCol w:w="1659"/>
      </w:tblGrid>
      <w:tr w:rsidR="00BF4C92" w:rsidRPr="00006B27" w14:paraId="175F0342" w14:textId="77777777" w:rsidTr="005111C8">
        <w:trPr>
          <w:trHeight w:val="675"/>
          <w:jc w:val="center"/>
        </w:trPr>
        <w:tc>
          <w:tcPr>
            <w:tcW w:w="1614" w:type="dxa"/>
            <w:tcBorders>
              <w:top w:val="nil"/>
              <w:left w:val="nil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bottom"/>
          </w:tcPr>
          <w:p w14:paraId="5F29F29C" w14:textId="77777777" w:rsidR="00BF4C92" w:rsidRPr="00BF4C92" w:rsidRDefault="00BF4C92" w:rsidP="005111C8">
            <w:pPr>
              <w:spacing w:before="120" w:after="120"/>
              <w:rPr>
                <w:rFonts w:ascii="Arial" w:hAnsi="Arial" w:cs="Arial"/>
                <w:i/>
                <w:sz w:val="18"/>
                <w:szCs w:val="18"/>
                <w:lang w:val="da-DK"/>
              </w:rPr>
            </w:pP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74D2196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Costs declared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150E6C4F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Adjustment against costs declared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55DCCFE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Systemic or recurrent part of the adjustment against costs declared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5A8E1240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Error/correction</w:t>
            </w: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 xml:space="preserve"> rate</w:t>
            </w:r>
          </w:p>
        </w:tc>
      </w:tr>
      <w:tr w:rsidR="00BF4C92" w:rsidRPr="00006B27" w14:paraId="4EE50E54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30CC4EF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Personnel 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BEBC305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EA54126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54C140B2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4DBCA1A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5EAF7109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637FE9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Travel and subsistence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82EEDDA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B67A6B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527401F0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77B4268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1D66EF12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905DA2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Subcontracting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C64D0E4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2AE87C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C9BCC0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FEF60F1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66D6C4B9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0EE4036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Financial support to third parties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F2213B6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95AFA84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32498C25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A923A63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4C729B76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45E877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Other direct costs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CF3EF5B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5322C8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0E33944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5818DA11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 </w:t>
            </w:r>
          </w:p>
        </w:tc>
      </w:tr>
      <w:tr w:rsidR="00BF4C92" w:rsidRPr="00006B27" w14:paraId="0658879E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63C2DD2D" w14:textId="77777777" w:rsidR="00BF4C92" w:rsidRPr="00A22522" w:rsidRDefault="00BF4C92" w:rsidP="005111C8">
            <w:pPr>
              <w:spacing w:before="120" w:after="120"/>
              <w:jc w:val="lef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GB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GB"/>
              </w:rPr>
              <w:t>Total costs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5ABE2FC" w14:textId="77777777" w:rsidR="00BF4C92" w:rsidRPr="00A22522" w:rsidRDefault="00BF4C92" w:rsidP="005111C8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E2FBD01" w14:textId="77777777" w:rsidR="00BF4C92" w:rsidRPr="00A22522" w:rsidRDefault="00BF4C92" w:rsidP="005111C8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3872B8F0" w14:textId="77777777" w:rsidR="00BF4C92" w:rsidRPr="00A22522" w:rsidRDefault="00BF4C92" w:rsidP="005111C8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42DA67B" w14:textId="77777777" w:rsidR="00BF4C92" w:rsidRPr="00006B27" w:rsidRDefault="00BF4C92" w:rsidP="005111C8">
            <w:pPr>
              <w:spacing w:before="120" w:after="120"/>
              <w:ind w:left="-246" w:firstLine="246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018C866F" w14:textId="77777777" w:rsidTr="005111C8">
        <w:trPr>
          <w:trHeight w:val="255"/>
          <w:jc w:val="center"/>
        </w:trPr>
        <w:tc>
          <w:tcPr>
            <w:tcW w:w="1614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D575E17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Receipts (for closed projects)</w:t>
            </w:r>
          </w:p>
        </w:tc>
        <w:tc>
          <w:tcPr>
            <w:tcW w:w="165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BC159D7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27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3A083DD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9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6FEFB1BD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5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982949F" w14:textId="77777777" w:rsidR="00BF4C92" w:rsidRPr="00006B27" w:rsidRDefault="00BF4C92" w:rsidP="005111C8">
            <w:pPr>
              <w:spacing w:before="120" w:after="120"/>
              <w:ind w:left="-246" w:firstLine="246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</w:tbl>
    <w:p w14:paraId="070E0EAB" w14:textId="77777777" w:rsidR="00BF4C92" w:rsidRDefault="00BF4C92" w:rsidP="00BF4C92">
      <w:pPr>
        <w:rPr>
          <w:lang w:val="da-DK"/>
        </w:rPr>
      </w:pPr>
    </w:p>
    <w:p w14:paraId="69280FE9" w14:textId="77777777" w:rsidR="00BF4C92" w:rsidRDefault="00BF4C92" w:rsidP="00BF4C92">
      <w:pPr>
        <w:rPr>
          <w:i/>
          <w:color w:val="4AA55B"/>
          <w:szCs w:val="24"/>
          <w:lang w:val="da-DK"/>
        </w:rPr>
      </w:pPr>
      <w:bookmarkStart w:id="4" w:name="_Hlk209448063"/>
      <w:r>
        <w:rPr>
          <w:i/>
          <w:color w:val="4AA55B"/>
          <w:szCs w:val="24"/>
          <w:lang w:val="da-DK"/>
        </w:rPr>
        <w:t xml:space="preserve">Standard H2020 </w:t>
      </w:r>
      <w:r w:rsidRPr="003062E9">
        <w:rPr>
          <w:i/>
          <w:color w:val="4AA55B"/>
          <w:szCs w:val="24"/>
          <w:lang w:val="da-DK"/>
        </w:rPr>
        <w:t>actual cost grants</w:t>
      </w:r>
      <w:r>
        <w:rPr>
          <w:i/>
          <w:color w:val="4AA55B"/>
          <w:szCs w:val="24"/>
          <w:lang w:val="da-DK"/>
        </w:rPr>
        <w:t xml:space="preserve"> (MFF 2014-2020):</w:t>
      </w:r>
    </w:p>
    <w:bookmarkEnd w:id="4"/>
    <w:tbl>
      <w:tblPr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1536"/>
        <w:gridCol w:w="1616"/>
        <w:gridCol w:w="1713"/>
        <w:gridCol w:w="1600"/>
      </w:tblGrid>
      <w:tr w:rsidR="00BF4C92" w:rsidRPr="00006B27" w14:paraId="66AA2444" w14:textId="77777777" w:rsidTr="005111C8">
        <w:trPr>
          <w:trHeight w:val="675"/>
          <w:jc w:val="center"/>
        </w:trPr>
        <w:tc>
          <w:tcPr>
            <w:tcW w:w="1699" w:type="dxa"/>
            <w:tcBorders>
              <w:top w:val="nil"/>
              <w:left w:val="nil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bottom"/>
          </w:tcPr>
          <w:p w14:paraId="0578E77B" w14:textId="77777777" w:rsidR="00BF4C92" w:rsidRPr="00BF4C92" w:rsidRDefault="00BF4C92" w:rsidP="005111C8">
            <w:pPr>
              <w:spacing w:before="120" w:after="120"/>
              <w:rPr>
                <w:rFonts w:ascii="Arial" w:hAnsi="Arial" w:cs="Arial"/>
                <w:i/>
                <w:sz w:val="18"/>
                <w:szCs w:val="18"/>
                <w:lang w:val="da-DK"/>
              </w:rPr>
            </w:pP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0A55201F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Costs claimed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7EBDEED8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Adjustment against costs claimed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5780CD67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Systemic or recurrent part of the adjustment against costs claimed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0354C8DB" w14:textId="77777777" w:rsidR="00BF4C92" w:rsidRPr="00006B27" w:rsidRDefault="00BF4C92" w:rsidP="005111C8">
            <w:pPr>
              <w:spacing w:before="120" w:after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Error/correction rate</w:t>
            </w:r>
          </w:p>
        </w:tc>
      </w:tr>
      <w:tr w:rsidR="00BF4C92" w:rsidRPr="00006B27" w14:paraId="17A9061E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3E3314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Personnel costs (actual costs)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753A3FBC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56ABF55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  <w:hideMark/>
          </w:tcPr>
          <w:p w14:paraId="1DF04075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24E59C47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41E9EFDA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A5C7AD3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Personnel costs (average costs)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58E0C6E5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23B1BA7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0A0B50D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04E9654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243B4239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46A36825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SME owners/  natural persons without salary (unit cost)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5DF2724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CED3F6E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14A75760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 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NA</w:t>
            </w:r>
            <w:r w:rsidRPr="00006B27">
              <w:rPr>
                <w:rFonts w:ascii="Arial" w:hAnsi="Arial" w:cs="Arial"/>
                <w:i/>
                <w:color w:val="4AA55B"/>
                <w:sz w:val="18"/>
                <w:szCs w:val="18"/>
              </w:rPr>
              <w:t>]</w:t>
            </w:r>
            <w:r w:rsidRPr="00006B27" w:rsidDel="00FB242C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2CFAD60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31DBF5C6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0685269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Subcontracting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0D2E477C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3792282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  <w:hideMark/>
          </w:tcPr>
          <w:p w14:paraId="192DB37D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094B893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58CE2C30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E706AE5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Financial support to third parties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19C1B55A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3756EF39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1D243A05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1D2A344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385572CD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820806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 xml:space="preserve">Other direct costs 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2F7ABF2C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1304D188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  <w:hideMark/>
          </w:tcPr>
          <w:p w14:paraId="3AE6FA04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A123A5A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6A6179C9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121EFB9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eastAsiaTheme="minorHAnsi" w:hAnsi="Arial" w:cs="Arial"/>
                <w:color w:val="595959" w:themeColor="text1" w:themeTint="A6"/>
                <w:sz w:val="18"/>
                <w:szCs w:val="18"/>
              </w:rPr>
              <w:t xml:space="preserve">Internally invoiced goods and services 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4DF67076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02453A0F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34D10719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20A2605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47772CFA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88A0A68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Cost of in-kind contributions not used on premises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22BE1153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70AB52F3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</w:tcPr>
          <w:p w14:paraId="779A1E26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E838AF8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187D7DD4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4205476A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E50BC8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GB"/>
              </w:rPr>
              <w:t>Total costs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5F918A1E" w14:textId="77777777" w:rsidR="00BF4C92" w:rsidRPr="00A22522" w:rsidRDefault="00BF4C92" w:rsidP="005111C8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D6C8E37" w14:textId="77777777" w:rsidR="00BF4C92" w:rsidRPr="00A22522" w:rsidRDefault="00BF4C92" w:rsidP="005111C8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898D4B4" w14:textId="77777777" w:rsidR="00BF4C92" w:rsidRPr="00A22522" w:rsidRDefault="00BF4C92" w:rsidP="005111C8">
            <w:pPr>
              <w:spacing w:before="120" w:after="120"/>
              <w:jc w:val="lef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A24FFFE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BF4C92" w:rsidRPr="00006B27" w14:paraId="6A482070" w14:textId="77777777" w:rsidTr="005111C8">
        <w:trPr>
          <w:trHeight w:val="255"/>
          <w:jc w:val="center"/>
        </w:trPr>
        <w:tc>
          <w:tcPr>
            <w:tcW w:w="1699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150FD97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  <w:t>Receipts (for closed projects)</w:t>
            </w:r>
          </w:p>
        </w:tc>
        <w:tc>
          <w:tcPr>
            <w:tcW w:w="153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3B1D5FF3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16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70F6BBCD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713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noWrap/>
            <w:vAlign w:val="center"/>
            <w:hideMark/>
          </w:tcPr>
          <w:p w14:paraId="448F8F19" w14:textId="77777777" w:rsidR="00BF4C92" w:rsidRPr="00006B27" w:rsidRDefault="00BF4C92" w:rsidP="005111C8">
            <w:pPr>
              <w:spacing w:before="120" w:after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60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52719403" w14:textId="77777777" w:rsidR="00BF4C92" w:rsidRPr="00006B27" w:rsidRDefault="00BF4C92" w:rsidP="005111C8">
            <w:pPr>
              <w:spacing w:before="120" w:after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</w:tbl>
    <w:p w14:paraId="0B56CFD3" w14:textId="77777777" w:rsidR="00BF4C92" w:rsidRDefault="00BF4C92" w:rsidP="00BF4C92"/>
    <w:p w14:paraId="131EAE4A" w14:textId="77777777" w:rsidR="00BF4C92" w:rsidRPr="003062E9" w:rsidRDefault="00BF4C92" w:rsidP="00BF4C92">
      <w:pPr>
        <w:rPr>
          <w:i/>
          <w:color w:val="4AA55B"/>
          <w:szCs w:val="24"/>
        </w:rPr>
      </w:pPr>
      <w:bookmarkStart w:id="5" w:name="_Hlk209448084"/>
      <w:r>
        <w:rPr>
          <w:i/>
          <w:color w:val="4AA55B"/>
          <w:szCs w:val="24"/>
        </w:rPr>
        <w:t>U</w:t>
      </w:r>
      <w:r w:rsidRPr="003062E9">
        <w:rPr>
          <w:i/>
          <w:color w:val="4AA55B"/>
          <w:szCs w:val="24"/>
        </w:rPr>
        <w:t>nit grants</w:t>
      </w:r>
      <w:r>
        <w:rPr>
          <w:i/>
          <w:color w:val="4AA55B"/>
          <w:szCs w:val="24"/>
        </w:rPr>
        <w:t xml:space="preserve"> (all MFF/programmes)</w:t>
      </w:r>
      <w:r w:rsidRPr="003062E9">
        <w:rPr>
          <w:i/>
          <w:color w:val="4AA55B"/>
          <w:szCs w:val="24"/>
        </w:rPr>
        <w:t>:</w:t>
      </w:r>
    </w:p>
    <w:bookmarkEnd w:id="5"/>
    <w:bookmarkEnd w:id="1"/>
    <w:tbl>
      <w:tblPr>
        <w:tblW w:w="8080" w:type="dxa"/>
        <w:tblInd w:w="392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560"/>
        <w:gridCol w:w="1558"/>
        <w:gridCol w:w="1560"/>
      </w:tblGrid>
      <w:tr w:rsidR="00C03C56" w:rsidRPr="00006B27" w14:paraId="0096B057" w14:textId="77777777" w:rsidTr="00E50BC8">
        <w:trPr>
          <w:trHeight w:val="675"/>
        </w:trPr>
        <w:tc>
          <w:tcPr>
            <w:tcW w:w="1701" w:type="dxa"/>
            <w:tcBorders>
              <w:top w:val="nil"/>
              <w:left w:val="nil"/>
            </w:tcBorders>
            <w:noWrap/>
            <w:vAlign w:val="bottom"/>
          </w:tcPr>
          <w:p w14:paraId="50CC72E9" w14:textId="77777777" w:rsidR="00C03C56" w:rsidRPr="00B85F9C" w:rsidRDefault="00C03C56" w:rsidP="00155BC8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6124AB" w14:textId="2677DAD4" w:rsidR="00C03C56" w:rsidRPr="00CE3827" w:rsidRDefault="00C03C56" w:rsidP="00155BC8">
            <w:pPr>
              <w:spacing w:before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Unit costs</w:t>
            </w:r>
            <w:r w:rsidR="00A22522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/contributions</w:t>
            </w: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 xml:space="preserve"> declared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7FC88DA8" w14:textId="4507F9AD" w:rsidR="00C03C56" w:rsidRPr="00CE3827" w:rsidRDefault="00C03C56" w:rsidP="00155BC8">
            <w:pPr>
              <w:spacing w:before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Adjustment against unit costs</w:t>
            </w:r>
            <w:r w:rsidR="00A22522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/contributions</w:t>
            </w: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 xml:space="preserve"> declared</w:t>
            </w:r>
          </w:p>
        </w:tc>
        <w:tc>
          <w:tcPr>
            <w:tcW w:w="1558" w:type="dxa"/>
            <w:shd w:val="clear" w:color="auto" w:fill="F2F2F2" w:themeFill="background1" w:themeFillShade="F2"/>
            <w:vAlign w:val="center"/>
          </w:tcPr>
          <w:p w14:paraId="4BEF688E" w14:textId="41A983D6" w:rsidR="00C03C56" w:rsidRPr="00CE3827" w:rsidRDefault="00C03C56" w:rsidP="00155BC8">
            <w:pPr>
              <w:spacing w:before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Systemic or recurrent part of the adjustment against unit costs</w:t>
            </w:r>
            <w:r w:rsidR="00A22522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/contributions</w:t>
            </w: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 xml:space="preserve"> declared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  <w:hideMark/>
          </w:tcPr>
          <w:p w14:paraId="3A8AF99C" w14:textId="2524A0AE" w:rsidR="00C03C56" w:rsidRPr="00CE3827" w:rsidRDefault="00C03C56" w:rsidP="00155BC8">
            <w:pPr>
              <w:spacing w:before="120"/>
              <w:jc w:val="center"/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</w:pPr>
            <w:r w:rsidRPr="00CE3827">
              <w:rPr>
                <w:rFonts w:ascii="Arial" w:hAnsi="Arial" w:cs="Arial"/>
                <w:b/>
                <w:color w:val="595959" w:themeColor="text1" w:themeTint="A6"/>
                <w:sz w:val="18"/>
                <w:szCs w:val="18"/>
                <w:lang w:eastAsia="en-GB"/>
              </w:rPr>
              <w:t>Error/correction rate</w:t>
            </w:r>
          </w:p>
        </w:tc>
      </w:tr>
      <w:tr w:rsidR="00C03C56" w:rsidRPr="00006B27" w14:paraId="777D29CE" w14:textId="77777777" w:rsidTr="00E50BC8">
        <w:trPr>
          <w:trHeight w:val="255"/>
        </w:trPr>
        <w:tc>
          <w:tcPr>
            <w:tcW w:w="1701" w:type="dxa"/>
            <w:shd w:val="clear" w:color="auto" w:fill="F2F2F2" w:themeFill="background1" w:themeFillShade="F2"/>
            <w:noWrap/>
            <w:vAlign w:val="center"/>
            <w:hideMark/>
          </w:tcPr>
          <w:p w14:paraId="2FF7A4D7" w14:textId="5AC22627" w:rsidR="00C03C56" w:rsidRPr="00A22522" w:rsidRDefault="00A22522" w:rsidP="00155BC8">
            <w:pPr>
              <w:spacing w:before="120"/>
              <w:jc w:val="left"/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</w:pPr>
            <w:r w:rsidRPr="00A22522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A. [name]</w:t>
            </w:r>
          </w:p>
        </w:tc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7B9E87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7D7EE5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58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0079CAE5" w14:textId="77777777" w:rsidR="00C03C56" w:rsidRPr="00006B27" w:rsidRDefault="00C03C56" w:rsidP="00155BC8">
            <w:pPr>
              <w:spacing w:before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shd w:val="clear" w:color="auto" w:fill="FFFFFF" w:themeFill="background1"/>
            <w:noWrap/>
            <w:vAlign w:val="center"/>
          </w:tcPr>
          <w:p w14:paraId="5B697367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364B300C" w14:textId="77777777" w:rsidTr="00E50BC8">
        <w:trPr>
          <w:trHeight w:val="255"/>
        </w:trPr>
        <w:tc>
          <w:tcPr>
            <w:tcW w:w="1701" w:type="dxa"/>
            <w:shd w:val="clear" w:color="auto" w:fill="F2F2F2" w:themeFill="background1" w:themeFillShade="F2"/>
            <w:noWrap/>
            <w:vAlign w:val="center"/>
          </w:tcPr>
          <w:p w14:paraId="17B9C504" w14:textId="28F9AB96" w:rsidR="00C03C56" w:rsidRPr="00A22522" w:rsidRDefault="00A22522" w:rsidP="00155BC8">
            <w:pPr>
              <w:spacing w:before="120"/>
              <w:jc w:val="left"/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</w:pPr>
            <w:r w:rsidRPr="00A22522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B. [name]</w:t>
            </w:r>
          </w:p>
        </w:tc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7E39F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743B4E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58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2513F26F" w14:textId="77777777" w:rsidR="00C03C56" w:rsidRPr="00006B27" w:rsidRDefault="00C03C56" w:rsidP="00155BC8">
            <w:pPr>
              <w:spacing w:before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shd w:val="clear" w:color="auto" w:fill="FFFFFF" w:themeFill="background1"/>
            <w:noWrap/>
            <w:vAlign w:val="center"/>
          </w:tcPr>
          <w:p w14:paraId="094850AA" w14:textId="77777777" w:rsidR="00C03C56" w:rsidRPr="00006B27" w:rsidRDefault="00C03C56" w:rsidP="00825C73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C03C56" w:rsidRPr="00006B27" w14:paraId="2020F820" w14:textId="77777777" w:rsidTr="00E50BC8">
        <w:trPr>
          <w:trHeight w:val="255"/>
        </w:trPr>
        <w:tc>
          <w:tcPr>
            <w:tcW w:w="1701" w:type="dxa"/>
            <w:shd w:val="clear" w:color="auto" w:fill="F2F2F2" w:themeFill="background1" w:themeFillShade="F2"/>
            <w:noWrap/>
            <w:vAlign w:val="center"/>
          </w:tcPr>
          <w:p w14:paraId="7D7F0F3A" w14:textId="145F45B3" w:rsidR="00C03C56" w:rsidRPr="00A22522" w:rsidRDefault="00A22522" w:rsidP="00155BC8">
            <w:pPr>
              <w:spacing w:before="120"/>
              <w:jc w:val="left"/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</w:pPr>
            <w:r w:rsidRPr="00A22522">
              <w:rPr>
                <w:rFonts w:ascii="Arial" w:hAnsi="Arial" w:cs="Arial"/>
                <w:color w:val="FF0000"/>
                <w:sz w:val="18"/>
                <w:szCs w:val="18"/>
                <w:lang w:eastAsia="en-GB"/>
              </w:rPr>
              <w:t>C. [name]</w:t>
            </w:r>
          </w:p>
        </w:tc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78203B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792A29" w14:textId="77777777" w:rsidR="00C03C56" w:rsidRPr="00006B27" w:rsidRDefault="00C03C56" w:rsidP="00155BC8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58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vAlign w:val="center"/>
          </w:tcPr>
          <w:p w14:paraId="10533F9D" w14:textId="77777777" w:rsidR="00C03C56" w:rsidRPr="00006B27" w:rsidRDefault="00C03C56" w:rsidP="00155BC8">
            <w:pPr>
              <w:spacing w:before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[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006B27">
              <w:rPr>
                <w:rFonts w:ascii="Arial" w:hAnsi="Arial" w:cs="Arial"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shd w:val="clear" w:color="auto" w:fill="FFFFFF" w:themeFill="background1"/>
            <w:noWrap/>
            <w:vAlign w:val="center"/>
          </w:tcPr>
          <w:p w14:paraId="64BC1FE8" w14:textId="77777777" w:rsidR="00C03C56" w:rsidRPr="00006B27" w:rsidRDefault="00C03C56" w:rsidP="00825C73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  <w:tr w:rsidR="00E50BC8" w:rsidRPr="00006B27" w14:paraId="6AEA2202" w14:textId="77777777" w:rsidTr="00E50BC8">
        <w:trPr>
          <w:trHeight w:val="255"/>
        </w:trPr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1D02747C" w14:textId="0EA49362" w:rsidR="00E50BC8" w:rsidRPr="00006B27" w:rsidRDefault="00E50BC8" w:rsidP="00E50BC8">
            <w:pPr>
              <w:spacing w:before="120"/>
              <w:jc w:val="lef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  <w:r w:rsidRPr="00E50BC8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GB"/>
              </w:rPr>
              <w:lastRenderedPageBreak/>
              <w:t>Total costs</w:t>
            </w:r>
            <w:r w:rsidR="00A22522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GB"/>
              </w:rPr>
              <w:t>/contributions</w:t>
            </w:r>
          </w:p>
        </w:tc>
        <w:tc>
          <w:tcPr>
            <w:tcW w:w="1701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B7152" w14:textId="441CF1DC" w:rsidR="00E50BC8" w:rsidRPr="00EA7DF1" w:rsidRDefault="00E50BC8" w:rsidP="00E50BC8">
            <w:pPr>
              <w:spacing w:before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771A13" w14:textId="25775F36" w:rsidR="00E50BC8" w:rsidRPr="00EA7DF1" w:rsidRDefault="00E50BC8" w:rsidP="00E50BC8">
            <w:pPr>
              <w:spacing w:before="120"/>
              <w:jc w:val="righ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58" w:type="dxa"/>
            <w:tcBorders>
              <w:top w:val="single" w:sz="12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302918" w14:textId="6F8C6FBC" w:rsidR="00E50BC8" w:rsidRPr="00EA7DF1" w:rsidRDefault="00E50BC8" w:rsidP="00E50BC8">
            <w:pPr>
              <w:spacing w:before="120"/>
              <w:jc w:val="left"/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</w:pP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[</w:t>
            </w: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highlight w:val="lightGray"/>
              </w:rPr>
              <w:t>insert amount</w:t>
            </w:r>
            <w:r w:rsidRPr="00EA7DF1"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</w:rPr>
              <w:t>]</w:t>
            </w:r>
          </w:p>
        </w:tc>
        <w:tc>
          <w:tcPr>
            <w:tcW w:w="1560" w:type="dxa"/>
            <w:shd w:val="clear" w:color="auto" w:fill="FFFFFF" w:themeFill="background1"/>
            <w:noWrap/>
            <w:vAlign w:val="center"/>
          </w:tcPr>
          <w:p w14:paraId="5BA52E32" w14:textId="77777777" w:rsidR="00E50BC8" w:rsidRPr="00006B27" w:rsidRDefault="00E50BC8" w:rsidP="00825C73">
            <w:pPr>
              <w:spacing w:before="120"/>
              <w:jc w:val="right"/>
              <w:rPr>
                <w:rFonts w:ascii="Arial" w:hAnsi="Arial" w:cs="Arial"/>
                <w:color w:val="595959" w:themeColor="text1" w:themeTint="A6"/>
                <w:sz w:val="18"/>
                <w:szCs w:val="18"/>
                <w:lang w:eastAsia="en-GB"/>
              </w:rPr>
            </w:pPr>
          </w:p>
        </w:tc>
      </w:tr>
    </w:tbl>
    <w:p w14:paraId="42429EC2" w14:textId="6AE78CD0" w:rsidR="00C03C56" w:rsidRPr="00BF4C92" w:rsidRDefault="00C03C56" w:rsidP="00BF4C92">
      <w:pPr>
        <w:rPr>
          <w:lang w:eastAsia="en-GB"/>
        </w:rPr>
      </w:pPr>
    </w:p>
    <w:p w14:paraId="47E4F53A" w14:textId="33A58C0A" w:rsidR="00F815C2" w:rsidRPr="00CE3827" w:rsidRDefault="00F815C2" w:rsidP="00CE3827">
      <w:pPr>
        <w:ind w:left="709" w:hanging="709"/>
        <w:rPr>
          <w:bCs/>
          <w:lang w:eastAsia="en-GB"/>
        </w:rPr>
      </w:pPr>
      <w:r w:rsidRPr="00F815C2">
        <w:t xml:space="preserve">10 — </w:t>
      </w:r>
      <w:r w:rsidR="00CE3827">
        <w:tab/>
      </w:r>
      <w:r w:rsidRPr="00F815C2">
        <w:rPr>
          <w:szCs w:val="24"/>
          <w:lang w:eastAsia="en-GB"/>
        </w:rPr>
        <w:t xml:space="preserve">In our opinion and on the basis of our audit, these </w:t>
      </w:r>
      <w:r w:rsidRPr="00F815C2">
        <w:rPr>
          <w:lang w:eastAsia="en-GB"/>
        </w:rPr>
        <w:t xml:space="preserve">average error rates are </w:t>
      </w:r>
      <w:r w:rsidRPr="00F815C2">
        <w:rPr>
          <w:b/>
          <w:lang w:eastAsia="en-GB"/>
        </w:rPr>
        <w:t>more precise</w:t>
      </w:r>
      <w:r w:rsidRPr="00F815C2">
        <w:rPr>
          <w:lang w:eastAsia="en-GB"/>
        </w:rPr>
        <w:t xml:space="preserve"> than those of the EU audit and therefore </w:t>
      </w:r>
      <w:r w:rsidRPr="00F815C2">
        <w:rPr>
          <w:b/>
          <w:lang w:eastAsia="en-GB"/>
        </w:rPr>
        <w:t>valid alternative correction rates</w:t>
      </w:r>
      <w:r w:rsidRPr="00F815C2">
        <w:rPr>
          <w:lang w:eastAsia="en-GB"/>
        </w:rPr>
        <w:t>.</w:t>
      </w:r>
    </w:p>
    <w:p w14:paraId="35A09174" w14:textId="64A7EB59" w:rsidR="00F815C2" w:rsidRPr="00CE3827" w:rsidRDefault="00F815C2" w:rsidP="00CE3827">
      <w:pPr>
        <w:ind w:left="709" w:hanging="709"/>
        <w:rPr>
          <w:szCs w:val="24"/>
          <w:lang w:eastAsia="en-GB"/>
        </w:rPr>
      </w:pPr>
      <w:r w:rsidRPr="00F815C2">
        <w:t xml:space="preserve">11 — </w:t>
      </w:r>
      <w:r w:rsidR="00CE3827">
        <w:tab/>
      </w:r>
      <w:r w:rsidRPr="00F815C2">
        <w:rPr>
          <w:szCs w:val="24"/>
          <w:lang w:eastAsia="en-GB"/>
        </w:rPr>
        <w:t>We confirm that</w:t>
      </w:r>
      <w:r w:rsidRPr="00F815C2">
        <w:rPr>
          <w:i/>
          <w:szCs w:val="24"/>
          <w:lang w:eastAsia="en-GB"/>
        </w:rPr>
        <w:t xml:space="preserve"> </w:t>
      </w:r>
      <w:r w:rsidRPr="00F815C2">
        <w:rPr>
          <w:szCs w:val="24"/>
          <w:lang w:eastAsia="en-GB"/>
        </w:rPr>
        <w:t>after taking into account the proposed adjustments (correction rates), the periods/grants concerned may be considered free of the systemic/recurrent issues identified by the EU audit.</w:t>
      </w:r>
    </w:p>
    <w:p w14:paraId="6BF8F1BE" w14:textId="512505E5" w:rsidR="00F815C2" w:rsidRPr="00F815C2" w:rsidRDefault="00F815C2" w:rsidP="00F815C2">
      <w:pPr>
        <w:rPr>
          <w:rFonts w:cstheme="minorBidi"/>
          <w:szCs w:val="24"/>
          <w:lang w:eastAsia="en-GB"/>
        </w:rPr>
      </w:pPr>
      <w:r w:rsidRPr="00F815C2">
        <w:t xml:space="preserve">12 — </w:t>
      </w:r>
      <w:r w:rsidR="00CE3827">
        <w:tab/>
      </w:r>
      <w:r w:rsidR="00C005CA">
        <w:rPr>
          <w:rFonts w:cstheme="minorBidi"/>
          <w:szCs w:val="24"/>
          <w:lang w:eastAsia="en-GB"/>
        </w:rPr>
        <w:t>O</w:t>
      </w:r>
      <w:r w:rsidRPr="00F815C2">
        <w:rPr>
          <w:rFonts w:cstheme="minorBidi"/>
          <w:szCs w:val="24"/>
          <w:lang w:eastAsia="en-GB"/>
        </w:rPr>
        <w:t xml:space="preserve">ur audit opinion is </w:t>
      </w:r>
      <w:r w:rsidRPr="00F815C2">
        <w:rPr>
          <w:rFonts w:cstheme="minorBidi"/>
          <w:b/>
          <w:szCs w:val="24"/>
          <w:lang w:eastAsia="en-GB"/>
        </w:rPr>
        <w:t>qualified</w:t>
      </w:r>
      <w:r w:rsidRPr="00F815C2">
        <w:rPr>
          <w:rFonts w:cstheme="minorBidi"/>
          <w:szCs w:val="24"/>
          <w:lang w:eastAsia="en-GB"/>
        </w:rPr>
        <w:t xml:space="preserve"> for the following aspects:</w:t>
      </w:r>
    </w:p>
    <w:p w14:paraId="5BD0BB76" w14:textId="4EDA6163" w:rsidR="008D73E1" w:rsidRPr="008D73E1" w:rsidRDefault="008D73E1" w:rsidP="008D73E1">
      <w:pPr>
        <w:numPr>
          <w:ilvl w:val="0"/>
          <w:numId w:val="37"/>
        </w:numPr>
        <w:jc w:val="left"/>
        <w:rPr>
          <w:szCs w:val="24"/>
          <w:lang w:eastAsia="en-GB"/>
        </w:rPr>
      </w:pPr>
      <w:r w:rsidRPr="008D73E1">
        <w:rPr>
          <w:szCs w:val="24"/>
          <w:lang w:eastAsia="en-GB"/>
        </w:rPr>
        <w:t>[</w:t>
      </w:r>
      <w:r w:rsidRPr="008D73E1">
        <w:rPr>
          <w:szCs w:val="24"/>
          <w:highlight w:val="lightGray"/>
          <w:lang w:eastAsia="en-GB"/>
        </w:rPr>
        <w:t xml:space="preserve">insert </w:t>
      </w:r>
      <w:r w:rsidR="00CE3827">
        <w:rPr>
          <w:szCs w:val="24"/>
          <w:highlight w:val="lightGray"/>
          <w:lang w:eastAsia="en-GB"/>
        </w:rPr>
        <w:t>text</w:t>
      </w:r>
      <w:r w:rsidRPr="008D73E1">
        <w:rPr>
          <w:szCs w:val="24"/>
          <w:lang w:eastAsia="en-GB"/>
        </w:rPr>
        <w:t>]</w:t>
      </w:r>
    </w:p>
    <w:p w14:paraId="485F07B9" w14:textId="44ADD4FD" w:rsidR="00F815C2" w:rsidRPr="008D73E1" w:rsidRDefault="00F815C2" w:rsidP="008D73E1">
      <w:pPr>
        <w:numPr>
          <w:ilvl w:val="0"/>
          <w:numId w:val="37"/>
        </w:numPr>
        <w:jc w:val="left"/>
        <w:rPr>
          <w:szCs w:val="24"/>
          <w:lang w:eastAsia="en-GB"/>
        </w:rPr>
      </w:pPr>
      <w:r w:rsidRPr="008D73E1">
        <w:rPr>
          <w:szCs w:val="24"/>
          <w:lang w:eastAsia="en-GB"/>
        </w:rPr>
        <w:t>…</w:t>
      </w:r>
    </w:p>
    <w:p w14:paraId="00B82E3C" w14:textId="77777777" w:rsidR="00F815C2" w:rsidRPr="008D73E1" w:rsidRDefault="00F815C2" w:rsidP="008D73E1">
      <w:pPr>
        <w:rPr>
          <w:lang w:eastAsia="en-GB"/>
        </w:rPr>
      </w:pPr>
    </w:p>
    <w:p w14:paraId="07C4BE7F" w14:textId="19C417B1" w:rsidR="00CE3827" w:rsidRPr="00611EA8" w:rsidRDefault="00CE3827" w:rsidP="00CE3827">
      <w:pPr>
        <w:spacing w:after="0"/>
        <w:rPr>
          <w:sz w:val="22"/>
          <w:szCs w:val="18"/>
          <w:lang w:val="en-IE" w:eastAsia="zh-CN"/>
        </w:rPr>
      </w:pPr>
      <w:r w:rsidRPr="00611EA8">
        <w:rPr>
          <w:b/>
          <w:bCs/>
          <w:sz w:val="22"/>
          <w:szCs w:val="18"/>
          <w:lang w:val="en-IE" w:eastAsia="zh-CN"/>
        </w:rPr>
        <w:t>Annexes</w:t>
      </w:r>
      <w:r w:rsidRPr="00611EA8">
        <w:rPr>
          <w:sz w:val="22"/>
          <w:szCs w:val="18"/>
          <w:lang w:val="en-IE" w:eastAsia="zh-CN"/>
        </w:rPr>
        <w:t xml:space="preserve">: </w:t>
      </w:r>
      <w:r w:rsidRPr="00611EA8">
        <w:rPr>
          <w:sz w:val="22"/>
          <w:szCs w:val="18"/>
          <w:lang w:val="en-IE" w:eastAsia="zh-CN"/>
        </w:rPr>
        <w:tab/>
        <w:t>Audit extension file</w:t>
      </w:r>
      <w:r w:rsidR="00611EA8" w:rsidRPr="00611EA8">
        <w:rPr>
          <w:sz w:val="22"/>
          <w:szCs w:val="18"/>
          <w:lang w:val="en-IE" w:eastAsia="zh-CN"/>
        </w:rPr>
        <w:t xml:space="preserve"> </w:t>
      </w:r>
      <w:r w:rsidR="00611EA8">
        <w:rPr>
          <w:sz w:val="22"/>
          <w:szCs w:val="18"/>
          <w:lang w:val="en-IE" w:eastAsia="zh-CN"/>
        </w:rPr>
        <w:t>f</w:t>
      </w:r>
      <w:r w:rsidR="00611EA8" w:rsidRPr="00611EA8">
        <w:rPr>
          <w:sz w:val="22"/>
          <w:szCs w:val="18"/>
          <w:lang w:val="en-IE" w:eastAsia="zh-CN"/>
        </w:rPr>
        <w:t>or</w:t>
      </w:r>
      <w:r w:rsidR="00611EA8">
        <w:rPr>
          <w:sz w:val="22"/>
          <w:szCs w:val="18"/>
          <w:lang w:val="en-IE" w:eastAsia="zh-CN"/>
        </w:rPr>
        <w:t xml:space="preserve"> certificate</w:t>
      </w:r>
    </w:p>
    <w:p w14:paraId="00CA1B0F" w14:textId="73C9F852" w:rsidR="00CE3827" w:rsidRDefault="00CE3827" w:rsidP="00CE3827">
      <w:pPr>
        <w:spacing w:after="0"/>
        <w:ind w:left="1418"/>
        <w:rPr>
          <w:sz w:val="22"/>
          <w:szCs w:val="18"/>
          <w:lang w:eastAsia="zh-CN"/>
        </w:rPr>
      </w:pPr>
      <w:r>
        <w:rPr>
          <w:sz w:val="22"/>
          <w:szCs w:val="18"/>
          <w:lang w:eastAsia="zh-CN"/>
        </w:rPr>
        <w:t>Audit report for certificate</w:t>
      </w:r>
    </w:p>
    <w:p w14:paraId="06F058AF" w14:textId="44E1514D" w:rsidR="00F815C2" w:rsidRDefault="00CE3827" w:rsidP="00CE3827">
      <w:pPr>
        <w:ind w:left="1418"/>
        <w:rPr>
          <w:lang w:eastAsia="en-GB"/>
        </w:rPr>
      </w:pPr>
      <w:r>
        <w:rPr>
          <w:sz w:val="22"/>
          <w:szCs w:val="18"/>
          <w:lang w:eastAsia="zh-CN"/>
        </w:rPr>
        <w:t>List of questions and answers to EU service</w:t>
      </w:r>
    </w:p>
    <w:p w14:paraId="67B21813" w14:textId="77777777" w:rsidR="00CE3827" w:rsidRPr="00F815C2" w:rsidRDefault="00CE3827" w:rsidP="00CE3827">
      <w:pPr>
        <w:spacing w:after="0"/>
        <w:rPr>
          <w:lang w:eastAsia="en-GB"/>
        </w:rPr>
      </w:pPr>
    </w:p>
    <w:p w14:paraId="4D86E922" w14:textId="77777777" w:rsidR="00F815C2" w:rsidRPr="00F815C2" w:rsidRDefault="00F815C2" w:rsidP="00F815C2">
      <w:pPr>
        <w:spacing w:after="0"/>
        <w:jc w:val="left"/>
        <w:rPr>
          <w:rFonts w:cstheme="minorBidi"/>
          <w:szCs w:val="24"/>
          <w:lang w:eastAsia="en-GB"/>
        </w:rPr>
      </w:pPr>
      <w:r w:rsidRPr="00F815C2">
        <w:rPr>
          <w:rFonts w:cstheme="minorBidi"/>
          <w:szCs w:val="24"/>
          <w:lang w:eastAsia="en-GB"/>
        </w:rPr>
        <w:t>SIGNATURE</w:t>
      </w:r>
    </w:p>
    <w:p w14:paraId="4BAA9E59" w14:textId="77777777" w:rsidR="00F815C2" w:rsidRPr="00F815C2" w:rsidRDefault="00F815C2" w:rsidP="00F815C2">
      <w:pPr>
        <w:spacing w:after="0"/>
        <w:jc w:val="left"/>
        <w:rPr>
          <w:rFonts w:cstheme="minorBidi"/>
          <w:szCs w:val="24"/>
          <w:lang w:eastAsia="en-GB"/>
        </w:rPr>
      </w:pPr>
      <w:r w:rsidRPr="00F815C2">
        <w:rPr>
          <w:rFonts w:cstheme="minorBidi"/>
          <w:szCs w:val="24"/>
          <w:lang w:eastAsia="en-GB"/>
        </w:rPr>
        <w:t>For the auditor</w:t>
      </w:r>
    </w:p>
    <w:p w14:paraId="6B898828" w14:textId="77777777" w:rsidR="00F815C2" w:rsidRPr="00F815C2" w:rsidRDefault="00F815C2" w:rsidP="00F815C2">
      <w:pPr>
        <w:snapToGrid w:val="0"/>
        <w:spacing w:after="0"/>
        <w:jc w:val="left"/>
      </w:pPr>
      <w:r w:rsidRPr="00F815C2">
        <w:t>[</w:t>
      </w:r>
      <w:r w:rsidRPr="00F815C2">
        <w:rPr>
          <w:highlight w:val="lightGray"/>
        </w:rPr>
        <w:t>forename/surname/function</w:t>
      </w:r>
      <w:r w:rsidRPr="00F815C2">
        <w:t>]</w:t>
      </w:r>
    </w:p>
    <w:p w14:paraId="72DBF974" w14:textId="77777777" w:rsidR="00C03C56" w:rsidRDefault="00F815C2" w:rsidP="00F815C2">
      <w:pPr>
        <w:snapToGrid w:val="0"/>
        <w:spacing w:after="0"/>
        <w:jc w:val="left"/>
      </w:pPr>
      <w:r w:rsidRPr="00F815C2">
        <w:t>[</w:t>
      </w:r>
      <w:r w:rsidRPr="00F815C2">
        <w:rPr>
          <w:highlight w:val="lightGray"/>
        </w:rPr>
        <w:t>signature</w:t>
      </w:r>
      <w:r w:rsidRPr="00F815C2">
        <w:t>]</w:t>
      </w:r>
    </w:p>
    <w:p w14:paraId="16395FD8" w14:textId="764307BB" w:rsidR="00F815C2" w:rsidRPr="00F815C2" w:rsidRDefault="00F815C2" w:rsidP="00F815C2">
      <w:pPr>
        <w:snapToGrid w:val="0"/>
        <w:spacing w:after="0"/>
        <w:jc w:val="left"/>
        <w:rPr>
          <w:lang w:eastAsia="zh-CN"/>
        </w:rPr>
      </w:pPr>
      <w:r w:rsidRPr="00F815C2">
        <w:rPr>
          <w:lang w:eastAsia="zh-CN"/>
        </w:rPr>
        <w:t>[</w:t>
      </w:r>
      <w:r w:rsidRPr="00F815C2">
        <w:rPr>
          <w:highlight w:val="lightGray"/>
        </w:rPr>
        <w:t>date</w:t>
      </w:r>
      <w:r w:rsidRPr="00F815C2">
        <w:rPr>
          <w:lang w:eastAsia="zh-CN"/>
        </w:rPr>
        <w:t>]     [</w:t>
      </w:r>
      <w:r w:rsidRPr="00F815C2">
        <w:rPr>
          <w:highlight w:val="lightGray"/>
        </w:rPr>
        <w:t>stamp</w:t>
      </w:r>
      <w:r w:rsidRPr="00F815C2">
        <w:rPr>
          <w:lang w:eastAsia="zh-CN"/>
        </w:rPr>
        <w:t>]</w:t>
      </w:r>
    </w:p>
    <w:p w14:paraId="321E97F1" w14:textId="77777777" w:rsidR="00F815C2" w:rsidRPr="00F815C2" w:rsidRDefault="00F815C2" w:rsidP="00F815C2">
      <w:pPr>
        <w:rPr>
          <w:lang w:eastAsia="en-GB"/>
        </w:rPr>
      </w:pPr>
    </w:p>
    <w:p w14:paraId="1E92094F" w14:textId="77777777" w:rsidR="00593B6B" w:rsidRDefault="00593B6B" w:rsidP="002028DA">
      <w:pPr>
        <w:rPr>
          <w:lang w:eastAsia="en-GB"/>
        </w:rPr>
      </w:pPr>
    </w:p>
    <w:p w14:paraId="2287D943" w14:textId="03EC935A" w:rsidR="00593B6B" w:rsidRDefault="00593B6B" w:rsidP="002028DA">
      <w:pPr>
        <w:rPr>
          <w:lang w:eastAsia="en-GB"/>
        </w:rPr>
      </w:pPr>
    </w:p>
    <w:p w14:paraId="25DD9F57" w14:textId="77777777" w:rsidR="00593B6B" w:rsidRDefault="00593B6B" w:rsidP="002028DA">
      <w:pPr>
        <w:rPr>
          <w:lang w:eastAsia="en-GB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2"/>
        <w:gridCol w:w="2268"/>
        <w:gridCol w:w="5436"/>
      </w:tblGrid>
      <w:tr w:rsidR="004D0DE5" w:rsidRPr="002E650B" w14:paraId="52D65519" w14:textId="77777777" w:rsidTr="00E97724">
        <w:trPr>
          <w:jc w:val="center"/>
        </w:trPr>
        <w:tc>
          <w:tcPr>
            <w:tcW w:w="8946" w:type="dxa"/>
            <w:gridSpan w:val="3"/>
            <w:hideMark/>
          </w:tcPr>
          <w:p w14:paraId="07012ADF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b/>
                <w:color w:val="4AA55B"/>
                <w:sz w:val="18"/>
                <w:szCs w:val="18"/>
                <w:lang w:val="hu-HU" w:eastAsia="ko-KR" w:bidi="ne-NP"/>
              </w:rPr>
              <w:t>HISTORY OF CHANGES</w:t>
            </w:r>
          </w:p>
        </w:tc>
      </w:tr>
      <w:tr w:rsidR="004D0DE5" w:rsidRPr="002E650B" w14:paraId="18CB7FAA" w14:textId="77777777" w:rsidTr="00690A8E">
        <w:trPr>
          <w:trHeight w:val="269"/>
          <w:jc w:val="center"/>
        </w:trPr>
        <w:tc>
          <w:tcPr>
            <w:tcW w:w="1242" w:type="dxa"/>
            <w:hideMark/>
          </w:tcPr>
          <w:p w14:paraId="038B80BE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VERSION</w:t>
            </w:r>
          </w:p>
        </w:tc>
        <w:tc>
          <w:tcPr>
            <w:tcW w:w="2268" w:type="dxa"/>
            <w:hideMark/>
          </w:tcPr>
          <w:p w14:paraId="19D6B8A4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eastAsia="ko-KR"/>
              </w:rPr>
              <w:t xml:space="preserve">PUBLICATION </w:t>
            </w: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DATE</w:t>
            </w:r>
          </w:p>
        </w:tc>
        <w:tc>
          <w:tcPr>
            <w:tcW w:w="5436" w:type="dxa"/>
            <w:hideMark/>
          </w:tcPr>
          <w:p w14:paraId="5D762738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CHANGE</w:t>
            </w:r>
          </w:p>
        </w:tc>
      </w:tr>
      <w:tr w:rsidR="004D0DE5" w:rsidRPr="002E650B" w14:paraId="1F9379C5" w14:textId="77777777" w:rsidTr="00E97724">
        <w:trPr>
          <w:trHeight w:val="279"/>
          <w:jc w:val="center"/>
        </w:trPr>
        <w:tc>
          <w:tcPr>
            <w:tcW w:w="1242" w:type="dxa"/>
          </w:tcPr>
          <w:p w14:paraId="51ED5AF3" w14:textId="77777777" w:rsidR="004D0DE5" w:rsidRPr="002E650B" w:rsidRDefault="004D0DE5" w:rsidP="00E97724">
            <w:pPr>
              <w:spacing w:after="0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1.0</w:t>
            </w:r>
          </w:p>
        </w:tc>
        <w:tc>
          <w:tcPr>
            <w:tcW w:w="2268" w:type="dxa"/>
          </w:tcPr>
          <w:p w14:paraId="19C6ECFA" w14:textId="370DC035" w:rsidR="004D0DE5" w:rsidRPr="002E650B" w:rsidRDefault="00690A8E" w:rsidP="00E97724">
            <w:pPr>
              <w:spacing w:after="0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n/a</w:t>
            </w:r>
          </w:p>
        </w:tc>
        <w:tc>
          <w:tcPr>
            <w:tcW w:w="5436" w:type="dxa"/>
          </w:tcPr>
          <w:p w14:paraId="7F7DFE58" w14:textId="50BB4FBD" w:rsidR="004D0DE5" w:rsidRPr="002E650B" w:rsidRDefault="00690A8E" w:rsidP="00E97724">
            <w:pPr>
              <w:spacing w:after="0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Template attached to the LoC.</w:t>
            </w:r>
          </w:p>
        </w:tc>
      </w:tr>
      <w:tr w:rsidR="004D0DE5" w:rsidRPr="002E650B" w14:paraId="793DEE46" w14:textId="77777777" w:rsidTr="00E97724">
        <w:trPr>
          <w:jc w:val="center"/>
        </w:trPr>
        <w:tc>
          <w:tcPr>
            <w:tcW w:w="1242" w:type="dxa"/>
          </w:tcPr>
          <w:p w14:paraId="77B34185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2.0</w:t>
            </w:r>
          </w:p>
        </w:tc>
        <w:tc>
          <w:tcPr>
            <w:tcW w:w="2268" w:type="dxa"/>
          </w:tcPr>
          <w:p w14:paraId="32E58C0B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15.09.2025</w:t>
            </w:r>
          </w:p>
        </w:tc>
        <w:tc>
          <w:tcPr>
            <w:tcW w:w="5436" w:type="dxa"/>
          </w:tcPr>
          <w:p w14:paraId="2B3A5E3C" w14:textId="77777777" w:rsidR="004D0DE5" w:rsidRPr="002E650B" w:rsidRDefault="004D0DE5" w:rsidP="00E97724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Full revision by DG BUDG and alignment with new workflows.</w:t>
            </w:r>
          </w:p>
        </w:tc>
      </w:tr>
      <w:tr w:rsidR="004D0DE5" w:rsidRPr="002E650B" w14:paraId="7A56E904" w14:textId="77777777" w:rsidTr="00E97724">
        <w:trPr>
          <w:jc w:val="center"/>
        </w:trPr>
        <w:tc>
          <w:tcPr>
            <w:tcW w:w="1242" w:type="dxa"/>
          </w:tcPr>
          <w:p w14:paraId="57EAE266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2268" w:type="dxa"/>
          </w:tcPr>
          <w:p w14:paraId="68FC3D57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5436" w:type="dxa"/>
          </w:tcPr>
          <w:p w14:paraId="2FCA2E17" w14:textId="77777777" w:rsidR="004D0DE5" w:rsidRPr="002E650B" w:rsidRDefault="004D0DE5" w:rsidP="00E97724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</w:tbl>
    <w:p w14:paraId="0407FE07" w14:textId="1AAD8DAA" w:rsidR="00DF73C6" w:rsidRPr="005F461A" w:rsidRDefault="00DF73C6" w:rsidP="005F461A">
      <w:pPr>
        <w:spacing w:after="0"/>
        <w:jc w:val="left"/>
        <w:rPr>
          <w:szCs w:val="24"/>
          <w:lang w:eastAsia="en-GB"/>
        </w:rPr>
      </w:pPr>
    </w:p>
    <w:sectPr w:rsidR="00DF73C6" w:rsidRPr="005F461A" w:rsidSect="00C172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60" w:right="1588" w:bottom="964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DE90" w14:textId="77777777" w:rsidR="00FB770E" w:rsidRDefault="00FB770E" w:rsidP="00D725B8">
      <w:pPr>
        <w:spacing w:after="0"/>
      </w:pPr>
      <w:r>
        <w:separator/>
      </w:r>
    </w:p>
  </w:endnote>
  <w:endnote w:type="continuationSeparator" w:id="0">
    <w:p w14:paraId="775B822E" w14:textId="77777777" w:rsidR="00FB770E" w:rsidRDefault="00FB770E" w:rsidP="00D725B8">
      <w:pPr>
        <w:spacing w:after="0"/>
      </w:pPr>
      <w:r>
        <w:continuationSeparator/>
      </w:r>
    </w:p>
  </w:endnote>
  <w:endnote w:type="continuationNotice" w:id="1">
    <w:p w14:paraId="29EC75E9" w14:textId="77777777" w:rsidR="00FB770E" w:rsidRDefault="00FB770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2F7D1" w14:textId="77777777" w:rsidR="004D0DE5" w:rsidRDefault="004D0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HAnsi" w:cstheme="minorBidi"/>
        <w:szCs w:val="22"/>
      </w:rPr>
      <w:id w:val="-1405834859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60A517C9" w14:textId="52C69737" w:rsidR="00FB770E" w:rsidRPr="001B6C53" w:rsidRDefault="00FB770E" w:rsidP="001B6C53">
        <w:pPr>
          <w:tabs>
            <w:tab w:val="center" w:pos="4536"/>
            <w:tab w:val="right" w:pos="9072"/>
          </w:tabs>
          <w:jc w:val="right"/>
          <w:rPr>
            <w:rFonts w:eastAsiaTheme="minorHAnsi"/>
            <w:noProof/>
            <w:szCs w:val="22"/>
          </w:rPr>
        </w:pPr>
        <w:r w:rsidRPr="005E42D8">
          <w:rPr>
            <w:rFonts w:eastAsiaTheme="minorHAnsi"/>
            <w:szCs w:val="22"/>
          </w:rPr>
          <w:fldChar w:fldCharType="begin"/>
        </w:r>
        <w:r w:rsidRPr="005E42D8">
          <w:rPr>
            <w:rFonts w:eastAsiaTheme="minorHAnsi"/>
            <w:szCs w:val="22"/>
          </w:rPr>
          <w:instrText xml:space="preserve"> PAGE   \* MERGEFORMAT </w:instrText>
        </w:r>
        <w:r w:rsidRPr="005E42D8">
          <w:rPr>
            <w:rFonts w:eastAsiaTheme="minorHAnsi"/>
            <w:szCs w:val="22"/>
          </w:rPr>
          <w:fldChar w:fldCharType="separate"/>
        </w:r>
        <w:r w:rsidR="0057418F">
          <w:rPr>
            <w:rFonts w:eastAsiaTheme="minorHAnsi"/>
            <w:noProof/>
            <w:szCs w:val="22"/>
          </w:rPr>
          <w:t>18</w:t>
        </w:r>
        <w:r w:rsidRPr="005E42D8">
          <w:rPr>
            <w:rFonts w:eastAsiaTheme="minorHAnsi"/>
            <w:noProof/>
            <w:szCs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2691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BF1C41" w14:textId="77777777" w:rsidR="00FB770E" w:rsidRPr="00692633" w:rsidRDefault="00FB770E">
        <w:pPr>
          <w:pStyle w:val="Footer"/>
          <w:jc w:val="right"/>
          <w:rPr>
            <w:rFonts w:ascii="Times New Roman" w:hAnsi="Times New Roman"/>
            <w:noProof/>
            <w:sz w:val="24"/>
            <w:lang w:val="fr-BE"/>
          </w:rPr>
        </w:pPr>
        <w:r w:rsidRPr="0034211F">
          <w:rPr>
            <w:rFonts w:ascii="Times New Roman" w:hAnsi="Times New Roman"/>
            <w:sz w:val="24"/>
          </w:rPr>
          <w:fldChar w:fldCharType="begin"/>
        </w:r>
        <w:r w:rsidRPr="00692633">
          <w:rPr>
            <w:rFonts w:ascii="Times New Roman" w:hAnsi="Times New Roman"/>
            <w:sz w:val="24"/>
            <w:lang w:val="fr-BE"/>
          </w:rPr>
          <w:instrText xml:space="preserve"> PAGE   \* MERGEFORMAT </w:instrText>
        </w:r>
        <w:r w:rsidRPr="0034211F">
          <w:rPr>
            <w:rFonts w:ascii="Times New Roman" w:hAnsi="Times New Roman"/>
            <w:sz w:val="24"/>
          </w:rPr>
          <w:fldChar w:fldCharType="separate"/>
        </w:r>
        <w:r w:rsidRPr="00692633">
          <w:rPr>
            <w:rFonts w:ascii="Times New Roman" w:hAnsi="Times New Roman"/>
            <w:noProof/>
            <w:sz w:val="24"/>
            <w:lang w:val="fr-BE"/>
          </w:rPr>
          <w:t>1</w:t>
        </w:r>
        <w:r w:rsidRPr="0034211F">
          <w:rPr>
            <w:rFonts w:ascii="Times New Roman" w:hAnsi="Times New Roman"/>
            <w:noProof/>
            <w:sz w:val="24"/>
          </w:rPr>
          <w:fldChar w:fldCharType="end"/>
        </w:r>
      </w:p>
      <w:p w14:paraId="7D5C7BDF" w14:textId="3DF093C7" w:rsidR="00FB770E" w:rsidRPr="00692633" w:rsidRDefault="00FB770E">
        <w:pPr>
          <w:pStyle w:val="Footer"/>
          <w:jc w:val="right"/>
          <w:rPr>
            <w:rFonts w:ascii="Times New Roman" w:hAnsi="Times New Roman"/>
            <w:noProof/>
            <w:sz w:val="24"/>
            <w:lang w:val="fr-BE"/>
          </w:rPr>
        </w:pPr>
      </w:p>
      <w:p w14:paraId="7AE30805" w14:textId="310063F1" w:rsidR="00FB770E" w:rsidRPr="0034211F" w:rsidRDefault="00FB770E" w:rsidP="0034211F">
        <w:pPr>
          <w:pStyle w:val="Footer"/>
          <w:rPr>
            <w:noProof/>
            <w:lang w:val="fr-BE"/>
          </w:rPr>
        </w:pPr>
        <w:r w:rsidRPr="0034211F">
          <w:rPr>
            <w:lang w:val="fr-BE"/>
          </w:rPr>
          <w:t>Commission européenne/Europese Commissie, B-1049 Bruxelles/Brussel, BELGIQUE/BELGIË</w:t>
        </w:r>
      </w:p>
      <w:p w14:paraId="737147EA" w14:textId="7C90CBF9" w:rsidR="00FB770E" w:rsidRDefault="00BF4C92">
        <w:pPr>
          <w:pStyle w:val="Footer"/>
          <w:jc w:val="right"/>
        </w:pPr>
      </w:p>
    </w:sdtContent>
  </w:sdt>
  <w:p w14:paraId="3E27B077" w14:textId="77777777" w:rsidR="00FB770E" w:rsidRDefault="00FB770E" w:rsidP="00E50229">
    <w:pPr>
      <w:pStyle w:val="Footer"/>
    </w:pPr>
  </w:p>
  <w:p w14:paraId="6FD50655" w14:textId="77777777" w:rsidR="00FB770E" w:rsidRDefault="00FB77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728D" w14:textId="77777777" w:rsidR="00FB770E" w:rsidRDefault="00FB770E" w:rsidP="00D725B8">
      <w:pPr>
        <w:spacing w:after="0"/>
      </w:pPr>
      <w:r>
        <w:separator/>
      </w:r>
    </w:p>
  </w:footnote>
  <w:footnote w:type="continuationSeparator" w:id="0">
    <w:p w14:paraId="27FE7368" w14:textId="77777777" w:rsidR="00FB770E" w:rsidRDefault="00FB770E" w:rsidP="00D725B8">
      <w:pPr>
        <w:spacing w:after="0"/>
      </w:pPr>
      <w:r>
        <w:continuationSeparator/>
      </w:r>
    </w:p>
  </w:footnote>
  <w:footnote w:type="continuationNotice" w:id="1">
    <w:p w14:paraId="38A2C5F7" w14:textId="77777777" w:rsidR="00FB770E" w:rsidRDefault="00FB770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1014" w14:textId="77777777" w:rsidR="004D0DE5" w:rsidRDefault="004D0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C41" w14:textId="3423561C" w:rsidR="00FB770E" w:rsidRPr="002D7340" w:rsidRDefault="00FB770E" w:rsidP="002D7340">
    <w:pPr>
      <w:tabs>
        <w:tab w:val="center" w:pos="4153"/>
        <w:tab w:val="right" w:pos="8306"/>
      </w:tabs>
      <w:jc w:val="right"/>
      <w:rPr>
        <w:color w:val="808080" w:themeColor="background1" w:themeShade="80"/>
        <w:sz w:val="20"/>
      </w:rPr>
    </w:pPr>
    <w:r w:rsidRPr="00520CF6">
      <w:rPr>
        <w:rFonts w:eastAsia="Calibri"/>
        <w:color w:val="808080" w:themeColor="background1" w:themeShade="80"/>
        <w:sz w:val="20"/>
      </w:rPr>
      <w:t>EU</w:t>
    </w:r>
    <w:r w:rsidR="004D0DE5">
      <w:rPr>
        <w:rFonts w:eastAsia="Calibri"/>
        <w:color w:val="808080" w:themeColor="background1" w:themeShade="80"/>
        <w:sz w:val="20"/>
      </w:rPr>
      <w:t xml:space="preserve"> Audits</w:t>
    </w:r>
    <w:r w:rsidRPr="00520CF6">
      <w:rPr>
        <w:rFonts w:eastAsia="Calibri"/>
        <w:color w:val="808080" w:themeColor="background1" w:themeShade="80"/>
        <w:sz w:val="20"/>
      </w:rPr>
      <w:t xml:space="preserve">: </w:t>
    </w:r>
    <w:r w:rsidR="001B6C53">
      <w:rPr>
        <w:rFonts w:eastAsia="Calibri"/>
        <w:color w:val="808080" w:themeColor="background1" w:themeShade="80"/>
        <w:sz w:val="20"/>
      </w:rPr>
      <w:t>Certificate on alternative correction rate</w:t>
    </w:r>
    <w:r w:rsidRPr="00520CF6">
      <w:rPr>
        <w:rFonts w:eastAsia="Calibri"/>
        <w:color w:val="808080" w:themeColor="background1" w:themeShade="80"/>
        <w:sz w:val="20"/>
      </w:rPr>
      <w:t xml:space="preserve">: </w:t>
    </w:r>
    <w:r w:rsidRPr="00585466">
      <w:rPr>
        <w:color w:val="808080" w:themeColor="background1" w:themeShade="80"/>
        <w:sz w:val="20"/>
        <w:lang w:eastAsia="ko-KR"/>
      </w:rPr>
      <w:t>V</w:t>
    </w:r>
    <w:r w:rsidR="00690A8E">
      <w:rPr>
        <w:color w:val="808080" w:themeColor="background1" w:themeShade="80"/>
        <w:sz w:val="20"/>
        <w:lang w:eastAsia="ko-KR"/>
      </w:rPr>
      <w:t>2</w:t>
    </w:r>
    <w:r w:rsidRPr="00585466">
      <w:rPr>
        <w:color w:val="808080" w:themeColor="background1" w:themeShade="80"/>
        <w:sz w:val="20"/>
        <w:lang w:eastAsia="ko-KR"/>
      </w:rPr>
      <w:t>.0 – 15.09.202</w:t>
    </w:r>
    <w:r w:rsidR="004D0DE5">
      <w:rPr>
        <w:color w:val="808080" w:themeColor="background1" w:themeShade="80"/>
        <w:sz w:val="20"/>
        <w:lang w:eastAsia="ko-KR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47B7" w14:textId="77777777" w:rsidR="00FB770E" w:rsidRPr="007A21C4" w:rsidRDefault="00FB770E" w:rsidP="007A21C4">
    <w:pPr>
      <w:tabs>
        <w:tab w:val="center" w:pos="4536"/>
        <w:tab w:val="right" w:pos="9072"/>
      </w:tabs>
      <w:jc w:val="left"/>
      <w:rPr>
        <w:rFonts w:eastAsiaTheme="minorHAnsi" w:cstheme="minorBidi"/>
        <w:sz w:val="20"/>
        <w:szCs w:val="22"/>
      </w:rPr>
    </w:pPr>
    <w:r w:rsidRPr="007A21C4">
      <w:rPr>
        <w:rFonts w:eastAsiaTheme="minorHAnsi" w:cstheme="minorBidi"/>
        <w:sz w:val="20"/>
        <w:szCs w:val="22"/>
      </w:rPr>
      <w:t>Project: [</w:t>
    </w:r>
    <w:r w:rsidRPr="007A21C4">
      <w:rPr>
        <w:rFonts w:eastAsiaTheme="minorHAnsi" w:cstheme="minorBidi"/>
        <w:sz w:val="20"/>
        <w:szCs w:val="22"/>
        <w:highlight w:val="lightGray"/>
      </w:rPr>
      <w:t>insert number</w:t>
    </w:r>
    <w:r w:rsidRPr="007A21C4">
      <w:rPr>
        <w:rFonts w:eastAsiaTheme="minorHAnsi" w:cstheme="minorBidi"/>
        <w:sz w:val="20"/>
        <w:szCs w:val="22"/>
      </w:rPr>
      <w:t>]</w:t>
    </w:r>
    <w:r w:rsidRPr="007A21C4">
      <w:rPr>
        <w:rFonts w:eastAsiaTheme="minorHAnsi" w:cstheme="minorBidi"/>
        <w:sz w:val="20"/>
        <w:szCs w:val="24"/>
      </w:rPr>
      <w:t xml:space="preserve"> — </w:t>
    </w:r>
    <w:r w:rsidRPr="007A21C4">
      <w:rPr>
        <w:rFonts w:eastAsiaTheme="minorHAnsi" w:cstheme="minorBidi"/>
        <w:sz w:val="20"/>
        <w:szCs w:val="22"/>
      </w:rPr>
      <w:t>[</w:t>
    </w:r>
    <w:r w:rsidRPr="007A21C4">
      <w:rPr>
        <w:rFonts w:eastAsiaTheme="minorHAnsi" w:cstheme="minorBidi"/>
        <w:sz w:val="20"/>
        <w:szCs w:val="22"/>
        <w:highlight w:val="lightGray"/>
      </w:rPr>
      <w:t>insert acronym</w:t>
    </w:r>
    <w:r w:rsidRPr="007A21C4">
      <w:rPr>
        <w:rFonts w:eastAsiaTheme="minorHAnsi" w:cstheme="minorBidi"/>
        <w:sz w:val="20"/>
        <w:szCs w:val="22"/>
      </w:rPr>
      <w:t xml:space="preserve">] </w:t>
    </w:r>
    <w:r w:rsidRPr="007A21C4">
      <w:rPr>
        <w:rFonts w:eastAsia="Calibri"/>
        <w:sz w:val="20"/>
        <w:szCs w:val="24"/>
      </w:rPr>
      <w:t>—</w:t>
    </w:r>
    <w:r w:rsidRPr="007A21C4" w:rsidDel="002A7F88">
      <w:rPr>
        <w:rFonts w:eastAsia="Calibri"/>
        <w:sz w:val="20"/>
        <w:szCs w:val="22"/>
      </w:rPr>
      <w:t xml:space="preserve"> </w:t>
    </w:r>
    <w:r w:rsidRPr="007A21C4">
      <w:rPr>
        <w:rFonts w:eastAsia="Calibri"/>
        <w:sz w:val="20"/>
        <w:szCs w:val="22"/>
      </w:rPr>
      <w:t>[</w:t>
    </w:r>
    <w:r w:rsidRPr="007A21C4">
      <w:rPr>
        <w:rFonts w:eastAsiaTheme="minorHAnsi" w:cstheme="minorBidi"/>
        <w:sz w:val="20"/>
        <w:szCs w:val="22"/>
        <w:highlight w:val="lightGray"/>
      </w:rPr>
      <w:t>insert call identifier</w:t>
    </w:r>
    <w:r w:rsidRPr="007A21C4">
      <w:rPr>
        <w:rFonts w:eastAsia="Calibri"/>
        <w:sz w:val="20"/>
        <w:szCs w:val="22"/>
      </w:rPr>
      <w:t>]</w:t>
    </w:r>
  </w:p>
  <w:p w14:paraId="7ED9BA8C" w14:textId="407D201E" w:rsidR="00FB770E" w:rsidRPr="007A21C4" w:rsidRDefault="00FB770E" w:rsidP="007A21C4">
    <w:pPr>
      <w:tabs>
        <w:tab w:val="center" w:pos="4536"/>
        <w:tab w:val="right" w:pos="9072"/>
      </w:tabs>
      <w:spacing w:after="0"/>
      <w:jc w:val="right"/>
      <w:rPr>
        <w:rFonts w:cstheme="minorBidi"/>
        <w:color w:val="808080" w:themeColor="background1" w:themeShade="80"/>
        <w:szCs w:val="22"/>
        <w:lang w:eastAsia="x-none"/>
      </w:rPr>
    </w:pPr>
    <w:r w:rsidRPr="007A21C4">
      <w:rPr>
        <w:rFonts w:eastAsia="Calibri" w:cstheme="minorBidi"/>
        <w:color w:val="808080" w:themeColor="background1" w:themeShade="80"/>
        <w:sz w:val="20"/>
        <w:szCs w:val="22"/>
      </w:rPr>
      <w:t xml:space="preserve">EU Grants: </w:t>
    </w:r>
    <w:r>
      <w:rPr>
        <w:rFonts w:eastAsia="Calibri" w:cstheme="minorBidi"/>
        <w:color w:val="808080" w:themeColor="background1" w:themeShade="80"/>
        <w:sz w:val="20"/>
        <w:szCs w:val="22"/>
      </w:rPr>
      <w:t>Audit letter of conclusion (H2020)</w:t>
    </w:r>
    <w:r w:rsidRPr="007A21C4">
      <w:rPr>
        <w:rFonts w:eastAsia="Calibri" w:cstheme="minorBidi"/>
        <w:color w:val="808080" w:themeColor="background1" w:themeShade="80"/>
        <w:sz w:val="20"/>
        <w:szCs w:val="22"/>
      </w:rPr>
      <w:t xml:space="preserve">: 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eastAsia="ko-KR"/>
      </w:rPr>
      <w:t>V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val="en-US" w:eastAsia="ko-KR"/>
      </w:rPr>
      <w:t>2.0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eastAsia="ko-KR"/>
      </w:rPr>
      <w:t xml:space="preserve"> –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val="fr-BE" w:eastAsia="ko-KR"/>
      </w:rPr>
      <w:t xml:space="preserve"> dd.mm.2018</w:t>
    </w:r>
  </w:p>
  <w:p w14:paraId="3E27B074" w14:textId="77777777" w:rsidR="00FB770E" w:rsidRDefault="00FB770E">
    <w:pPr>
      <w:pStyle w:val="Header"/>
      <w:spacing w:after="0"/>
    </w:pPr>
  </w:p>
  <w:p w14:paraId="5A3F43E6" w14:textId="77777777" w:rsidR="00FB770E" w:rsidRDefault="00FB77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8029D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FA456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55652B5"/>
    <w:multiLevelType w:val="multilevel"/>
    <w:tmpl w:val="B10A6748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3"/>
        </w:tabs>
        <w:ind w:left="3333" w:hanging="708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9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6410E52"/>
    <w:multiLevelType w:val="hybridMultilevel"/>
    <w:tmpl w:val="244CC994"/>
    <w:lvl w:ilvl="0" w:tplc="24C61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8248C"/>
    <w:multiLevelType w:val="hybridMultilevel"/>
    <w:tmpl w:val="B368392E"/>
    <w:lvl w:ilvl="0" w:tplc="A008D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A32C6"/>
    <w:multiLevelType w:val="hybridMultilevel"/>
    <w:tmpl w:val="1ECE18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2685D"/>
    <w:multiLevelType w:val="singleLevel"/>
    <w:tmpl w:val="D96C95A2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</w:abstractNum>
  <w:abstractNum w:abstractNumId="7" w15:restartNumberingAfterBreak="0">
    <w:nsid w:val="143D0A16"/>
    <w:multiLevelType w:val="singleLevel"/>
    <w:tmpl w:val="01FA5668"/>
    <w:lvl w:ilvl="0">
      <w:start w:val="1"/>
      <w:numFmt w:val="bullet"/>
      <w:pStyle w:val="ListBullet3"/>
      <w:lvlText w:val=""/>
      <w:lvlJc w:val="left"/>
      <w:pPr>
        <w:tabs>
          <w:tab w:val="num" w:pos="2199"/>
        </w:tabs>
        <w:ind w:left="2199" w:hanging="283"/>
      </w:pPr>
      <w:rPr>
        <w:rFonts w:ascii="Symbol" w:hAnsi="Symbol"/>
      </w:rPr>
    </w:lvl>
  </w:abstractNum>
  <w:abstractNum w:abstractNumId="8" w15:restartNumberingAfterBreak="0">
    <w:nsid w:val="1E5E32B9"/>
    <w:multiLevelType w:val="hybridMultilevel"/>
    <w:tmpl w:val="7A08E468"/>
    <w:lvl w:ilvl="0" w:tplc="5B88C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F3147"/>
    <w:multiLevelType w:val="hybridMultilevel"/>
    <w:tmpl w:val="492818B6"/>
    <w:lvl w:ilvl="0" w:tplc="24C6155C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A008DC7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4225E59"/>
    <w:multiLevelType w:val="singleLevel"/>
    <w:tmpl w:val="47806A40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</w:abstractNum>
  <w:abstractNum w:abstractNumId="11" w15:restartNumberingAfterBreak="0">
    <w:nsid w:val="2C8D5AD3"/>
    <w:multiLevelType w:val="singleLevel"/>
    <w:tmpl w:val="82EE6B70"/>
    <w:lvl w:ilvl="0">
      <w:start w:val="1"/>
      <w:numFmt w:val="bullet"/>
      <w:pStyle w:val="ListBullet2"/>
      <w:lvlText w:val=""/>
      <w:lvlJc w:val="left"/>
      <w:pPr>
        <w:tabs>
          <w:tab w:val="num" w:pos="1360"/>
        </w:tabs>
        <w:ind w:left="1360" w:hanging="283"/>
      </w:pPr>
      <w:rPr>
        <w:rFonts w:ascii="Symbol" w:hAnsi="Symbol"/>
      </w:rPr>
    </w:lvl>
  </w:abstractNum>
  <w:abstractNum w:abstractNumId="12" w15:restartNumberingAfterBreak="0">
    <w:nsid w:val="3A7730C4"/>
    <w:multiLevelType w:val="singleLevel"/>
    <w:tmpl w:val="456C96DE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</w:abstractNum>
  <w:abstractNum w:abstractNumId="13" w15:restartNumberingAfterBreak="0">
    <w:nsid w:val="3CA12F0F"/>
    <w:multiLevelType w:val="hybridMultilevel"/>
    <w:tmpl w:val="519E74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A2E48"/>
    <w:multiLevelType w:val="hybridMultilevel"/>
    <w:tmpl w:val="9D569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E1DB3"/>
    <w:multiLevelType w:val="hybridMultilevel"/>
    <w:tmpl w:val="4B2E7FEC"/>
    <w:lvl w:ilvl="0" w:tplc="24C61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415E7"/>
    <w:multiLevelType w:val="multilevel"/>
    <w:tmpl w:val="92100ADA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481EA4"/>
    <w:multiLevelType w:val="multilevel"/>
    <w:tmpl w:val="28525E6E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709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5D172F"/>
    <w:multiLevelType w:val="multilevel"/>
    <w:tmpl w:val="6AEE9BA4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860AAB"/>
    <w:multiLevelType w:val="multilevel"/>
    <w:tmpl w:val="E8744BD2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A432656"/>
    <w:multiLevelType w:val="multilevel"/>
    <w:tmpl w:val="AC885D7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60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0"/>
        </w:tabs>
        <w:ind w:left="1920" w:hanging="84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C743B0F"/>
    <w:multiLevelType w:val="hybridMultilevel"/>
    <w:tmpl w:val="02FCBA7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EFD07EC"/>
    <w:multiLevelType w:val="hybridMultilevel"/>
    <w:tmpl w:val="465829F6"/>
    <w:lvl w:ilvl="0" w:tplc="BE50A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D0BEC"/>
    <w:multiLevelType w:val="singleLevel"/>
    <w:tmpl w:val="72D6F376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24" w15:restartNumberingAfterBreak="0">
    <w:nsid w:val="5B0D5D21"/>
    <w:multiLevelType w:val="hybridMultilevel"/>
    <w:tmpl w:val="FC480214"/>
    <w:lvl w:ilvl="0" w:tplc="BE50A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5C7A83"/>
    <w:multiLevelType w:val="hybridMultilevel"/>
    <w:tmpl w:val="FC8C361E"/>
    <w:lvl w:ilvl="0" w:tplc="49E09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66D84"/>
    <w:multiLevelType w:val="hybridMultilevel"/>
    <w:tmpl w:val="C54C889A"/>
    <w:lvl w:ilvl="0" w:tplc="A008D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008DC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82D27"/>
    <w:multiLevelType w:val="hybridMultilevel"/>
    <w:tmpl w:val="C54EE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B5C67"/>
    <w:multiLevelType w:val="singleLevel"/>
    <w:tmpl w:val="40D2097A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</w:abstractNum>
  <w:abstractNum w:abstractNumId="29" w15:restartNumberingAfterBreak="0">
    <w:nsid w:val="668A10F7"/>
    <w:multiLevelType w:val="singleLevel"/>
    <w:tmpl w:val="BD783356"/>
    <w:lvl w:ilvl="0">
      <w:start w:val="1"/>
      <w:numFmt w:val="bullet"/>
      <w:pStyle w:val="ListDash2"/>
      <w:lvlText w:val="–"/>
      <w:lvlJc w:val="left"/>
      <w:pPr>
        <w:tabs>
          <w:tab w:val="num" w:pos="1360"/>
        </w:tabs>
        <w:ind w:left="1360" w:hanging="283"/>
      </w:pPr>
      <w:rPr>
        <w:rFonts w:ascii="Times New Roman" w:hAnsi="Times New Roman"/>
      </w:rPr>
    </w:lvl>
  </w:abstractNum>
  <w:abstractNum w:abstractNumId="30" w15:restartNumberingAfterBreak="0">
    <w:nsid w:val="67671EEF"/>
    <w:multiLevelType w:val="singleLevel"/>
    <w:tmpl w:val="249CEA72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</w:abstractNum>
  <w:abstractNum w:abstractNumId="31" w15:restartNumberingAfterBreak="0">
    <w:nsid w:val="67E15E36"/>
    <w:multiLevelType w:val="hybridMultilevel"/>
    <w:tmpl w:val="F1C0EADC"/>
    <w:lvl w:ilvl="0" w:tplc="5B88C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5C21E3"/>
    <w:multiLevelType w:val="singleLevel"/>
    <w:tmpl w:val="91AE4CCA"/>
    <w:lvl w:ilvl="0">
      <w:start w:val="1"/>
      <w:numFmt w:val="bullet"/>
      <w:pStyle w:val="ListDash3"/>
      <w:lvlText w:val="–"/>
      <w:lvlJc w:val="left"/>
      <w:pPr>
        <w:tabs>
          <w:tab w:val="num" w:pos="2199"/>
        </w:tabs>
        <w:ind w:left="2199" w:hanging="283"/>
      </w:pPr>
      <w:rPr>
        <w:rFonts w:ascii="Times New Roman" w:hAnsi="Times New Roman"/>
      </w:rPr>
    </w:lvl>
  </w:abstractNum>
  <w:abstractNum w:abstractNumId="33" w15:restartNumberingAfterBreak="0">
    <w:nsid w:val="7377767D"/>
    <w:multiLevelType w:val="hybridMultilevel"/>
    <w:tmpl w:val="CF301F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B2B63"/>
    <w:multiLevelType w:val="hybridMultilevel"/>
    <w:tmpl w:val="798C8BE8"/>
    <w:lvl w:ilvl="0" w:tplc="5B88C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85F2E"/>
    <w:multiLevelType w:val="hybridMultilevel"/>
    <w:tmpl w:val="675234F0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008DC7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A4A37FE"/>
    <w:multiLevelType w:val="hybridMultilevel"/>
    <w:tmpl w:val="A5068312"/>
    <w:lvl w:ilvl="0" w:tplc="CEDA3426">
      <w:start w:val="1"/>
      <w:numFmt w:val="bullet"/>
      <w:lvlText w:val=""/>
      <w:lvlJc w:val="left"/>
      <w:pPr>
        <w:ind w:left="78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 w16cid:durableId="1174684391">
    <w:abstractNumId w:val="1"/>
  </w:num>
  <w:num w:numId="2" w16cid:durableId="1411000393">
    <w:abstractNumId w:val="0"/>
  </w:num>
  <w:num w:numId="3" w16cid:durableId="153886865">
    <w:abstractNumId w:val="20"/>
  </w:num>
  <w:num w:numId="4" w16cid:durableId="915821066">
    <w:abstractNumId w:val="23"/>
  </w:num>
  <w:num w:numId="5" w16cid:durableId="1393695113">
    <w:abstractNumId w:val="12"/>
  </w:num>
  <w:num w:numId="6" w16cid:durableId="1028414192">
    <w:abstractNumId w:val="11"/>
  </w:num>
  <w:num w:numId="7" w16cid:durableId="1991250616">
    <w:abstractNumId w:val="7"/>
  </w:num>
  <w:num w:numId="8" w16cid:durableId="294872433">
    <w:abstractNumId w:val="6"/>
  </w:num>
  <w:num w:numId="9" w16cid:durableId="281689760">
    <w:abstractNumId w:val="28"/>
  </w:num>
  <w:num w:numId="10" w16cid:durableId="110712498">
    <w:abstractNumId w:val="30"/>
  </w:num>
  <w:num w:numId="11" w16cid:durableId="1945530009">
    <w:abstractNumId w:val="29"/>
  </w:num>
  <w:num w:numId="12" w16cid:durableId="1367488796">
    <w:abstractNumId w:val="32"/>
  </w:num>
  <w:num w:numId="13" w16cid:durableId="1701735660">
    <w:abstractNumId w:val="10"/>
  </w:num>
  <w:num w:numId="14" w16cid:durableId="1819572176">
    <w:abstractNumId w:val="16"/>
  </w:num>
  <w:num w:numId="15" w16cid:durableId="329067312">
    <w:abstractNumId w:val="18"/>
  </w:num>
  <w:num w:numId="16" w16cid:durableId="1615215213">
    <w:abstractNumId w:val="17"/>
  </w:num>
  <w:num w:numId="17" w16cid:durableId="1698460041">
    <w:abstractNumId w:val="2"/>
  </w:num>
  <w:num w:numId="18" w16cid:durableId="435633260">
    <w:abstractNumId w:val="19"/>
  </w:num>
  <w:num w:numId="19" w16cid:durableId="1760717716">
    <w:abstractNumId w:val="21"/>
  </w:num>
  <w:num w:numId="20" w16cid:durableId="237516126">
    <w:abstractNumId w:val="5"/>
  </w:num>
  <w:num w:numId="21" w16cid:durableId="330185157">
    <w:abstractNumId w:val="13"/>
  </w:num>
  <w:num w:numId="22" w16cid:durableId="1795564960">
    <w:abstractNumId w:val="8"/>
  </w:num>
  <w:num w:numId="23" w16cid:durableId="305088391">
    <w:abstractNumId w:val="31"/>
  </w:num>
  <w:num w:numId="24" w16cid:durableId="1642417293">
    <w:abstractNumId w:val="34"/>
  </w:num>
  <w:num w:numId="25" w16cid:durableId="1664775234">
    <w:abstractNumId w:val="36"/>
  </w:num>
  <w:num w:numId="26" w16cid:durableId="886261541">
    <w:abstractNumId w:val="25"/>
  </w:num>
  <w:num w:numId="27" w16cid:durableId="459555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0303214">
    <w:abstractNumId w:val="33"/>
  </w:num>
  <w:num w:numId="29" w16cid:durableId="1371876275">
    <w:abstractNumId w:val="24"/>
  </w:num>
  <w:num w:numId="30" w16cid:durableId="899369522">
    <w:abstractNumId w:val="27"/>
  </w:num>
  <w:num w:numId="31" w16cid:durableId="333919569">
    <w:abstractNumId w:val="14"/>
  </w:num>
  <w:num w:numId="32" w16cid:durableId="981226905">
    <w:abstractNumId w:val="26"/>
  </w:num>
  <w:num w:numId="33" w16cid:durableId="1985305053">
    <w:abstractNumId w:val="15"/>
  </w:num>
  <w:num w:numId="34" w16cid:durableId="41439783">
    <w:abstractNumId w:val="3"/>
  </w:num>
  <w:num w:numId="35" w16cid:durableId="936594115">
    <w:abstractNumId w:val="26"/>
  </w:num>
  <w:num w:numId="36" w16cid:durableId="1496914770">
    <w:abstractNumId w:val="4"/>
  </w:num>
  <w:num w:numId="37" w16cid:durableId="1761674725">
    <w:abstractNumId w:val="22"/>
  </w:num>
  <w:num w:numId="38" w16cid:durableId="1253005868">
    <w:abstractNumId w:val="35"/>
  </w:num>
  <w:num w:numId="39" w16cid:durableId="1799958433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6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T"/>
  </w:docVars>
  <w:rsids>
    <w:rsidRoot w:val="00D725B8"/>
    <w:rsid w:val="0000130C"/>
    <w:rsid w:val="00006B27"/>
    <w:rsid w:val="00007E7D"/>
    <w:rsid w:val="0001123B"/>
    <w:rsid w:val="00012315"/>
    <w:rsid w:val="00022F4C"/>
    <w:rsid w:val="00033B0D"/>
    <w:rsid w:val="0003573A"/>
    <w:rsid w:val="00040990"/>
    <w:rsid w:val="00042299"/>
    <w:rsid w:val="000545F4"/>
    <w:rsid w:val="00054830"/>
    <w:rsid w:val="00056BAE"/>
    <w:rsid w:val="0006182C"/>
    <w:rsid w:val="000642A1"/>
    <w:rsid w:val="00066906"/>
    <w:rsid w:val="00071699"/>
    <w:rsid w:val="00074D05"/>
    <w:rsid w:val="00084C71"/>
    <w:rsid w:val="000931DF"/>
    <w:rsid w:val="000A0F1E"/>
    <w:rsid w:val="000A10E8"/>
    <w:rsid w:val="000A3900"/>
    <w:rsid w:val="000B5070"/>
    <w:rsid w:val="000D016A"/>
    <w:rsid w:val="000D1E45"/>
    <w:rsid w:val="000D32C5"/>
    <w:rsid w:val="000E0011"/>
    <w:rsid w:val="000E1EE1"/>
    <w:rsid w:val="001014F6"/>
    <w:rsid w:val="0010374E"/>
    <w:rsid w:val="001077F5"/>
    <w:rsid w:val="00115D8D"/>
    <w:rsid w:val="0012394F"/>
    <w:rsid w:val="00125D6E"/>
    <w:rsid w:val="00140F00"/>
    <w:rsid w:val="00143AAD"/>
    <w:rsid w:val="00154C42"/>
    <w:rsid w:val="001748C8"/>
    <w:rsid w:val="00176A00"/>
    <w:rsid w:val="001840F0"/>
    <w:rsid w:val="00184AC7"/>
    <w:rsid w:val="00184DF8"/>
    <w:rsid w:val="00185D2E"/>
    <w:rsid w:val="00186B4D"/>
    <w:rsid w:val="00193585"/>
    <w:rsid w:val="001A3AD0"/>
    <w:rsid w:val="001A4309"/>
    <w:rsid w:val="001B1751"/>
    <w:rsid w:val="001B1E73"/>
    <w:rsid w:val="001B6C53"/>
    <w:rsid w:val="001B77A3"/>
    <w:rsid w:val="001C3159"/>
    <w:rsid w:val="001C347E"/>
    <w:rsid w:val="001C5C7B"/>
    <w:rsid w:val="001D740D"/>
    <w:rsid w:val="001E1A8A"/>
    <w:rsid w:val="001E3A0E"/>
    <w:rsid w:val="001E6069"/>
    <w:rsid w:val="001E63DD"/>
    <w:rsid w:val="001F023B"/>
    <w:rsid w:val="001F4581"/>
    <w:rsid w:val="001F6B24"/>
    <w:rsid w:val="00200820"/>
    <w:rsid w:val="002028DA"/>
    <w:rsid w:val="00203F82"/>
    <w:rsid w:val="00204D24"/>
    <w:rsid w:val="002055DA"/>
    <w:rsid w:val="00206640"/>
    <w:rsid w:val="00212231"/>
    <w:rsid w:val="002149D0"/>
    <w:rsid w:val="0022709B"/>
    <w:rsid w:val="00230A15"/>
    <w:rsid w:val="00231DAB"/>
    <w:rsid w:val="00235E38"/>
    <w:rsid w:val="00237D52"/>
    <w:rsid w:val="00242945"/>
    <w:rsid w:val="0024682D"/>
    <w:rsid w:val="00250D8F"/>
    <w:rsid w:val="00251A32"/>
    <w:rsid w:val="002537FE"/>
    <w:rsid w:val="00260969"/>
    <w:rsid w:val="00262A8D"/>
    <w:rsid w:val="00267F74"/>
    <w:rsid w:val="00270824"/>
    <w:rsid w:val="00272358"/>
    <w:rsid w:val="0027641A"/>
    <w:rsid w:val="00284277"/>
    <w:rsid w:val="002953A8"/>
    <w:rsid w:val="0029557C"/>
    <w:rsid w:val="002B4925"/>
    <w:rsid w:val="002B6A66"/>
    <w:rsid w:val="002C1809"/>
    <w:rsid w:val="002C76EE"/>
    <w:rsid w:val="002D7340"/>
    <w:rsid w:val="002F3F57"/>
    <w:rsid w:val="002F4D8C"/>
    <w:rsid w:val="002F695B"/>
    <w:rsid w:val="002F6E5E"/>
    <w:rsid w:val="00312141"/>
    <w:rsid w:val="0031352F"/>
    <w:rsid w:val="003239E7"/>
    <w:rsid w:val="00325584"/>
    <w:rsid w:val="0032728E"/>
    <w:rsid w:val="003350B0"/>
    <w:rsid w:val="0034211F"/>
    <w:rsid w:val="00344ECA"/>
    <w:rsid w:val="003473D9"/>
    <w:rsid w:val="00354406"/>
    <w:rsid w:val="00366787"/>
    <w:rsid w:val="0036719D"/>
    <w:rsid w:val="003677F3"/>
    <w:rsid w:val="00372EE1"/>
    <w:rsid w:val="00372F79"/>
    <w:rsid w:val="00373896"/>
    <w:rsid w:val="00375D8F"/>
    <w:rsid w:val="003829E4"/>
    <w:rsid w:val="003845F4"/>
    <w:rsid w:val="00390AF2"/>
    <w:rsid w:val="003915AC"/>
    <w:rsid w:val="003A4059"/>
    <w:rsid w:val="003A45EA"/>
    <w:rsid w:val="003B33D4"/>
    <w:rsid w:val="003B4AB0"/>
    <w:rsid w:val="003B6C8C"/>
    <w:rsid w:val="003C1689"/>
    <w:rsid w:val="003C1A83"/>
    <w:rsid w:val="003D02E6"/>
    <w:rsid w:val="003D165E"/>
    <w:rsid w:val="003D4322"/>
    <w:rsid w:val="003D45E8"/>
    <w:rsid w:val="003E3198"/>
    <w:rsid w:val="003E6A5D"/>
    <w:rsid w:val="003F03A8"/>
    <w:rsid w:val="003F4EF4"/>
    <w:rsid w:val="0040145C"/>
    <w:rsid w:val="00404C94"/>
    <w:rsid w:val="00406B42"/>
    <w:rsid w:val="004149B7"/>
    <w:rsid w:val="004155C7"/>
    <w:rsid w:val="00417A75"/>
    <w:rsid w:val="004256E5"/>
    <w:rsid w:val="00431374"/>
    <w:rsid w:val="004361D6"/>
    <w:rsid w:val="0045057C"/>
    <w:rsid w:val="004518ED"/>
    <w:rsid w:val="0045202E"/>
    <w:rsid w:val="00460304"/>
    <w:rsid w:val="00464554"/>
    <w:rsid w:val="00465477"/>
    <w:rsid w:val="004754FB"/>
    <w:rsid w:val="00480875"/>
    <w:rsid w:val="00486BAC"/>
    <w:rsid w:val="00490CBB"/>
    <w:rsid w:val="004A6D67"/>
    <w:rsid w:val="004B0462"/>
    <w:rsid w:val="004C070D"/>
    <w:rsid w:val="004C2687"/>
    <w:rsid w:val="004D0DE5"/>
    <w:rsid w:val="004E3DE7"/>
    <w:rsid w:val="004E4388"/>
    <w:rsid w:val="004E449B"/>
    <w:rsid w:val="004E6FB6"/>
    <w:rsid w:val="004F0A7C"/>
    <w:rsid w:val="004F1D71"/>
    <w:rsid w:val="004F2035"/>
    <w:rsid w:val="004F3A8E"/>
    <w:rsid w:val="004F4A2A"/>
    <w:rsid w:val="004F7486"/>
    <w:rsid w:val="00500355"/>
    <w:rsid w:val="00510307"/>
    <w:rsid w:val="00513B53"/>
    <w:rsid w:val="00520CF6"/>
    <w:rsid w:val="00522C9D"/>
    <w:rsid w:val="00526FF2"/>
    <w:rsid w:val="00531BC2"/>
    <w:rsid w:val="005321B5"/>
    <w:rsid w:val="00540E92"/>
    <w:rsid w:val="00541F5F"/>
    <w:rsid w:val="00542ABE"/>
    <w:rsid w:val="00543CA8"/>
    <w:rsid w:val="00566DD4"/>
    <w:rsid w:val="00567116"/>
    <w:rsid w:val="00570445"/>
    <w:rsid w:val="0057418F"/>
    <w:rsid w:val="00574EB0"/>
    <w:rsid w:val="00576AAE"/>
    <w:rsid w:val="00577C26"/>
    <w:rsid w:val="00593B6B"/>
    <w:rsid w:val="0059436D"/>
    <w:rsid w:val="005A07AA"/>
    <w:rsid w:val="005A6E63"/>
    <w:rsid w:val="005A7F2A"/>
    <w:rsid w:val="005B0C34"/>
    <w:rsid w:val="005B1F8B"/>
    <w:rsid w:val="005B54F6"/>
    <w:rsid w:val="005B7E9F"/>
    <w:rsid w:val="005D0527"/>
    <w:rsid w:val="005D0CA9"/>
    <w:rsid w:val="005D6212"/>
    <w:rsid w:val="005E42D8"/>
    <w:rsid w:val="005E52C8"/>
    <w:rsid w:val="005F1603"/>
    <w:rsid w:val="005F2C64"/>
    <w:rsid w:val="005F3CA4"/>
    <w:rsid w:val="005F461A"/>
    <w:rsid w:val="00611864"/>
    <w:rsid w:val="00611EA8"/>
    <w:rsid w:val="00624804"/>
    <w:rsid w:val="00625634"/>
    <w:rsid w:val="0063735B"/>
    <w:rsid w:val="0064181A"/>
    <w:rsid w:val="00644DF8"/>
    <w:rsid w:val="00655597"/>
    <w:rsid w:val="006601B0"/>
    <w:rsid w:val="00662294"/>
    <w:rsid w:val="0066576D"/>
    <w:rsid w:val="0067498E"/>
    <w:rsid w:val="00674A00"/>
    <w:rsid w:val="00674B36"/>
    <w:rsid w:val="006759B5"/>
    <w:rsid w:val="006860E9"/>
    <w:rsid w:val="006869B2"/>
    <w:rsid w:val="00686C5D"/>
    <w:rsid w:val="006875D6"/>
    <w:rsid w:val="00690A8E"/>
    <w:rsid w:val="00692633"/>
    <w:rsid w:val="006A0FAE"/>
    <w:rsid w:val="006A330E"/>
    <w:rsid w:val="006A338D"/>
    <w:rsid w:val="006B035F"/>
    <w:rsid w:val="006B5E3D"/>
    <w:rsid w:val="006D531A"/>
    <w:rsid w:val="006E02CF"/>
    <w:rsid w:val="006E7CCD"/>
    <w:rsid w:val="006F10F9"/>
    <w:rsid w:val="006F385A"/>
    <w:rsid w:val="00702CB6"/>
    <w:rsid w:val="00704F08"/>
    <w:rsid w:val="00705736"/>
    <w:rsid w:val="00707B94"/>
    <w:rsid w:val="00711F5B"/>
    <w:rsid w:val="007126BB"/>
    <w:rsid w:val="00720365"/>
    <w:rsid w:val="007208A9"/>
    <w:rsid w:val="00724F3A"/>
    <w:rsid w:val="00725909"/>
    <w:rsid w:val="00730DCA"/>
    <w:rsid w:val="007325EB"/>
    <w:rsid w:val="00732A90"/>
    <w:rsid w:val="007334C4"/>
    <w:rsid w:val="00737F3F"/>
    <w:rsid w:val="007407E2"/>
    <w:rsid w:val="00742743"/>
    <w:rsid w:val="00742B4B"/>
    <w:rsid w:val="00742BA7"/>
    <w:rsid w:val="00751AAD"/>
    <w:rsid w:val="007532E8"/>
    <w:rsid w:val="007653D3"/>
    <w:rsid w:val="00766BDB"/>
    <w:rsid w:val="0077213A"/>
    <w:rsid w:val="00772F47"/>
    <w:rsid w:val="00774510"/>
    <w:rsid w:val="007750D2"/>
    <w:rsid w:val="007906D0"/>
    <w:rsid w:val="00792ACE"/>
    <w:rsid w:val="00794D04"/>
    <w:rsid w:val="007A21C4"/>
    <w:rsid w:val="007C4A61"/>
    <w:rsid w:val="007D042A"/>
    <w:rsid w:val="007D5002"/>
    <w:rsid w:val="007D530A"/>
    <w:rsid w:val="007D710C"/>
    <w:rsid w:val="007E187E"/>
    <w:rsid w:val="007E5941"/>
    <w:rsid w:val="007E6AD6"/>
    <w:rsid w:val="007F18B3"/>
    <w:rsid w:val="007F4896"/>
    <w:rsid w:val="007F516B"/>
    <w:rsid w:val="00803C5A"/>
    <w:rsid w:val="00806BA7"/>
    <w:rsid w:val="00812EA5"/>
    <w:rsid w:val="008157A1"/>
    <w:rsid w:val="00816445"/>
    <w:rsid w:val="008217BC"/>
    <w:rsid w:val="0082314C"/>
    <w:rsid w:val="0082403A"/>
    <w:rsid w:val="00825C73"/>
    <w:rsid w:val="0083227E"/>
    <w:rsid w:val="00835355"/>
    <w:rsid w:val="00842647"/>
    <w:rsid w:val="00844EB1"/>
    <w:rsid w:val="00845AE2"/>
    <w:rsid w:val="00847788"/>
    <w:rsid w:val="008530F2"/>
    <w:rsid w:val="008533C5"/>
    <w:rsid w:val="0085584B"/>
    <w:rsid w:val="00857E90"/>
    <w:rsid w:val="0086035A"/>
    <w:rsid w:val="00865D62"/>
    <w:rsid w:val="008674B7"/>
    <w:rsid w:val="00870005"/>
    <w:rsid w:val="00870031"/>
    <w:rsid w:val="00875724"/>
    <w:rsid w:val="008813C0"/>
    <w:rsid w:val="00892319"/>
    <w:rsid w:val="00894A7A"/>
    <w:rsid w:val="0089534C"/>
    <w:rsid w:val="00896D6F"/>
    <w:rsid w:val="00897BB2"/>
    <w:rsid w:val="008A33CD"/>
    <w:rsid w:val="008A3D6D"/>
    <w:rsid w:val="008A3E34"/>
    <w:rsid w:val="008A3F49"/>
    <w:rsid w:val="008A6060"/>
    <w:rsid w:val="008B4544"/>
    <w:rsid w:val="008C4859"/>
    <w:rsid w:val="008C6973"/>
    <w:rsid w:val="008D1966"/>
    <w:rsid w:val="008D73E1"/>
    <w:rsid w:val="008E07E4"/>
    <w:rsid w:val="008E1F39"/>
    <w:rsid w:val="008E6CF4"/>
    <w:rsid w:val="008F1B76"/>
    <w:rsid w:val="008F2CF0"/>
    <w:rsid w:val="008F371B"/>
    <w:rsid w:val="008F5A91"/>
    <w:rsid w:val="009013EE"/>
    <w:rsid w:val="00905CCA"/>
    <w:rsid w:val="00915C32"/>
    <w:rsid w:val="009335AB"/>
    <w:rsid w:val="00937AFA"/>
    <w:rsid w:val="009457B6"/>
    <w:rsid w:val="00963578"/>
    <w:rsid w:val="0096386B"/>
    <w:rsid w:val="0096405E"/>
    <w:rsid w:val="009738EF"/>
    <w:rsid w:val="00976735"/>
    <w:rsid w:val="009903BD"/>
    <w:rsid w:val="00994B5F"/>
    <w:rsid w:val="00995F54"/>
    <w:rsid w:val="00997D5B"/>
    <w:rsid w:val="009A103E"/>
    <w:rsid w:val="009B555D"/>
    <w:rsid w:val="009B7715"/>
    <w:rsid w:val="009B7A46"/>
    <w:rsid w:val="009C559E"/>
    <w:rsid w:val="009C697C"/>
    <w:rsid w:val="009D3848"/>
    <w:rsid w:val="009D7B59"/>
    <w:rsid w:val="009E1886"/>
    <w:rsid w:val="009E799A"/>
    <w:rsid w:val="009F07E8"/>
    <w:rsid w:val="009F11D6"/>
    <w:rsid w:val="00A024C4"/>
    <w:rsid w:val="00A02656"/>
    <w:rsid w:val="00A10154"/>
    <w:rsid w:val="00A13087"/>
    <w:rsid w:val="00A15690"/>
    <w:rsid w:val="00A22522"/>
    <w:rsid w:val="00A22781"/>
    <w:rsid w:val="00A34580"/>
    <w:rsid w:val="00A46D71"/>
    <w:rsid w:val="00A5004B"/>
    <w:rsid w:val="00A57F6B"/>
    <w:rsid w:val="00A636FA"/>
    <w:rsid w:val="00A6410A"/>
    <w:rsid w:val="00A76C7F"/>
    <w:rsid w:val="00A77F81"/>
    <w:rsid w:val="00A834EB"/>
    <w:rsid w:val="00A915BE"/>
    <w:rsid w:val="00A92239"/>
    <w:rsid w:val="00A94684"/>
    <w:rsid w:val="00A95A19"/>
    <w:rsid w:val="00AA4484"/>
    <w:rsid w:val="00AB078C"/>
    <w:rsid w:val="00AB3865"/>
    <w:rsid w:val="00AD2E56"/>
    <w:rsid w:val="00AE0B37"/>
    <w:rsid w:val="00AE3550"/>
    <w:rsid w:val="00AE3BCE"/>
    <w:rsid w:val="00AE50E8"/>
    <w:rsid w:val="00B03BD1"/>
    <w:rsid w:val="00B11842"/>
    <w:rsid w:val="00B179A1"/>
    <w:rsid w:val="00B25031"/>
    <w:rsid w:val="00B25DFD"/>
    <w:rsid w:val="00B26A11"/>
    <w:rsid w:val="00B32A47"/>
    <w:rsid w:val="00B34BC3"/>
    <w:rsid w:val="00B36796"/>
    <w:rsid w:val="00B40506"/>
    <w:rsid w:val="00B40603"/>
    <w:rsid w:val="00B479C9"/>
    <w:rsid w:val="00B5032B"/>
    <w:rsid w:val="00B51AC2"/>
    <w:rsid w:val="00B530CA"/>
    <w:rsid w:val="00B556DF"/>
    <w:rsid w:val="00B65A92"/>
    <w:rsid w:val="00B65F29"/>
    <w:rsid w:val="00B734F0"/>
    <w:rsid w:val="00B7402A"/>
    <w:rsid w:val="00B77F11"/>
    <w:rsid w:val="00B85F9C"/>
    <w:rsid w:val="00B914B6"/>
    <w:rsid w:val="00B934B0"/>
    <w:rsid w:val="00BA23A6"/>
    <w:rsid w:val="00BA74BA"/>
    <w:rsid w:val="00BB54BD"/>
    <w:rsid w:val="00BB57AC"/>
    <w:rsid w:val="00BD57F8"/>
    <w:rsid w:val="00BD58C9"/>
    <w:rsid w:val="00BE4EA6"/>
    <w:rsid w:val="00BE598A"/>
    <w:rsid w:val="00BE699D"/>
    <w:rsid w:val="00BE6CC0"/>
    <w:rsid w:val="00BF1029"/>
    <w:rsid w:val="00BF4C92"/>
    <w:rsid w:val="00C005CA"/>
    <w:rsid w:val="00C03C56"/>
    <w:rsid w:val="00C15067"/>
    <w:rsid w:val="00C1535C"/>
    <w:rsid w:val="00C17277"/>
    <w:rsid w:val="00C3216F"/>
    <w:rsid w:val="00C3565D"/>
    <w:rsid w:val="00C42A1F"/>
    <w:rsid w:val="00C4558F"/>
    <w:rsid w:val="00C45D30"/>
    <w:rsid w:val="00C46D37"/>
    <w:rsid w:val="00C51B62"/>
    <w:rsid w:val="00C602ED"/>
    <w:rsid w:val="00C60B2D"/>
    <w:rsid w:val="00C62AB1"/>
    <w:rsid w:val="00C62F52"/>
    <w:rsid w:val="00C805DA"/>
    <w:rsid w:val="00C838AF"/>
    <w:rsid w:val="00C844B2"/>
    <w:rsid w:val="00C868B6"/>
    <w:rsid w:val="00C8714B"/>
    <w:rsid w:val="00C925A6"/>
    <w:rsid w:val="00C9376C"/>
    <w:rsid w:val="00C93909"/>
    <w:rsid w:val="00C971D6"/>
    <w:rsid w:val="00CA1EBA"/>
    <w:rsid w:val="00CA2340"/>
    <w:rsid w:val="00CA6B50"/>
    <w:rsid w:val="00CB3373"/>
    <w:rsid w:val="00CB5806"/>
    <w:rsid w:val="00CB7903"/>
    <w:rsid w:val="00CC59D9"/>
    <w:rsid w:val="00CE0D11"/>
    <w:rsid w:val="00CE18DB"/>
    <w:rsid w:val="00CE3827"/>
    <w:rsid w:val="00CE5AEF"/>
    <w:rsid w:val="00CE7C71"/>
    <w:rsid w:val="00D00454"/>
    <w:rsid w:val="00D03251"/>
    <w:rsid w:val="00D03421"/>
    <w:rsid w:val="00D0477B"/>
    <w:rsid w:val="00D11090"/>
    <w:rsid w:val="00D13E87"/>
    <w:rsid w:val="00D14A04"/>
    <w:rsid w:val="00D2422C"/>
    <w:rsid w:val="00D344D2"/>
    <w:rsid w:val="00D4053D"/>
    <w:rsid w:val="00D420E9"/>
    <w:rsid w:val="00D44779"/>
    <w:rsid w:val="00D45F42"/>
    <w:rsid w:val="00D50D6D"/>
    <w:rsid w:val="00D716CF"/>
    <w:rsid w:val="00D725B8"/>
    <w:rsid w:val="00D738FE"/>
    <w:rsid w:val="00D77534"/>
    <w:rsid w:val="00D77C4A"/>
    <w:rsid w:val="00DA50BD"/>
    <w:rsid w:val="00DD5542"/>
    <w:rsid w:val="00DD5EED"/>
    <w:rsid w:val="00DE50DA"/>
    <w:rsid w:val="00DE64C1"/>
    <w:rsid w:val="00DF1B5D"/>
    <w:rsid w:val="00DF6CD6"/>
    <w:rsid w:val="00DF73C6"/>
    <w:rsid w:val="00E021A3"/>
    <w:rsid w:val="00E021F1"/>
    <w:rsid w:val="00E06C1E"/>
    <w:rsid w:val="00E11BDF"/>
    <w:rsid w:val="00E14CE7"/>
    <w:rsid w:val="00E2338A"/>
    <w:rsid w:val="00E2521F"/>
    <w:rsid w:val="00E30236"/>
    <w:rsid w:val="00E33D89"/>
    <w:rsid w:val="00E35136"/>
    <w:rsid w:val="00E42717"/>
    <w:rsid w:val="00E4544E"/>
    <w:rsid w:val="00E4621B"/>
    <w:rsid w:val="00E50229"/>
    <w:rsid w:val="00E50BC8"/>
    <w:rsid w:val="00E52972"/>
    <w:rsid w:val="00E52CFA"/>
    <w:rsid w:val="00E56C42"/>
    <w:rsid w:val="00E676F5"/>
    <w:rsid w:val="00E70439"/>
    <w:rsid w:val="00E81590"/>
    <w:rsid w:val="00E8400A"/>
    <w:rsid w:val="00E97573"/>
    <w:rsid w:val="00EA09FA"/>
    <w:rsid w:val="00EA7DF1"/>
    <w:rsid w:val="00EB1AE6"/>
    <w:rsid w:val="00EB4BF7"/>
    <w:rsid w:val="00EB7046"/>
    <w:rsid w:val="00EC2D64"/>
    <w:rsid w:val="00EC4C73"/>
    <w:rsid w:val="00EC63D6"/>
    <w:rsid w:val="00ED3413"/>
    <w:rsid w:val="00ED79FE"/>
    <w:rsid w:val="00ED7CF7"/>
    <w:rsid w:val="00EE07A9"/>
    <w:rsid w:val="00EE0B18"/>
    <w:rsid w:val="00EF71A9"/>
    <w:rsid w:val="00F01A09"/>
    <w:rsid w:val="00F0499C"/>
    <w:rsid w:val="00F1153B"/>
    <w:rsid w:val="00F11871"/>
    <w:rsid w:val="00F12EFA"/>
    <w:rsid w:val="00F222C0"/>
    <w:rsid w:val="00F35CD9"/>
    <w:rsid w:val="00F37382"/>
    <w:rsid w:val="00F4758D"/>
    <w:rsid w:val="00F63F1A"/>
    <w:rsid w:val="00F815C2"/>
    <w:rsid w:val="00F83F5C"/>
    <w:rsid w:val="00F87A93"/>
    <w:rsid w:val="00F91F1F"/>
    <w:rsid w:val="00F933D8"/>
    <w:rsid w:val="00FA3BC3"/>
    <w:rsid w:val="00FA492C"/>
    <w:rsid w:val="00FA6191"/>
    <w:rsid w:val="00FB242C"/>
    <w:rsid w:val="00FB770E"/>
    <w:rsid w:val="00FC3A89"/>
    <w:rsid w:val="00FC43B0"/>
    <w:rsid w:val="00FC5D78"/>
    <w:rsid w:val="00FD388B"/>
    <w:rsid w:val="00FD70EF"/>
    <w:rsid w:val="00FE2977"/>
    <w:rsid w:val="00FE393B"/>
    <w:rsid w:val="00FE3D2E"/>
    <w:rsid w:val="00FF0082"/>
    <w:rsid w:val="00FF0101"/>
    <w:rsid w:val="00F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6913"/>
    <o:shapelayout v:ext="edit">
      <o:idmap v:ext="edit" data="1"/>
    </o:shapelayout>
  </w:shapeDefaults>
  <w:decimalSymbol w:val=","/>
  <w:listSeparator w:val=";"/>
  <w14:docId w14:val="3E27AD8B"/>
  <w15:docId w15:val="{BE890710-428A-45B8-B828-D2A2677C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078C"/>
    <w:pPr>
      <w:spacing w:after="200"/>
      <w:jc w:val="both"/>
    </w:pPr>
    <w:rPr>
      <w:sz w:val="24"/>
      <w:lang w:eastAsia="en-US"/>
    </w:rPr>
  </w:style>
  <w:style w:type="paragraph" w:styleId="Heading1">
    <w:name w:val="heading 1"/>
    <w:basedOn w:val="Normal"/>
    <w:next w:val="Text1"/>
    <w:qFormat/>
    <w:rsid w:val="00D14A04"/>
    <w:pPr>
      <w:jc w:val="center"/>
      <w:outlineLvl w:val="0"/>
    </w:pPr>
    <w:rPr>
      <w:rFonts w:cstheme="minorBidi"/>
      <w:b/>
      <w:szCs w:val="24"/>
      <w:lang w:eastAsia="en-GB"/>
    </w:rPr>
  </w:style>
  <w:style w:type="paragraph" w:styleId="Heading2">
    <w:name w:val="heading 2"/>
    <w:basedOn w:val="Normal"/>
    <w:next w:val="Text2"/>
    <w:pPr>
      <w:keepNext/>
      <w:numPr>
        <w:ilvl w:val="1"/>
        <w:numId w:val="3"/>
      </w:numPr>
      <w:outlineLvl w:val="1"/>
    </w:pPr>
    <w:rPr>
      <w:b/>
    </w:rPr>
  </w:style>
  <w:style w:type="paragraph" w:styleId="Heading3">
    <w:name w:val="heading 3"/>
    <w:basedOn w:val="Normal"/>
    <w:next w:val="Text3"/>
    <w:pPr>
      <w:keepNext/>
      <w:numPr>
        <w:ilvl w:val="2"/>
        <w:numId w:val="3"/>
      </w:numPr>
      <w:outlineLvl w:val="2"/>
    </w:pPr>
    <w:rPr>
      <w:i/>
    </w:rPr>
  </w:style>
  <w:style w:type="paragraph" w:styleId="Heading4">
    <w:name w:val="heading 4"/>
    <w:basedOn w:val="Normal"/>
    <w:next w:val="Text4"/>
    <w:pPr>
      <w:keepNext/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pPr>
      <w:spacing w:before="240" w:after="60"/>
      <w:ind w:left="3332" w:hanging="708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pPr>
      <w:spacing w:before="240" w:after="60"/>
      <w:ind w:left="4040" w:hanging="708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pPr>
      <w:spacing w:before="240" w:after="60"/>
      <w:ind w:left="4748" w:hanging="708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pPr>
      <w:spacing w:before="240" w:after="60"/>
      <w:ind w:left="5456" w:hanging="708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pPr>
      <w:spacing w:before="240" w:after="60"/>
      <w:ind w:left="6164" w:hanging="708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pPr>
      <w:ind w:left="482"/>
    </w:pPr>
  </w:style>
  <w:style w:type="paragraph" w:customStyle="1" w:styleId="Text2">
    <w:name w:val="Text 2"/>
    <w:basedOn w:val="Normal"/>
    <w:pPr>
      <w:tabs>
        <w:tab w:val="left" w:pos="2160"/>
      </w:tabs>
      <w:ind w:left="1077"/>
    </w:pPr>
  </w:style>
  <w:style w:type="paragraph" w:customStyle="1" w:styleId="Text3">
    <w:name w:val="Text 3"/>
    <w:basedOn w:val="Normal"/>
    <w:pPr>
      <w:tabs>
        <w:tab w:val="left" w:pos="2302"/>
      </w:tabs>
      <w:ind w:left="1916"/>
    </w:pPr>
  </w:style>
  <w:style w:type="paragraph" w:customStyle="1" w:styleId="Text4">
    <w:name w:val="Text 4"/>
    <w:basedOn w:val="Normal"/>
    <w:pPr>
      <w:ind w:left="2880"/>
    </w:pPr>
  </w:style>
  <w:style w:type="paragraph" w:customStyle="1" w:styleId="Address">
    <w:name w:val="Address"/>
    <w:basedOn w:val="Normal"/>
    <w:pPr>
      <w:spacing w:after="0"/>
      <w:jc w:val="left"/>
    </w:pPr>
  </w:style>
  <w:style w:type="paragraph" w:customStyle="1" w:styleId="AddressTL">
    <w:name w:val="AddressTL"/>
    <w:basedOn w:val="Normal"/>
    <w:next w:val="Normal"/>
    <w:pPr>
      <w:spacing w:after="720"/>
      <w:jc w:val="left"/>
    </w:pPr>
  </w:style>
  <w:style w:type="paragraph" w:customStyle="1" w:styleId="AddressTR">
    <w:name w:val="AddressTR"/>
    <w:basedOn w:val="Normal"/>
    <w:next w:val="Normal"/>
    <w:pPr>
      <w:spacing w:after="720"/>
      <w:ind w:left="5103"/>
      <w:jc w:val="left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</w:rPr>
  </w:style>
  <w:style w:type="paragraph" w:styleId="Caption">
    <w:name w:val="caption"/>
    <w:basedOn w:val="Normal"/>
    <w:next w:val="Normal"/>
    <w:pPr>
      <w:spacing w:before="120" w:after="120"/>
    </w:pPr>
    <w:rPr>
      <w:b/>
    </w:rPr>
  </w:style>
  <w:style w:type="paragraph" w:styleId="Closing">
    <w:name w:val="Closing"/>
    <w:basedOn w:val="Normal"/>
    <w:next w:val="Signature"/>
    <w:link w:val="ClosingChar"/>
    <w:pPr>
      <w:tabs>
        <w:tab w:val="left" w:pos="5103"/>
      </w:tabs>
      <w:spacing w:before="240"/>
      <w:ind w:left="5103"/>
      <w:jc w:val="left"/>
    </w:pPr>
  </w:style>
  <w:style w:type="paragraph" w:styleId="Signature">
    <w:name w:val="Signature"/>
    <w:basedOn w:val="Normal"/>
    <w:next w:val="Contact"/>
    <w:link w:val="SignatureChar"/>
    <w:pPr>
      <w:tabs>
        <w:tab w:val="left" w:pos="5103"/>
      </w:tabs>
      <w:spacing w:before="1200" w:after="0"/>
      <w:ind w:left="5103"/>
      <w:jc w:val="center"/>
    </w:pPr>
  </w:style>
  <w:style w:type="paragraph" w:customStyle="1" w:styleId="Enclosures">
    <w:name w:val="Enclosures"/>
    <w:basedOn w:val="Normal"/>
    <w:next w:val="Participants"/>
    <w:pPr>
      <w:keepNext/>
      <w:keepLines/>
      <w:tabs>
        <w:tab w:val="left" w:pos="5670"/>
      </w:tabs>
      <w:spacing w:before="480" w:after="0"/>
      <w:ind w:left="1985" w:hanging="1985"/>
      <w:jc w:val="left"/>
    </w:pPr>
  </w:style>
  <w:style w:type="paragraph" w:customStyle="1" w:styleId="Participants">
    <w:name w:val="Participants"/>
    <w:basedOn w:val="Normal"/>
    <w:next w:val="Copies"/>
    <w:pPr>
      <w:tabs>
        <w:tab w:val="left" w:pos="2552"/>
        <w:tab w:val="left" w:pos="2835"/>
        <w:tab w:val="left" w:pos="5670"/>
        <w:tab w:val="left" w:pos="6379"/>
        <w:tab w:val="left" w:pos="6804"/>
      </w:tabs>
      <w:spacing w:before="480" w:after="0"/>
      <w:ind w:left="1985" w:hanging="1985"/>
      <w:jc w:val="left"/>
    </w:pPr>
  </w:style>
  <w:style w:type="paragraph" w:customStyle="1" w:styleId="Copies">
    <w:name w:val="Copies"/>
    <w:basedOn w:val="Normal"/>
    <w:next w:val="Normal"/>
    <w:pPr>
      <w:tabs>
        <w:tab w:val="left" w:pos="2552"/>
        <w:tab w:val="left" w:pos="2835"/>
        <w:tab w:val="left" w:pos="5670"/>
        <w:tab w:val="left" w:pos="6379"/>
        <w:tab w:val="left" w:pos="6804"/>
      </w:tabs>
      <w:spacing w:before="480" w:after="0"/>
      <w:ind w:left="1985" w:hanging="1985"/>
      <w:jc w:val="left"/>
    </w:pPr>
  </w:style>
  <w:style w:type="paragraph" w:styleId="CommentText">
    <w:name w:val="annotation text"/>
    <w:basedOn w:val="Normal"/>
    <w:link w:val="CommentTextChar"/>
    <w:rPr>
      <w:sz w:val="20"/>
    </w:rPr>
  </w:style>
  <w:style w:type="paragraph" w:styleId="Date">
    <w:name w:val="Date"/>
    <w:basedOn w:val="Normal"/>
    <w:next w:val="References"/>
    <w:link w:val="DateChar"/>
    <w:pPr>
      <w:spacing w:after="0"/>
      <w:ind w:left="5103" w:right="-567"/>
      <w:jc w:val="left"/>
    </w:pPr>
  </w:style>
  <w:style w:type="paragraph" w:customStyle="1" w:styleId="References">
    <w:name w:val="References"/>
    <w:basedOn w:val="Normal"/>
    <w:next w:val="AddressTR"/>
    <w:pPr>
      <w:ind w:left="5103"/>
      <w:jc w:val="left"/>
    </w:pPr>
    <w:rPr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oubSign">
    <w:name w:val="DoubSign"/>
    <w:basedOn w:val="Normal"/>
    <w:next w:val="Contact"/>
    <w:pPr>
      <w:tabs>
        <w:tab w:val="left" w:pos="5103"/>
      </w:tabs>
      <w:spacing w:before="1200" w:after="0"/>
      <w:jc w:val="left"/>
    </w:p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pacing w:after="0"/>
    </w:pPr>
  </w:style>
  <w:style w:type="paragraph" w:styleId="EnvelopeReturn">
    <w:name w:val="envelope return"/>
    <w:basedOn w:val="Normal"/>
    <w:pPr>
      <w:spacing w:after="0"/>
    </w:pPr>
    <w:rPr>
      <w:sz w:val="20"/>
    </w:rPr>
  </w:style>
  <w:style w:type="paragraph" w:styleId="Footer">
    <w:name w:val="footer"/>
    <w:basedOn w:val="Normal"/>
    <w:link w:val="FooterChar"/>
    <w:pPr>
      <w:spacing w:after="0"/>
      <w:ind w:right="-567"/>
      <w:jc w:val="left"/>
    </w:pPr>
    <w:rPr>
      <w:rFonts w:ascii="Arial" w:hAnsi="Arial"/>
      <w:sz w:val="16"/>
    </w:rPr>
  </w:style>
  <w:style w:type="paragraph" w:styleId="FootnoteText">
    <w:name w:val="footnote text"/>
    <w:basedOn w:val="Normal"/>
    <w:semiHidden/>
    <w:pPr>
      <w:ind w:left="357" w:hanging="357"/>
    </w:pPr>
    <w:rPr>
      <w:sz w:val="20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pPr>
      <w:numPr>
        <w:numId w:val="4"/>
      </w:numPr>
    </w:pPr>
  </w:style>
  <w:style w:type="paragraph" w:styleId="ListBullet2">
    <w:name w:val="List Bullet 2"/>
    <w:basedOn w:val="Text2"/>
    <w:pPr>
      <w:numPr>
        <w:numId w:val="6"/>
      </w:numPr>
      <w:tabs>
        <w:tab w:val="clear" w:pos="2160"/>
      </w:tabs>
    </w:pPr>
  </w:style>
  <w:style w:type="paragraph" w:styleId="ListBullet3">
    <w:name w:val="List Bullet 3"/>
    <w:basedOn w:val="Text3"/>
    <w:pPr>
      <w:numPr>
        <w:numId w:val="7"/>
      </w:numPr>
      <w:tabs>
        <w:tab w:val="clear" w:pos="2302"/>
      </w:tabs>
    </w:pPr>
  </w:style>
  <w:style w:type="paragraph" w:styleId="ListBullet4">
    <w:name w:val="List Bullet 4"/>
    <w:basedOn w:val="Text4"/>
    <w:pPr>
      <w:numPr>
        <w:numId w:val="8"/>
      </w:numPr>
    </w:pPr>
  </w:style>
  <w:style w:type="paragraph" w:styleId="ListBullet5">
    <w:name w:val="List Bullet 5"/>
    <w:basedOn w:val="Normal"/>
    <w:autoRedefine/>
    <w:pPr>
      <w:numPr>
        <w:numId w:val="1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14"/>
      </w:numPr>
    </w:pPr>
  </w:style>
  <w:style w:type="paragraph" w:styleId="ListNumber2">
    <w:name w:val="List Number 2"/>
    <w:basedOn w:val="Text2"/>
    <w:pPr>
      <w:numPr>
        <w:numId w:val="16"/>
      </w:numPr>
      <w:tabs>
        <w:tab w:val="clear" w:pos="2160"/>
      </w:tabs>
    </w:pPr>
  </w:style>
  <w:style w:type="paragraph" w:styleId="ListNumber3">
    <w:name w:val="List Number 3"/>
    <w:basedOn w:val="Text3"/>
    <w:pPr>
      <w:numPr>
        <w:numId w:val="17"/>
      </w:numPr>
      <w:tabs>
        <w:tab w:val="clear" w:pos="2302"/>
      </w:tabs>
    </w:pPr>
  </w:style>
  <w:style w:type="paragraph" w:styleId="ListNumber4">
    <w:name w:val="List Number 4"/>
    <w:basedOn w:val="Text4"/>
    <w:pPr>
      <w:numPr>
        <w:numId w:val="18"/>
      </w:numPr>
    </w:pPr>
  </w:style>
  <w:style w:type="paragraph" w:styleId="ListNumber5">
    <w:name w:val="List Number 5"/>
    <w:basedOn w:val="Normal"/>
    <w:pPr>
      <w:numPr>
        <w:numId w:val="2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pPr>
      <w:spacing w:before="720" w:after="720"/>
      <w:jc w:val="center"/>
    </w:pPr>
    <w:rPr>
      <w:b/>
      <w:smallCaps/>
    </w:rPr>
  </w:style>
  <w:style w:type="paragraph" w:customStyle="1" w:styleId="Subject">
    <w:name w:val="Subject"/>
    <w:basedOn w:val="Normal"/>
    <w:next w:val="Normal"/>
    <w:link w:val="SubjectChar"/>
    <w:pPr>
      <w:spacing w:after="480"/>
      <w:ind w:left="1531" w:hanging="1531"/>
      <w:jc w:val="left"/>
    </w:pPr>
    <w:rPr>
      <w:b/>
    </w:rPr>
  </w:style>
  <w:style w:type="paragraph" w:customStyle="1" w:styleId="NoteList">
    <w:name w:val="NoteList"/>
    <w:basedOn w:val="Normal"/>
    <w:next w:val="Subject"/>
    <w:pPr>
      <w:tabs>
        <w:tab w:val="left" w:pos="5823"/>
      </w:tabs>
      <w:spacing w:before="720" w:after="720"/>
      <w:ind w:left="5104" w:hanging="3119"/>
      <w:jc w:val="left"/>
    </w:pPr>
    <w:rPr>
      <w:b/>
      <w:smallCaps/>
    </w:rPr>
  </w:style>
  <w:style w:type="paragraph" w:customStyle="1" w:styleId="NumPar1">
    <w:name w:val="NumPar 1"/>
    <w:basedOn w:val="Heading1"/>
    <w:next w:val="Text1"/>
    <w:pPr>
      <w:outlineLvl w:val="9"/>
    </w:pPr>
    <w:rPr>
      <w:b w:val="0"/>
      <w:smallCaps/>
    </w:rPr>
  </w:style>
  <w:style w:type="paragraph" w:customStyle="1" w:styleId="NumPar2">
    <w:name w:val="NumPar 2"/>
    <w:basedOn w:val="Heading2"/>
    <w:next w:val="Text2"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next w:val="Text3"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next w:val="Text4"/>
    <w:pPr>
      <w:keepNext w:val="0"/>
      <w:outlineLvl w:val="9"/>
    </w:p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Salutation">
    <w:name w:val="Salutation"/>
    <w:basedOn w:val="Normal"/>
    <w:next w:val="Normal"/>
  </w:style>
  <w:style w:type="paragraph" w:styleId="Subtitle">
    <w:name w:val="Subtitle"/>
    <w:basedOn w:val="Normal"/>
    <w:pPr>
      <w:spacing w:after="60"/>
      <w:jc w:val="center"/>
      <w:outlineLvl w:val="1"/>
    </w:pPr>
    <w:rPr>
      <w:rFonts w:ascii="Arial" w:hAnsi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120" w:after="120"/>
      <w:ind w:left="482" w:right="720" w:hanging="482"/>
    </w:pPr>
    <w:rPr>
      <w:caps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60" w:after="60"/>
      <w:ind w:left="1077" w:right="720" w:hanging="595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spacing w:before="60" w:after="60"/>
      <w:ind w:left="1916" w:right="720" w:hanging="839"/>
    </w:pPr>
  </w:style>
  <w:style w:type="paragraph" w:styleId="TOC4">
    <w:name w:val="toc 4"/>
    <w:basedOn w:val="Normal"/>
    <w:next w:val="Normal"/>
    <w:semiHidden/>
    <w:pPr>
      <w:tabs>
        <w:tab w:val="right" w:leader="dot" w:pos="8641"/>
      </w:tabs>
      <w:spacing w:before="60" w:after="60"/>
      <w:ind w:left="2880" w:right="720" w:hanging="964"/>
    </w:pPr>
  </w:style>
  <w:style w:type="paragraph" w:styleId="TOC5">
    <w:name w:val="toc 5"/>
    <w:basedOn w:val="Normal"/>
    <w:next w:val="Normal"/>
    <w:semiHidden/>
    <w:pPr>
      <w:tabs>
        <w:tab w:val="right" w:leader="dot" w:pos="8641"/>
      </w:tabs>
      <w:spacing w:before="240" w:after="120"/>
      <w:ind w:right="720"/>
    </w:pPr>
    <w:rPr>
      <w:caps/>
    </w:r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YReferences">
    <w:name w:val="YReferences"/>
    <w:basedOn w:val="Normal"/>
    <w:next w:val="Normal"/>
    <w:pPr>
      <w:spacing w:after="480"/>
      <w:ind w:left="1531" w:hanging="1531"/>
    </w:pPr>
  </w:style>
  <w:style w:type="paragraph" w:customStyle="1" w:styleId="ListBullet1">
    <w:name w:val="List Bullet 1"/>
    <w:basedOn w:val="Text1"/>
    <w:pPr>
      <w:numPr>
        <w:numId w:val="5"/>
      </w:numPr>
    </w:pPr>
  </w:style>
  <w:style w:type="paragraph" w:customStyle="1" w:styleId="ListDash">
    <w:name w:val="List Dash"/>
    <w:basedOn w:val="Normal"/>
    <w:pPr>
      <w:numPr>
        <w:numId w:val="9"/>
      </w:numPr>
    </w:pPr>
  </w:style>
  <w:style w:type="paragraph" w:customStyle="1" w:styleId="ListDash1">
    <w:name w:val="List Dash 1"/>
    <w:basedOn w:val="Text1"/>
    <w:pPr>
      <w:numPr>
        <w:numId w:val="10"/>
      </w:numPr>
    </w:pPr>
  </w:style>
  <w:style w:type="paragraph" w:customStyle="1" w:styleId="ListDash2">
    <w:name w:val="List Dash 2"/>
    <w:basedOn w:val="Text2"/>
    <w:pPr>
      <w:numPr>
        <w:numId w:val="11"/>
      </w:numPr>
      <w:tabs>
        <w:tab w:val="clear" w:pos="2160"/>
      </w:tabs>
    </w:pPr>
  </w:style>
  <w:style w:type="paragraph" w:customStyle="1" w:styleId="ListDash3">
    <w:name w:val="List Dash 3"/>
    <w:basedOn w:val="Text3"/>
    <w:pPr>
      <w:numPr>
        <w:numId w:val="12"/>
      </w:numPr>
      <w:tabs>
        <w:tab w:val="clear" w:pos="2302"/>
      </w:tabs>
    </w:pPr>
  </w:style>
  <w:style w:type="paragraph" w:customStyle="1" w:styleId="ListDash4">
    <w:name w:val="List Dash 4"/>
    <w:basedOn w:val="Text4"/>
    <w:pPr>
      <w:numPr>
        <w:numId w:val="13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4"/>
      </w:numPr>
    </w:pPr>
  </w:style>
  <w:style w:type="paragraph" w:customStyle="1" w:styleId="ListNumberLevel3">
    <w:name w:val="List Number (Level 3)"/>
    <w:basedOn w:val="Normal"/>
    <w:pPr>
      <w:numPr>
        <w:ilvl w:val="2"/>
        <w:numId w:val="14"/>
      </w:numPr>
    </w:pPr>
  </w:style>
  <w:style w:type="paragraph" w:customStyle="1" w:styleId="ListNumberLevel4">
    <w:name w:val="List Number (Level 4)"/>
    <w:basedOn w:val="Normal"/>
    <w:pPr>
      <w:numPr>
        <w:ilvl w:val="3"/>
        <w:numId w:val="14"/>
      </w:numPr>
    </w:pPr>
  </w:style>
  <w:style w:type="paragraph" w:customStyle="1" w:styleId="ListNumber1">
    <w:name w:val="List Number 1"/>
    <w:basedOn w:val="Text1"/>
    <w:pPr>
      <w:numPr>
        <w:numId w:val="15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5"/>
      </w:numPr>
    </w:pPr>
  </w:style>
  <w:style w:type="paragraph" w:customStyle="1" w:styleId="ListNumber1Level3">
    <w:name w:val="List Number 1 (Level 3)"/>
    <w:basedOn w:val="Text1"/>
    <w:pPr>
      <w:numPr>
        <w:ilvl w:val="2"/>
        <w:numId w:val="15"/>
      </w:numPr>
    </w:pPr>
  </w:style>
  <w:style w:type="paragraph" w:customStyle="1" w:styleId="ListNumber1Level4">
    <w:name w:val="List Number 1 (Level 4)"/>
    <w:basedOn w:val="Text1"/>
    <w:pPr>
      <w:numPr>
        <w:ilvl w:val="3"/>
        <w:numId w:val="15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16"/>
      </w:numPr>
      <w:tabs>
        <w:tab w:val="clear" w:pos="2160"/>
      </w:tabs>
    </w:pPr>
  </w:style>
  <w:style w:type="paragraph" w:customStyle="1" w:styleId="ListNumber2Level3">
    <w:name w:val="List Number 2 (Level 3)"/>
    <w:basedOn w:val="Text2"/>
    <w:pPr>
      <w:numPr>
        <w:ilvl w:val="2"/>
        <w:numId w:val="16"/>
      </w:numPr>
      <w:tabs>
        <w:tab w:val="clear" w:pos="2160"/>
      </w:tabs>
    </w:pPr>
  </w:style>
  <w:style w:type="paragraph" w:customStyle="1" w:styleId="ListNumber2Level4">
    <w:name w:val="List Number 2 (Level 4)"/>
    <w:basedOn w:val="Text2"/>
    <w:pPr>
      <w:numPr>
        <w:ilvl w:val="3"/>
        <w:numId w:val="16"/>
      </w:numPr>
      <w:tabs>
        <w:tab w:val="clear" w:pos="2160"/>
      </w:tabs>
      <w:ind w:left="3901" w:hanging="703"/>
    </w:pPr>
  </w:style>
  <w:style w:type="paragraph" w:customStyle="1" w:styleId="ListNumber3Level2">
    <w:name w:val="List Number 3 (Level 2)"/>
    <w:basedOn w:val="Text3"/>
    <w:pPr>
      <w:numPr>
        <w:ilvl w:val="1"/>
        <w:numId w:val="17"/>
      </w:numPr>
      <w:tabs>
        <w:tab w:val="clear" w:pos="2302"/>
      </w:tabs>
    </w:pPr>
  </w:style>
  <w:style w:type="paragraph" w:customStyle="1" w:styleId="ListNumber3Level3">
    <w:name w:val="List Number 3 (Level 3)"/>
    <w:basedOn w:val="Text3"/>
    <w:pPr>
      <w:numPr>
        <w:ilvl w:val="2"/>
        <w:numId w:val="17"/>
      </w:numPr>
      <w:tabs>
        <w:tab w:val="clear" w:pos="2302"/>
      </w:tabs>
    </w:pPr>
  </w:style>
  <w:style w:type="paragraph" w:customStyle="1" w:styleId="ListNumber3Level4">
    <w:name w:val="List Number 3 (Level 4)"/>
    <w:basedOn w:val="Text3"/>
    <w:pPr>
      <w:numPr>
        <w:ilvl w:val="3"/>
        <w:numId w:val="17"/>
      </w:numPr>
      <w:tabs>
        <w:tab w:val="clear" w:pos="2302"/>
      </w:tabs>
    </w:pPr>
  </w:style>
  <w:style w:type="paragraph" w:customStyle="1" w:styleId="ListNumber4Level2">
    <w:name w:val="List Number 4 (Level 2)"/>
    <w:basedOn w:val="Text4"/>
    <w:pPr>
      <w:numPr>
        <w:ilvl w:val="1"/>
        <w:numId w:val="18"/>
      </w:numPr>
    </w:pPr>
  </w:style>
  <w:style w:type="paragraph" w:customStyle="1" w:styleId="ListNumber4Level3">
    <w:name w:val="List Number 4 (Level 3)"/>
    <w:basedOn w:val="Text4"/>
    <w:pPr>
      <w:numPr>
        <w:ilvl w:val="2"/>
        <w:numId w:val="18"/>
      </w:numPr>
    </w:pPr>
  </w:style>
  <w:style w:type="paragraph" w:customStyle="1" w:styleId="ListNumber4Level4">
    <w:name w:val="List Number 4 (Level 4)"/>
    <w:basedOn w:val="Text4"/>
    <w:pPr>
      <w:numPr>
        <w:ilvl w:val="3"/>
        <w:numId w:val="18"/>
      </w:numPr>
    </w:pPr>
  </w:style>
  <w:style w:type="paragraph" w:styleId="TOCHeading">
    <w:name w:val="TOC Heading"/>
    <w:basedOn w:val="Normal"/>
    <w:next w:val="Normal"/>
    <w:pPr>
      <w:keepNext/>
      <w:spacing w:before="240"/>
      <w:jc w:val="center"/>
    </w:pPr>
    <w:rPr>
      <w:b/>
    </w:rPr>
  </w:style>
  <w:style w:type="paragraph" w:customStyle="1" w:styleId="Contact">
    <w:name w:val="Contact"/>
    <w:basedOn w:val="Normal"/>
    <w:next w:val="Enclosures"/>
    <w:pPr>
      <w:spacing w:before="480" w:after="0"/>
      <w:ind w:left="567" w:hanging="567"/>
      <w:jc w:val="left"/>
    </w:pPr>
  </w:style>
  <w:style w:type="paragraph" w:customStyle="1" w:styleId="DisclaimerNotice">
    <w:name w:val="Disclaimer Notice"/>
    <w:basedOn w:val="Normal"/>
    <w:next w:val="AddressTR"/>
    <w:pPr>
      <w:ind w:left="5103"/>
      <w:jc w:val="left"/>
    </w:pPr>
    <w:rPr>
      <w:i/>
      <w:sz w:val="20"/>
    </w:rPr>
  </w:style>
  <w:style w:type="paragraph" w:customStyle="1" w:styleId="Disclaimer">
    <w:name w:val="Disclaimer"/>
    <w:basedOn w:val="Normal"/>
    <w:pPr>
      <w:keepLines/>
      <w:pBdr>
        <w:top w:val="single" w:sz="4" w:space="1" w:color="auto"/>
      </w:pBdr>
      <w:spacing w:before="480" w:after="0"/>
    </w:pPr>
    <w:rPr>
      <w:i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DisclaimerSJ">
    <w:name w:val="Disclaimer_SJ"/>
    <w:basedOn w:val="Normal"/>
    <w:next w:val="Normal"/>
    <w:pPr>
      <w:spacing w:after="0"/>
    </w:pPr>
    <w:rPr>
      <w:rFonts w:ascii="Arial" w:hAnsi="Arial"/>
      <w:b/>
      <w:sz w:val="16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  <w:lang w:val="de-DE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  <w:lang w:val="de-DE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character" w:customStyle="1" w:styleId="FooterChar">
    <w:name w:val="Footer Char"/>
    <w:basedOn w:val="DefaultParagraphFont"/>
    <w:link w:val="Footer"/>
    <w:rsid w:val="00D725B8"/>
    <w:rPr>
      <w:rFonts w:ascii="Arial" w:hAnsi="Arial"/>
      <w:sz w:val="16"/>
      <w:lang w:eastAsia="en-US"/>
    </w:rPr>
  </w:style>
  <w:style w:type="character" w:customStyle="1" w:styleId="DateChar">
    <w:name w:val="Date Char"/>
    <w:basedOn w:val="DefaultParagraphFont"/>
    <w:link w:val="Date"/>
    <w:uiPriority w:val="99"/>
    <w:rsid w:val="00D725B8"/>
    <w:rPr>
      <w:sz w:val="24"/>
      <w:lang w:eastAsia="en-US"/>
    </w:rPr>
  </w:style>
  <w:style w:type="character" w:customStyle="1" w:styleId="ClosingChar">
    <w:name w:val="Closing Char"/>
    <w:basedOn w:val="DefaultParagraphFont"/>
    <w:link w:val="Closing"/>
    <w:uiPriority w:val="99"/>
    <w:rsid w:val="00D725B8"/>
    <w:rPr>
      <w:sz w:val="24"/>
      <w:lang w:eastAsia="en-US"/>
    </w:rPr>
  </w:style>
  <w:style w:type="character" w:customStyle="1" w:styleId="SignatureChar">
    <w:name w:val="Signature Char"/>
    <w:basedOn w:val="DefaultParagraphFont"/>
    <w:link w:val="Signature"/>
    <w:rsid w:val="00D725B8"/>
    <w:rPr>
      <w:sz w:val="24"/>
      <w:lang w:eastAsia="en-US"/>
    </w:rPr>
  </w:style>
  <w:style w:type="paragraph" w:customStyle="1" w:styleId="ZCom">
    <w:name w:val="Z_Com"/>
    <w:basedOn w:val="Normal"/>
    <w:next w:val="ZDGName"/>
    <w:uiPriority w:val="99"/>
    <w:rsid w:val="00D725B8"/>
    <w:pPr>
      <w:widowControl w:val="0"/>
      <w:autoSpaceDE w:val="0"/>
      <w:autoSpaceDN w:val="0"/>
      <w:spacing w:after="0"/>
      <w:ind w:right="85"/>
    </w:pPr>
    <w:rPr>
      <w:rFonts w:ascii="Arial" w:eastAsiaTheme="minorEastAsia" w:hAnsi="Arial" w:cs="Arial"/>
      <w:szCs w:val="24"/>
      <w:lang w:eastAsia="en-GB"/>
    </w:rPr>
  </w:style>
  <w:style w:type="paragraph" w:customStyle="1" w:styleId="ZDGName">
    <w:name w:val="Z_DGName"/>
    <w:basedOn w:val="Normal"/>
    <w:uiPriority w:val="99"/>
    <w:rsid w:val="00D725B8"/>
    <w:pPr>
      <w:widowControl w:val="0"/>
      <w:autoSpaceDE w:val="0"/>
      <w:autoSpaceDN w:val="0"/>
      <w:spacing w:after="0"/>
      <w:ind w:right="85"/>
      <w:jc w:val="left"/>
    </w:pPr>
    <w:rPr>
      <w:rFonts w:ascii="Arial" w:eastAsiaTheme="minorEastAsia" w:hAnsi="Arial" w:cs="Arial"/>
      <w:sz w:val="16"/>
      <w:szCs w:val="16"/>
      <w:lang w:eastAsia="en-GB"/>
    </w:rPr>
  </w:style>
  <w:style w:type="character" w:customStyle="1" w:styleId="HeaderChar">
    <w:name w:val="Header Char"/>
    <w:basedOn w:val="DefaultParagraphFont"/>
    <w:link w:val="Header"/>
    <w:rsid w:val="00D725B8"/>
    <w:rPr>
      <w:sz w:val="24"/>
      <w:lang w:eastAsia="en-US"/>
    </w:rPr>
  </w:style>
  <w:style w:type="numbering" w:customStyle="1" w:styleId="NoList1">
    <w:name w:val="No List1"/>
    <w:next w:val="NoList"/>
    <w:semiHidden/>
    <w:rsid w:val="00D725B8"/>
  </w:style>
  <w:style w:type="table" w:styleId="TableGrid">
    <w:name w:val="Table Grid"/>
    <w:basedOn w:val="TableNormal"/>
    <w:rsid w:val="00D7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Justified">
    <w:name w:val="Normal + Justified"/>
    <w:basedOn w:val="Subject"/>
    <w:rsid w:val="00D725B8"/>
    <w:pPr>
      <w:spacing w:after="0"/>
      <w:ind w:left="1191" w:hanging="1191"/>
      <w:jc w:val="both"/>
    </w:pPr>
    <w:rPr>
      <w:b w:val="0"/>
      <w:lang w:eastAsia="en-GB"/>
    </w:rPr>
  </w:style>
  <w:style w:type="character" w:styleId="PageNumber">
    <w:name w:val="page number"/>
    <w:basedOn w:val="DefaultParagraphFont"/>
    <w:rsid w:val="00D725B8"/>
  </w:style>
  <w:style w:type="character" w:styleId="Hyperlink">
    <w:name w:val="Hyperlink"/>
    <w:rsid w:val="007A21C4"/>
    <w:rPr>
      <w:color w:val="0088CC"/>
      <w:u w:val="single"/>
    </w:rPr>
  </w:style>
  <w:style w:type="character" w:customStyle="1" w:styleId="SubjectChar">
    <w:name w:val="Subject Char"/>
    <w:link w:val="Subject"/>
    <w:rsid w:val="00D725B8"/>
    <w:rPr>
      <w:b/>
      <w:sz w:val="24"/>
      <w:lang w:eastAsia="en-US"/>
    </w:rPr>
  </w:style>
  <w:style w:type="character" w:styleId="CommentReference">
    <w:name w:val="annotation reference"/>
    <w:uiPriority w:val="99"/>
    <w:rsid w:val="00D725B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725B8"/>
    <w:pPr>
      <w:spacing w:after="0"/>
      <w:jc w:val="left"/>
    </w:pPr>
    <w:rPr>
      <w:b/>
      <w:bCs/>
      <w:lang w:eastAsia="en-GB"/>
    </w:rPr>
  </w:style>
  <w:style w:type="character" w:customStyle="1" w:styleId="CommentTextChar">
    <w:name w:val="Comment Text Char"/>
    <w:basedOn w:val="DefaultParagraphFont"/>
    <w:link w:val="CommentText"/>
    <w:rsid w:val="00D725B8"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D725B8"/>
    <w:rPr>
      <w:b/>
      <w:bCs/>
      <w:lang w:eastAsia="en-US"/>
    </w:rPr>
  </w:style>
  <w:style w:type="paragraph" w:styleId="BalloonText">
    <w:name w:val="Balloon Text"/>
    <w:basedOn w:val="Normal"/>
    <w:link w:val="BalloonTextChar"/>
    <w:semiHidden/>
    <w:rsid w:val="00D725B8"/>
    <w:pPr>
      <w:spacing w:after="0"/>
      <w:jc w:val="left"/>
    </w:pPr>
    <w:rPr>
      <w:rFonts w:ascii="Tahoma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D725B8"/>
    <w:rPr>
      <w:rFonts w:ascii="Tahoma" w:hAnsi="Tahoma" w:cs="Tahoma"/>
      <w:sz w:val="16"/>
      <w:szCs w:val="16"/>
    </w:rPr>
  </w:style>
  <w:style w:type="character" w:styleId="FootnoteReference">
    <w:name w:val="footnote reference"/>
    <w:semiHidden/>
    <w:rsid w:val="00D725B8"/>
    <w:rPr>
      <w:vertAlign w:val="superscript"/>
    </w:rPr>
  </w:style>
  <w:style w:type="paragraph" w:styleId="ListParagraph">
    <w:name w:val="List Paragraph"/>
    <w:basedOn w:val="Normal"/>
    <w:uiPriority w:val="34"/>
    <w:rsid w:val="00D77534"/>
    <w:pPr>
      <w:ind w:left="720"/>
      <w:contextualSpacing/>
    </w:pPr>
  </w:style>
  <w:style w:type="paragraph" w:styleId="Revision">
    <w:name w:val="Revision"/>
    <w:hidden/>
    <w:uiPriority w:val="99"/>
    <w:semiHidden/>
    <w:rsid w:val="00692633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6A7FCE433201E942A55B499D3472DC34" ma:contentTypeVersion="31" ma:contentTypeDescription="Create a new document in this library." ma:contentTypeScope="" ma:versionID="025af9cd886b7bcf70e10391e68e721b">
  <xsd:schema xmlns:xsd="http://www.w3.org/2001/XMLSchema" xmlns:xs="http://www.w3.org/2001/XMLSchema" xmlns:p="http://schemas.microsoft.com/office/2006/metadata/properties" xmlns:ns2="1e866f1f-0b21-41dc-b9cb-81167115ab19" xmlns:ns4="24405d88-e706-4709-970c-dacc6558c024" targetNamespace="http://schemas.microsoft.com/office/2006/metadata/properties" ma:root="true" ma:fieldsID="4da720997ccc404d0250a1ceb89a1712" ns2:_="" ns4:_="">
    <xsd:import namespace="1e866f1f-0b21-41dc-b9cb-81167115ab19"/>
    <xsd:import namespace="24405d88-e706-4709-970c-dacc6558c024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 ma:readOnly="false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3.1.1 GRANT MANAGEMENT - Evaluation Result Letter (ERL)"/>
              <xsd:enumeration value="3.1.2 GRANT MANAGEMENT - GAP"/>
              <xsd:enumeration value="3.2 GRANT MANAGEMENT - Prefinancing (PREFI)"/>
              <xsd:enumeration value="3.3 GRANT MANAGEMENT - GAP Termination"/>
              <xsd:enumeration value="3.4 GRANT MANAGEMENT - Amendments (AMD)"/>
              <xsd:enumeration value="3.5.1 GRANT MANAGEMENT - Monitoring (Continuous reporting, beneficiary templates, IPR monitoring, etc)"/>
              <xsd:enumeration value="3.5.2 GRANT MANAGEMENT - Additional pre-financing on demand (APOD) - NOT TO BE IMPLEMENTED"/>
              <xsd:enumeration value="3.5.3 GRANT MANAGEMENT - Project reviews (PMON)"/>
              <xsd:enumeration value="3.5.4 GRANT MANAGEMENT - Reporting &amp; payments (REPA, FINA)"/>
              <xsd:enumeration value="3.5.5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Beneficiary termination"/>
              <xsd:enumeration value="3.6.4 GRANT MANAGEMENT - Beneficiary termination reporting (TERA)"/>
              <xsd:enumeration value="3.6.5 GRANT MANAGEMENT - GA suspension"/>
              <xsd:enumeration value="3.6.6 GRANT MANAGEMENT - GA termination (GTEU, GTCO)"/>
              <xsd:enumeration value="3.6.7 GRANT MANAGEMENT - Bulk measures (global recovery order, bulk suspension/termination)"/>
              <xsd:enumeration value="4 COMPLAINTS"/>
              <xsd:enumeration value="xxx ETHICS"/>
              <xsd:enumeration value="xxx SECURITY"/>
              <xsd:enumeration value="5 PARTICIPANTS"/>
              <xsd:enumeration value="6 EXPERTS"/>
              <xsd:enumeration value="7 DATA &amp; RESULTS"/>
              <xsd:enumeration value="8 AUDIT"/>
              <xsd:enumeration value="9 PRIZES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 ma:readOnly="false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BACKUP COPY LOCAL DOCUMENTS"/>
              <xsd:enumeration value="xxx DISCARDED DOCUMENTS (old MFF, etc)"/>
              <xsd:enumeration value="xxx PUBLICATION FOLDERS"/>
            </xsd:restriction>
          </xsd:simpleType>
        </xsd:union>
      </xsd:simpleType>
    </xsd:element>
    <xsd:element name="Order1" ma:index="3" nillable="true" ma:displayName="Order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05d88-e706-4709-970c-dacc6558c0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index="1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ategory xmlns="1e866f1f-0b21-41dc-b9cb-81167115ab19">tpl x other</DocCategory>
    <Order1 xmlns="1e866f1f-0b21-41dc-b9cb-81167115ab19">9</Order1>
    <DocComments xmlns="1e866f1f-0b21-41dc-b9cb-81167115ab19">READY FOR NEXT MFF.
V1.0 published 15.09.2025.
Former Annex to LoC (template to be filled out and sent back).
FTP link: https://ec.europa.eu/info/funding-tenders/opportunities/docs/2021-2027/common/temp-form/audit/certificate-on-alternative-correction-rate_en.docx</DocComments>
    <BPGroup xmlns="1e866f1f-0b21-41dc-b9cb-81167115ab19">8 AUDIT</BPGroup>
    <DocInternalExternal xmlns="1e866f1f-0b21-41dc-b9cb-81167115ab19">Internal &amp; external</DocInternalExternal>
    <DocStatus xmlns="1e866f1f-0b21-41dc-b9cb-81167115ab19">Ready</DocStatus>
    <DocPublProtocol xmlns="1e866f1f-0b21-41dc-b9cb-81167115ab19">TPL1-4 Business - Special (Portal)</DocPublProtocol>
    <ITcomments xmlns="1e866f1f-0b21-41dc-b9cb-81167115ab19">Manual from Portal</ITcomments>
    <ITstatus xmlns="1e866f1f-0b21-41dc-b9cb-81167115ab1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91AF71-FF0C-415C-940E-99E40C191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66f1f-0b21-41dc-b9cb-81167115ab19"/>
    <ds:schemaRef ds:uri="24405d88-e706-4709-970c-dacc6558c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FDE127-0DBD-42A4-A09B-8C32FF956606}">
  <ds:schemaRefs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metadata/properties"/>
    <ds:schemaRef ds:uri="24405d88-e706-4709-970c-dacc6558c024"/>
    <ds:schemaRef ds:uri="http://schemas.microsoft.com/office/2006/documentManagement/types"/>
    <ds:schemaRef ds:uri="1e866f1f-0b21-41dc-b9cb-81167115ab19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3D248B5-7798-4544-B961-FD563D3E1F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FF10DF-3D77-46B6-8DA1-511D3D6436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Eurolook.dotm</Template>
  <TotalTime>17</TotalTime>
  <Pages>5</Pages>
  <Words>1098</Words>
  <Characters>6604</Characters>
  <Application>Microsoft Office Word</Application>
  <DocSecurity>0</DocSecurity>
  <PresentationFormat>Microsoft Word 14.0</PresentationFormat>
  <Lines>235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</dc:creator>
  <cp:keywords>EL4</cp:keywords>
  <dc:description/>
  <cp:lastModifiedBy>CONTE Bettina (BUDG)</cp:lastModifiedBy>
  <cp:revision>12</cp:revision>
  <cp:lastPrinted>2017-12-19T11:22:00Z</cp:lastPrinted>
  <dcterms:created xsi:type="dcterms:W3CDTF">2025-09-17T19:22:00Z</dcterms:created>
  <dcterms:modified xsi:type="dcterms:W3CDTF">2025-09-22T14:00:00Z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Version">
    <vt:lpwstr>4.5.0.3</vt:lpwstr>
  </property>
  <property fmtid="{D5CDD505-2E9C-101B-9397-08002B2CF9AE}" pid="3" name="EurolookVersion">
    <vt:lpwstr>4.5</vt:lpwstr>
  </property>
  <property fmtid="{D5CDD505-2E9C-101B-9397-08002B2CF9AE}" pid="4" name="DocID_EU">
    <vt:lpwstr> </vt:lpwstr>
  </property>
  <property fmtid="{D5CDD505-2E9C-101B-9397-08002B2CF9AE}" pid="5" name="ELDocType">
    <vt:lpwstr>not.dot</vt:lpwstr>
  </property>
  <property fmtid="{D5CDD505-2E9C-101B-9397-08002B2CF9AE}" pid="6" name="Created using">
    <vt:lpwstr>EL 4.6 Build 21000</vt:lpwstr>
  </property>
  <property fmtid="{D5CDD505-2E9C-101B-9397-08002B2CF9AE}" pid="7" name="Formatting">
    <vt:lpwstr>4.1</vt:lpwstr>
  </property>
  <property fmtid="{D5CDD505-2E9C-101B-9397-08002B2CF9AE}" pid="8" name="Last edited using">
    <vt:lpwstr>EL 4.6 Build 50000</vt:lpwstr>
  </property>
  <property fmtid="{D5CDD505-2E9C-101B-9397-08002B2CF9AE}" pid="9" name="EL_Author">
    <vt:lpwstr>Marc BELLENS</vt:lpwstr>
  </property>
  <property fmtid="{D5CDD505-2E9C-101B-9397-08002B2CF9AE}" pid="10" name="Type">
    <vt:lpwstr>Eurolook Note &amp; Letter</vt:lpwstr>
  </property>
  <property fmtid="{D5CDD505-2E9C-101B-9397-08002B2CF9AE}" pid="11" name="Language">
    <vt:lpwstr>EN</vt:lpwstr>
  </property>
  <property fmtid="{D5CDD505-2E9C-101B-9397-08002B2CF9AE}" pid="12" name="EL_Language">
    <vt:lpwstr>EN</vt:lpwstr>
  </property>
  <property fmtid="{D5CDD505-2E9C-101B-9397-08002B2CF9AE}" pid="13" name="ContentTypeId">
    <vt:lpwstr>0x010100A8C0FE432B00E948BF17A18F874DA90A006A7FCE433201E942A55B499D3472DC34</vt:lpwstr>
  </property>
  <property fmtid="{D5CDD505-2E9C-101B-9397-08002B2CF9AE}" pid="14" name="_dlc_DocIdItemGuid">
    <vt:lpwstr>421d5ba0-f702-454a-a537-544925c154cf</vt:lpwstr>
  </property>
  <property fmtid="{D5CDD505-2E9C-101B-9397-08002B2CF9AE}" pid="15" name="Order0">
    <vt:r8>4</vt:r8>
  </property>
  <property fmtid="{D5CDD505-2E9C-101B-9397-08002B2CF9AE}" pid="16" name="Status">
    <vt:lpwstr>8.1  Audit (AUPI, AUPO)</vt:lpwstr>
  </property>
  <property fmtid="{D5CDD505-2E9C-101B-9397-08002B2CF9AE}" pid="17" name="Comments IT implementation">
    <vt:lpwstr>Manual (GoFund) + COMPASS upload.
WITH RC.</vt:lpwstr>
  </property>
  <property fmtid="{D5CDD505-2E9C-101B-9397-08002B2CF9AE}" pid="18" name="EC_Collab_Status">
    <vt:lpwstr>Draft</vt:lpwstr>
  </property>
  <property fmtid="{D5CDD505-2E9C-101B-9397-08002B2CF9AE}" pid="19" name="EC_Collab_DocumentLanguage">
    <vt:lpwstr>EN</vt:lpwstr>
  </property>
  <property fmtid="{D5CDD505-2E9C-101B-9397-08002B2CF9AE}" pid="20" name="Group">
    <vt:lpwstr>8.1 AUDIT - Audit (AUPI/AUPO)</vt:lpwstr>
  </property>
  <property fmtid="{D5CDD505-2E9C-101B-9397-08002B2CF9AE}" pid="21" name="Internal or External">
    <vt:lpwstr>Internal</vt:lpwstr>
  </property>
  <property fmtid="{D5CDD505-2E9C-101B-9397-08002B2CF9AE}" pid="22" name="Status0">
    <vt:lpwstr>Wait</vt:lpwstr>
  </property>
  <property fmtid="{D5CDD505-2E9C-101B-9397-08002B2CF9AE}" pid="23" name="DocAuthor0">
    <vt:lpwstr/>
  </property>
  <property fmtid="{D5CDD505-2E9C-101B-9397-08002B2CF9AE}" pid="24" name="Category">
    <vt:lpwstr>tpl letters &amp; notifications</vt:lpwstr>
  </property>
  <property fmtid="{D5CDD505-2E9C-101B-9397-08002B2CF9AE}" pid="25" name="MSIP_Label_6bd9ddd1-4d20-43f6-abfa-fc3c07406f94_Enabled">
    <vt:lpwstr>true</vt:lpwstr>
  </property>
  <property fmtid="{D5CDD505-2E9C-101B-9397-08002B2CF9AE}" pid="26" name="MSIP_Label_6bd9ddd1-4d20-43f6-abfa-fc3c07406f94_SetDate">
    <vt:lpwstr>2024-03-13T20:38:36Z</vt:lpwstr>
  </property>
  <property fmtid="{D5CDD505-2E9C-101B-9397-08002B2CF9AE}" pid="27" name="MSIP_Label_6bd9ddd1-4d20-43f6-abfa-fc3c07406f94_Method">
    <vt:lpwstr>Standard</vt:lpwstr>
  </property>
  <property fmtid="{D5CDD505-2E9C-101B-9397-08002B2CF9AE}" pid="28" name="MSIP_Label_6bd9ddd1-4d20-43f6-abfa-fc3c07406f94_Name">
    <vt:lpwstr>Commission Use</vt:lpwstr>
  </property>
  <property fmtid="{D5CDD505-2E9C-101B-9397-08002B2CF9AE}" pid="29" name="MSIP_Label_6bd9ddd1-4d20-43f6-abfa-fc3c07406f94_SiteId">
    <vt:lpwstr>b24c8b06-522c-46fe-9080-70926f8dddb1</vt:lpwstr>
  </property>
  <property fmtid="{D5CDD505-2E9C-101B-9397-08002B2CF9AE}" pid="30" name="MSIP_Label_6bd9ddd1-4d20-43f6-abfa-fc3c07406f94_ActionId">
    <vt:lpwstr>7f04232c-d8f1-4209-a5c6-890485a76844</vt:lpwstr>
  </property>
  <property fmtid="{D5CDD505-2E9C-101B-9397-08002B2CF9AE}" pid="31" name="MSIP_Label_6bd9ddd1-4d20-43f6-abfa-fc3c07406f94_ContentBits">
    <vt:lpwstr>0</vt:lpwstr>
  </property>
</Properties>
</file>