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981DB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教师实验课自主排课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81DB8">
        <w:rPr>
          <w:rFonts w:hint="eastAsia"/>
          <w:b/>
          <w:bCs/>
          <w:sz w:val="44"/>
        </w:rPr>
        <w:t>2019</w:t>
      </w:r>
      <w:r w:rsidR="00981DB8">
        <w:rPr>
          <w:rFonts w:hint="eastAsia"/>
          <w:b/>
          <w:bCs/>
          <w:sz w:val="44"/>
        </w:rPr>
        <w:t>年</w:t>
      </w:r>
      <w:r w:rsidR="00981DB8">
        <w:rPr>
          <w:rFonts w:hint="eastAsia"/>
          <w:b/>
          <w:bCs/>
          <w:sz w:val="44"/>
        </w:rPr>
        <w:t>4</w:t>
      </w:r>
      <w:r w:rsidR="00981DB8">
        <w:rPr>
          <w:rFonts w:hint="eastAsia"/>
          <w:b/>
          <w:bCs/>
          <w:sz w:val="44"/>
        </w:rPr>
        <w:t>月</w:t>
      </w:r>
      <w:r w:rsidR="00981DB8">
        <w:rPr>
          <w:rFonts w:hint="eastAsia"/>
          <w:b/>
          <w:bCs/>
          <w:sz w:val="44"/>
        </w:rPr>
        <w:t>21</w:t>
      </w:r>
      <w:r w:rsidR="00981DB8">
        <w:rPr>
          <w:rFonts w:hint="eastAsia"/>
          <w:b/>
          <w:bCs/>
          <w:sz w:val="44"/>
        </w:rPr>
        <w:t>日</w:t>
      </w:r>
    </w:p>
    <w:p w:rsidR="004A403A" w:rsidRDefault="00761556" w:rsidP="00761556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A403A" w:rsidRDefault="004A403A" w:rsidP="00761556">
      <w:pPr>
        <w:jc w:val="both"/>
        <w:rPr>
          <w:b/>
          <w:bCs/>
          <w:sz w:val="44"/>
        </w:rPr>
      </w:pPr>
    </w:p>
    <w:p w:rsidR="00761556" w:rsidRDefault="00761556" w:rsidP="00761556">
      <w:pPr>
        <w:jc w:val="both"/>
        <w:rPr>
          <w:b/>
          <w:bCs/>
          <w:sz w:val="28"/>
          <w:szCs w:val="28"/>
        </w:rPr>
      </w:pPr>
      <w:r w:rsidRPr="002F507A">
        <w:rPr>
          <w:rFonts w:hint="eastAsia"/>
          <w:b/>
          <w:bCs/>
          <w:sz w:val="28"/>
          <w:szCs w:val="28"/>
        </w:rPr>
        <w:t>项目组：</w:t>
      </w:r>
    </w:p>
    <w:p w:rsidR="004A403A" w:rsidRPr="002F507A" w:rsidRDefault="004A403A" w:rsidP="00761556">
      <w:pPr>
        <w:jc w:val="both"/>
        <w:rPr>
          <w:b/>
          <w:bCs/>
          <w:sz w:val="28"/>
          <w:szCs w:val="28"/>
        </w:rPr>
      </w:pPr>
    </w:p>
    <w:tbl>
      <w:tblPr>
        <w:tblStyle w:val="af5"/>
        <w:tblW w:w="8798" w:type="dxa"/>
        <w:tblLook w:val="04A0"/>
      </w:tblPr>
      <w:tblGrid>
        <w:gridCol w:w="2932"/>
        <w:gridCol w:w="2933"/>
        <w:gridCol w:w="2933"/>
      </w:tblGrid>
      <w:tr w:rsidR="00761556" w:rsidRPr="004A403A" w:rsidTr="004A403A">
        <w:trPr>
          <w:trHeight w:val="976"/>
        </w:trPr>
        <w:tc>
          <w:tcPr>
            <w:tcW w:w="2932" w:type="dxa"/>
          </w:tcPr>
          <w:p w:rsidR="00761556" w:rsidRPr="004A403A" w:rsidRDefault="00761556" w:rsidP="00AE093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03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933" w:type="dxa"/>
          </w:tcPr>
          <w:p w:rsidR="00761556" w:rsidRPr="004A403A" w:rsidRDefault="00761556" w:rsidP="00AE093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03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933" w:type="dxa"/>
          </w:tcPr>
          <w:p w:rsidR="00761556" w:rsidRPr="004A403A" w:rsidRDefault="00761556" w:rsidP="00AE0938">
            <w:pPr>
              <w:jc w:val="center"/>
              <w:rPr>
                <w:b/>
                <w:bCs/>
                <w:sz w:val="28"/>
                <w:szCs w:val="28"/>
              </w:rPr>
            </w:pPr>
            <w:r w:rsidRPr="004A403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4A403A" w:rsidTr="004A403A">
        <w:trPr>
          <w:trHeight w:val="480"/>
        </w:trPr>
        <w:tc>
          <w:tcPr>
            <w:tcW w:w="2932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201731081105</w:t>
            </w:r>
          </w:p>
        </w:tc>
        <w:tc>
          <w:tcPr>
            <w:tcW w:w="2933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王成宇</w:t>
            </w:r>
          </w:p>
        </w:tc>
        <w:tc>
          <w:tcPr>
            <w:tcW w:w="2933" w:type="dxa"/>
          </w:tcPr>
          <w:p w:rsidR="00761556" w:rsidRPr="004A403A" w:rsidRDefault="00761556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组长</w:t>
            </w:r>
            <w:r w:rsidR="00981DB8" w:rsidRPr="004A403A">
              <w:rPr>
                <w:rFonts w:hint="eastAsia"/>
                <w:bCs/>
                <w:sz w:val="24"/>
                <w:szCs w:val="24"/>
              </w:rPr>
              <w:t>（</w:t>
            </w:r>
            <w:r w:rsidR="00981DB8" w:rsidRPr="004A403A">
              <w:rPr>
                <w:rFonts w:hint="eastAsia"/>
                <w:bCs/>
                <w:sz w:val="24"/>
                <w:szCs w:val="24"/>
              </w:rPr>
              <w:t>UI</w:t>
            </w:r>
            <w:r w:rsidR="00981DB8" w:rsidRPr="004A403A"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761556" w:rsidRPr="004A403A" w:rsidTr="004A403A">
        <w:trPr>
          <w:trHeight w:val="480"/>
        </w:trPr>
        <w:tc>
          <w:tcPr>
            <w:tcW w:w="2932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201731041314</w:t>
            </w:r>
          </w:p>
        </w:tc>
        <w:tc>
          <w:tcPr>
            <w:tcW w:w="2933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孟祥辉</w:t>
            </w:r>
          </w:p>
        </w:tc>
        <w:tc>
          <w:tcPr>
            <w:tcW w:w="2933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队员（后端）</w:t>
            </w:r>
          </w:p>
        </w:tc>
      </w:tr>
      <w:tr w:rsidR="00761556" w:rsidRPr="004A403A" w:rsidTr="004A403A">
        <w:trPr>
          <w:trHeight w:val="480"/>
        </w:trPr>
        <w:tc>
          <w:tcPr>
            <w:tcW w:w="2932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201731072424</w:t>
            </w:r>
          </w:p>
        </w:tc>
        <w:tc>
          <w:tcPr>
            <w:tcW w:w="2933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黄健</w:t>
            </w:r>
          </w:p>
        </w:tc>
        <w:tc>
          <w:tcPr>
            <w:tcW w:w="2933" w:type="dxa"/>
          </w:tcPr>
          <w:p w:rsidR="00761556" w:rsidRPr="004A403A" w:rsidRDefault="00981DB8" w:rsidP="00AE0938">
            <w:pPr>
              <w:jc w:val="both"/>
              <w:rPr>
                <w:bCs/>
                <w:sz w:val="24"/>
                <w:szCs w:val="24"/>
              </w:rPr>
            </w:pPr>
            <w:r w:rsidRPr="004A403A">
              <w:rPr>
                <w:rFonts w:hint="eastAsia"/>
                <w:bCs/>
                <w:sz w:val="24"/>
                <w:szCs w:val="24"/>
              </w:rPr>
              <w:t>队员（前端）</w:t>
            </w:r>
          </w:p>
        </w:tc>
      </w:tr>
    </w:tbl>
    <w:p w:rsidR="004A403A" w:rsidRDefault="00761556" w:rsidP="00464E81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A403A" w:rsidRDefault="004A403A" w:rsidP="00464E81">
      <w:pPr>
        <w:jc w:val="center"/>
        <w:rPr>
          <w:b/>
          <w:bCs/>
          <w:sz w:val="44"/>
        </w:rPr>
      </w:pPr>
    </w:p>
    <w:p w:rsidR="00464E81" w:rsidRDefault="00464E81" w:rsidP="00464E81">
      <w:pPr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t>修改日志</w:t>
      </w:r>
    </w:p>
    <w:p w:rsidR="004A403A" w:rsidRPr="00F646DA" w:rsidRDefault="004A403A" w:rsidP="00464E81">
      <w:pPr>
        <w:jc w:val="center"/>
        <w:rPr>
          <w:b/>
          <w:sz w:val="32"/>
          <w:szCs w:val="32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984"/>
        <w:gridCol w:w="3969"/>
      </w:tblGrid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1D60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引言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软件总体概述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功能需求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性能需求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非功能性需求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外部接口需求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2019.4.23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A403A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附录功能模型</w:t>
            </w: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AE0938">
        <w:tc>
          <w:tcPr>
            <w:tcW w:w="2660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AE09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p w:rsidR="000C1DF4" w:rsidRDefault="000C1DF4" w:rsidP="00464E81"/>
    <w:sdt>
      <w:sdtPr>
        <w:rPr>
          <w:rFonts w:ascii="Arial" w:eastAsia="宋体" w:hAnsi="Arial" w:cs="Times New Roman"/>
          <w:b w:val="0"/>
          <w:bCs w:val="0"/>
          <w:snapToGrid w:val="0"/>
          <w:color w:val="auto"/>
          <w:sz w:val="20"/>
          <w:szCs w:val="20"/>
          <w:lang w:val="zh-CN"/>
        </w:rPr>
        <w:id w:val="152253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C1DF4" w:rsidRDefault="000C1DF4" w:rsidP="002606BB">
          <w:pPr>
            <w:pStyle w:val="TOC"/>
            <w:ind w:right="200"/>
          </w:pPr>
          <w:r>
            <w:rPr>
              <w:lang w:val="zh-CN"/>
            </w:rPr>
            <w:t>目录</w:t>
          </w:r>
        </w:p>
        <w:p w:rsidR="00573F31" w:rsidRDefault="00CD1DD3">
          <w:pPr>
            <w:pStyle w:val="10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r w:rsidRPr="00CD1DD3">
            <w:fldChar w:fldCharType="begin"/>
          </w:r>
          <w:r w:rsidR="000C1DF4">
            <w:instrText xml:space="preserve"> TOC \o "1-3" \h \z \u </w:instrText>
          </w:r>
          <w:r w:rsidRPr="00CD1DD3">
            <w:fldChar w:fldCharType="separate"/>
          </w:r>
          <w:hyperlink w:anchor="_Toc6914411" w:history="1">
            <w:r w:rsidR="00573F31" w:rsidRPr="00970A77">
              <w:rPr>
                <w:rStyle w:val="ab"/>
                <w:noProof/>
              </w:rPr>
              <w:t>1.</w:t>
            </w:r>
            <w:r w:rsidR="00573F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573F31" w:rsidRPr="00970A77">
              <w:rPr>
                <w:rStyle w:val="ab"/>
                <w:rFonts w:hint="eastAsia"/>
                <w:noProof/>
              </w:rPr>
              <w:t>引言</w:t>
            </w:r>
            <w:r w:rsidR="00573F31">
              <w:rPr>
                <w:noProof/>
                <w:webHidden/>
              </w:rPr>
              <w:tab/>
            </w:r>
            <w:r w:rsidR="00573F31">
              <w:rPr>
                <w:noProof/>
                <w:webHidden/>
              </w:rPr>
              <w:fldChar w:fldCharType="begin"/>
            </w:r>
            <w:r w:rsidR="00573F31">
              <w:rPr>
                <w:noProof/>
                <w:webHidden/>
              </w:rPr>
              <w:instrText xml:space="preserve"> PAGEREF _Toc6914411 \h </w:instrText>
            </w:r>
            <w:r w:rsidR="00573F31">
              <w:rPr>
                <w:noProof/>
                <w:webHidden/>
              </w:rPr>
            </w:r>
            <w:r w:rsidR="00573F31">
              <w:rPr>
                <w:noProof/>
                <w:webHidden/>
              </w:rPr>
              <w:fldChar w:fldCharType="separate"/>
            </w:r>
            <w:r w:rsidR="00573F31">
              <w:rPr>
                <w:noProof/>
                <w:webHidden/>
              </w:rPr>
              <w:t>5</w:t>
            </w:r>
            <w:r w:rsidR="00573F31"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12" w:history="1">
            <w:r w:rsidRPr="00970A77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13" w:history="1">
            <w:r w:rsidRPr="00970A77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14" w:history="1">
            <w:r w:rsidRPr="00970A77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10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6914415" w:history="1">
            <w:r w:rsidRPr="00970A77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软件总体概述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16" w:history="1">
            <w:r w:rsidRPr="00970A77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软件标识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17" w:history="1">
            <w:r w:rsidRPr="00970A77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软件描述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18" w:history="1">
            <w:r w:rsidRPr="00970A77">
              <w:rPr>
                <w:rStyle w:val="ab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系统属性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19" w:history="1">
            <w:r w:rsidRPr="00970A77">
              <w:rPr>
                <w:rStyle w:val="ab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20" w:history="1">
            <w:r w:rsidRPr="00970A77">
              <w:rPr>
                <w:rStyle w:val="ab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21" w:history="1">
            <w:r w:rsidRPr="00970A77">
              <w:rPr>
                <w:rStyle w:val="ab"/>
                <w:rFonts w:asciiTheme="majorEastAsia" w:eastAsiaTheme="majorEastAsia" w:hAnsiTheme="majorEastAsia" w:hint="eastAsia"/>
                <w:noProof/>
              </w:rPr>
              <w:t>系统基本功能如下表：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22" w:history="1">
            <w:r w:rsidRPr="00970A77">
              <w:rPr>
                <w:rStyle w:val="ab"/>
                <w:rFonts w:hint="eastAsia"/>
                <w:noProof/>
              </w:rPr>
              <w:t>系统功能结构图：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23" w:history="1">
            <w:r w:rsidRPr="00970A77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24" w:history="1">
            <w:r w:rsidRPr="00970A77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限制与约束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10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6914425" w:history="1">
            <w:r w:rsidRPr="00970A77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26" w:history="1">
            <w:r w:rsidRPr="00970A77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27" w:history="1">
            <w:r w:rsidRPr="00970A77">
              <w:rPr>
                <w:rStyle w:val="ab"/>
                <w:rFonts w:hint="eastAsia"/>
                <w:noProof/>
              </w:rPr>
              <w:t>功能需求如下表：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28" w:history="1">
            <w:r w:rsidRPr="00970A77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29" w:history="1">
            <w:r w:rsidRPr="00970A77">
              <w:rPr>
                <w:rStyle w:val="ab"/>
                <w:rFonts w:hint="eastAsia"/>
                <w:noProof/>
              </w:rPr>
              <w:t>数据处理能力：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0" w:history="1">
            <w:r w:rsidRPr="00970A77">
              <w:rPr>
                <w:rStyle w:val="ab"/>
                <w:rFonts w:hint="eastAsia"/>
                <w:noProof/>
              </w:rPr>
              <w:t>时间特性：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31" w:history="1">
            <w:r w:rsidRPr="00970A77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2" w:history="1">
            <w:r w:rsidRPr="00970A77">
              <w:rPr>
                <w:rStyle w:val="ab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其他标准的约束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3" w:history="1">
            <w:r w:rsidRPr="00970A77">
              <w:rPr>
                <w:rStyle w:val="ab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硬件约束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34" w:history="1">
            <w:r w:rsidRPr="00970A77">
              <w:rPr>
                <w:rStyle w:val="ab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其它非功能性需求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5" w:history="1">
            <w:r w:rsidRPr="00970A77">
              <w:rPr>
                <w:rStyle w:val="ab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6" w:history="1">
            <w:r w:rsidRPr="00970A77">
              <w:rPr>
                <w:rStyle w:val="ab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7" w:history="1">
            <w:r w:rsidRPr="00970A77">
              <w:rPr>
                <w:rStyle w:val="ab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21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6914438" w:history="1">
            <w:r w:rsidRPr="00970A77">
              <w:rPr>
                <w:rStyle w:val="ab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39" w:history="1">
            <w:r w:rsidRPr="00970A77">
              <w:rPr>
                <w:rStyle w:val="ab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40" w:history="1">
            <w:r w:rsidRPr="00970A77">
              <w:rPr>
                <w:rStyle w:val="ab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41" w:history="1">
            <w:r w:rsidRPr="00970A77">
              <w:rPr>
                <w:rStyle w:val="ab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31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6914442" w:history="1">
            <w:r w:rsidRPr="00970A77">
              <w:rPr>
                <w:rStyle w:val="ab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F31" w:rsidRDefault="00573F31">
          <w:pPr>
            <w:pStyle w:val="10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6914443" w:history="1">
            <w:r w:rsidRPr="00970A77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70A77">
              <w:rPr>
                <w:rStyle w:val="ab"/>
                <w:rFonts w:hint="eastAsia"/>
                <w:noProof/>
              </w:rPr>
              <w:t>附录功能模型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DF4" w:rsidRDefault="00CD1DD3">
          <w:r>
            <w:fldChar w:fldCharType="end"/>
          </w:r>
        </w:p>
      </w:sdtContent>
    </w:sdt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Pr="002606BB" w:rsidRDefault="00464E81" w:rsidP="002606BB">
      <w:pPr>
        <w:pStyle w:val="1"/>
        <w:ind w:left="200" w:right="200"/>
        <w:rPr>
          <w:szCs w:val="24"/>
        </w:rPr>
      </w:pPr>
      <w:r w:rsidRPr="002606BB">
        <w:br w:type="page"/>
      </w:r>
      <w:bookmarkStart w:id="0" w:name="_Toc18381288"/>
      <w:bookmarkStart w:id="1" w:name="_Toc6914411"/>
      <w:r w:rsidR="009D3114" w:rsidRPr="002606BB">
        <w:rPr>
          <w:rFonts w:hint="eastAsia"/>
          <w:szCs w:val="24"/>
        </w:rPr>
        <w:lastRenderedPageBreak/>
        <w:t>引言</w:t>
      </w:r>
      <w:bookmarkEnd w:id="0"/>
      <w:bookmarkEnd w:id="1"/>
    </w:p>
    <w:p w:rsidR="009D3114" w:rsidRPr="002606BB" w:rsidRDefault="009D3114" w:rsidP="002606BB">
      <w:pPr>
        <w:pStyle w:val="2"/>
        <w:ind w:left="200" w:right="200"/>
      </w:pPr>
      <w:bookmarkStart w:id="2" w:name="_Toc18381289"/>
      <w:bookmarkStart w:id="3" w:name="_Toc6914412"/>
      <w:r w:rsidRPr="002606BB">
        <w:rPr>
          <w:rFonts w:hint="eastAsia"/>
        </w:rPr>
        <w:t>目的</w:t>
      </w:r>
      <w:bookmarkEnd w:id="2"/>
      <w:bookmarkEnd w:id="3"/>
    </w:p>
    <w:p w:rsidR="009D3114" w:rsidRPr="004A403A" w:rsidRDefault="002606BB" w:rsidP="009D3114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A81D60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通过一系列编程，数据库的应用实现老师能够通过在网上提交自己的课程申请，实验室自主排课系统接收申请，并反馈符合老师课表的空闲的实验室，从而让老师可以自主选择安排上课时间。</w:t>
      </w:r>
    </w:p>
    <w:p w:rsidR="009D3114" w:rsidRPr="002606BB" w:rsidRDefault="009D3114" w:rsidP="002606BB">
      <w:pPr>
        <w:pStyle w:val="2"/>
        <w:ind w:left="200" w:right="200"/>
      </w:pPr>
      <w:bookmarkStart w:id="4" w:name="_Toc18381290"/>
      <w:bookmarkStart w:id="5" w:name="_Toc6914413"/>
      <w:r w:rsidRPr="002606BB">
        <w:rPr>
          <w:rFonts w:hint="eastAsia"/>
        </w:rPr>
        <w:t>定义</w:t>
      </w:r>
      <w:bookmarkEnd w:id="4"/>
      <w:bookmarkEnd w:id="5"/>
    </w:p>
    <w:p w:rsidR="00015F93" w:rsidRPr="004A403A" w:rsidRDefault="00015F93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(1)</w:t>
      </w: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  <w:t>系统流程图</w:t>
      </w:r>
    </w:p>
    <w:p w:rsidR="00015F93" w:rsidRPr="004A403A" w:rsidRDefault="002606BB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015F93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说明:系统流程图是描述物理系统的工具，所谓 物理系统，就是一个具体实现的系统，也就是描 述一个单位、一个组织的信息处理的具体实现的系统。</w:t>
      </w:r>
    </w:p>
    <w:p w:rsidR="00015F93" w:rsidRPr="004A403A" w:rsidRDefault="00015F93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(2)</w:t>
      </w: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  <w:t>数据流图</w:t>
      </w:r>
    </w:p>
    <w:p w:rsidR="00015F93" w:rsidRPr="004A403A" w:rsidRDefault="002606BB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015F93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说明:数据流图（Data Flow Diagram，简称 DFD），是结构化（Structured）方法中用于表示系统逻辑模型的一种工具，它描述系统由哪几部分组成，各部分之间有什么联系等，它以图形的方式描绘数据在系统中流动和处理的过程。DFD只反映系统必须完成的逻辑功能。</w:t>
      </w:r>
    </w:p>
    <w:p w:rsidR="00015F93" w:rsidRPr="004A403A" w:rsidRDefault="00015F93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(3)</w:t>
      </w:r>
      <w:r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  <w:t>数据字典</w:t>
      </w:r>
    </w:p>
    <w:p w:rsidR="009D3114" w:rsidRPr="004A403A" w:rsidRDefault="002606BB" w:rsidP="00015F93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015F93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说明:数据字典（Data Dictionary，简称DD）定义了数据流图中的数据和加工，是对各个数据流、加工及数据存储的详细说明，它包含4类条目:数据流条目、数据存储条目、数据项条目和加工条目。</w:t>
      </w:r>
    </w:p>
    <w:p w:rsidR="009D3114" w:rsidRPr="002606BB" w:rsidRDefault="009D3114" w:rsidP="002606BB">
      <w:pPr>
        <w:pStyle w:val="2"/>
        <w:ind w:left="200" w:right="200"/>
      </w:pPr>
      <w:bookmarkStart w:id="6" w:name="_Toc18381291"/>
      <w:bookmarkStart w:id="7" w:name="_Toc6914414"/>
      <w:r w:rsidRPr="002606BB">
        <w:rPr>
          <w:rFonts w:hint="eastAsia"/>
        </w:rPr>
        <w:t>参考资料</w:t>
      </w:r>
      <w:bookmarkEnd w:id="6"/>
      <w:bookmarkEnd w:id="7"/>
    </w:p>
    <w:p w:rsidR="009D3114" w:rsidRPr="004A403A" w:rsidRDefault="002606BB" w:rsidP="009D3114">
      <w:pPr>
        <w:spacing w:line="360" w:lineRule="auto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ab/>
      </w:r>
      <w:r w:rsidR="00015F93" w:rsidRPr="004A403A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《构建之法-现代软件工程》 人民邮电出版社 第三版</w:t>
      </w:r>
    </w:p>
    <w:p w:rsidR="00015F93" w:rsidRPr="004A403A" w:rsidRDefault="002606BB" w:rsidP="009D3114">
      <w:pPr>
        <w:spacing w:line="360" w:lineRule="auto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ab/>
      </w:r>
      <w:r w:rsidR="009F1391" w:rsidRPr="004A403A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《离散数学及其应用》 机械工业出版社 第七版</w:t>
      </w:r>
    </w:p>
    <w:p w:rsidR="009D3114" w:rsidRPr="002606BB" w:rsidRDefault="009D3114" w:rsidP="002606BB">
      <w:pPr>
        <w:pStyle w:val="1"/>
        <w:ind w:left="200" w:right="200"/>
      </w:pPr>
      <w:bookmarkStart w:id="8" w:name="_Toc18381292"/>
      <w:bookmarkStart w:id="9" w:name="_Toc6914415"/>
      <w:r w:rsidRPr="002606BB">
        <w:rPr>
          <w:rFonts w:hint="eastAsia"/>
        </w:rPr>
        <w:t>软件总体概述</w:t>
      </w:r>
      <w:bookmarkEnd w:id="8"/>
      <w:bookmarkEnd w:id="9"/>
    </w:p>
    <w:p w:rsidR="009D3114" w:rsidRPr="002606BB" w:rsidRDefault="009D3114" w:rsidP="002606BB">
      <w:pPr>
        <w:pStyle w:val="2"/>
        <w:ind w:left="200" w:right="200"/>
      </w:pPr>
      <w:bookmarkStart w:id="10" w:name="_Toc18381293"/>
      <w:bookmarkStart w:id="11" w:name="_Toc6914416"/>
      <w:r w:rsidRPr="002606BB">
        <w:rPr>
          <w:rFonts w:hint="eastAsia"/>
        </w:rPr>
        <w:t>软件标识</w:t>
      </w:r>
      <w:bookmarkEnd w:id="10"/>
      <w:bookmarkEnd w:id="11"/>
    </w:p>
    <w:p w:rsidR="009D3114" w:rsidRPr="004A403A" w:rsidRDefault="002606BB" w:rsidP="009D3114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774EE0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教师实验课自主安排系统</w:t>
      </w:r>
    </w:p>
    <w:p w:rsidR="009D3114" w:rsidRPr="002606BB" w:rsidRDefault="009D3114" w:rsidP="002606BB">
      <w:pPr>
        <w:pStyle w:val="2"/>
        <w:ind w:left="200" w:right="200"/>
      </w:pPr>
      <w:bookmarkStart w:id="12" w:name="_Toc18381294"/>
      <w:bookmarkStart w:id="13" w:name="_Toc6914417"/>
      <w:r w:rsidRPr="002606BB">
        <w:rPr>
          <w:rFonts w:hint="eastAsia"/>
        </w:rPr>
        <w:t>软件描述</w:t>
      </w:r>
      <w:bookmarkEnd w:id="12"/>
      <w:bookmarkEnd w:id="13"/>
    </w:p>
    <w:p w:rsidR="009D3114" w:rsidRPr="002606BB" w:rsidRDefault="009D3114" w:rsidP="002606BB">
      <w:pPr>
        <w:pStyle w:val="3"/>
        <w:ind w:right="200"/>
      </w:pPr>
      <w:bookmarkStart w:id="14" w:name="_Toc18381295"/>
      <w:bookmarkStart w:id="15" w:name="_Toc6914418"/>
      <w:r w:rsidRPr="002606BB">
        <w:rPr>
          <w:rFonts w:hint="eastAsia"/>
        </w:rPr>
        <w:t>系统属性</w:t>
      </w:r>
      <w:bookmarkEnd w:id="14"/>
      <w:bookmarkEnd w:id="15"/>
    </w:p>
    <w:p w:rsidR="009D3114" w:rsidRPr="004A403A" w:rsidRDefault="002606BB" w:rsidP="009D3114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9F1391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该系统是独立的</w:t>
      </w:r>
      <w:r w:rsidR="004B4DCE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,可以单独的依靠数据库来实现基本功能。</w:t>
      </w:r>
    </w:p>
    <w:p w:rsidR="009D3114" w:rsidRPr="002606BB" w:rsidRDefault="009D3114" w:rsidP="002606BB">
      <w:pPr>
        <w:pStyle w:val="3"/>
        <w:ind w:right="200"/>
      </w:pPr>
      <w:bookmarkStart w:id="16" w:name="_Toc18381296"/>
      <w:bookmarkStart w:id="17" w:name="_Toc6914419"/>
      <w:r w:rsidRPr="002606BB">
        <w:rPr>
          <w:rFonts w:hint="eastAsia"/>
        </w:rPr>
        <w:t>开发背景</w:t>
      </w:r>
      <w:bookmarkEnd w:id="16"/>
      <w:bookmarkEnd w:id="17"/>
    </w:p>
    <w:p w:rsidR="009D3114" w:rsidRPr="004A403A" w:rsidRDefault="002606BB" w:rsidP="009D3114">
      <w:pPr>
        <w:pStyle w:val="InfoBlue"/>
        <w:rPr>
          <w:rFonts w:asciiTheme="majorEastAsia" w:eastAsiaTheme="majorEastAsia" w:hAnsiTheme="majorEastAsia"/>
          <w:i w:val="0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ab/>
      </w:r>
      <w:r w:rsidR="009F1391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t>目前，一些学校实验室排课仍采用纯手工方式操作，首先教师提交上实验课课程申请，然后管理员基于学校教务系统中教师的课表，学生的课表和教师</w:t>
      </w:r>
      <w:r w:rsidR="009F1391" w:rsidRPr="004A403A">
        <w:rPr>
          <w:rFonts w:asciiTheme="majorEastAsia" w:eastAsiaTheme="majorEastAsia" w:hAnsiTheme="majorEastAsia" w:hint="eastAsia"/>
          <w:i w:val="0"/>
          <w:color w:val="000000" w:themeColor="text1"/>
          <w:sz w:val="24"/>
          <w:szCs w:val="24"/>
        </w:rPr>
        <w:lastRenderedPageBreak/>
        <w:t>的上实验课申请、实验教室的空闲状态、教室机器配置几方面的资料来排课。这样排课带来了很大的弊端，例如，教室管理员工作繁重、容易出错、容易造成教室冲突、学生课程冲突等问题。致使实验室管理混乱。</w:t>
      </w:r>
    </w:p>
    <w:p w:rsidR="006936DE" w:rsidRDefault="009D3114" w:rsidP="006936DE">
      <w:pPr>
        <w:pStyle w:val="3"/>
        <w:ind w:right="200"/>
        <w:rPr>
          <w:rFonts w:hint="eastAsia"/>
        </w:rPr>
      </w:pPr>
      <w:bookmarkStart w:id="18" w:name="_Toc18381297"/>
      <w:bookmarkStart w:id="19" w:name="_Toc6914420"/>
      <w:r w:rsidRPr="002606BB">
        <w:rPr>
          <w:rFonts w:hint="eastAsia"/>
        </w:rPr>
        <w:t>软件功能</w:t>
      </w:r>
      <w:bookmarkEnd w:id="18"/>
      <w:bookmarkEnd w:id="19"/>
    </w:p>
    <w:p w:rsidR="009D3114" w:rsidRPr="006936DE" w:rsidRDefault="006936DE" w:rsidP="006936DE">
      <w:pPr>
        <w:pStyle w:val="3"/>
        <w:numPr>
          <w:ilvl w:val="0"/>
          <w:numId w:val="0"/>
        </w:numPr>
        <w:ind w:left="200" w:right="200"/>
        <w:rPr>
          <w:rFonts w:hint="eastAsia"/>
        </w:rPr>
      </w:pPr>
      <w:bookmarkStart w:id="20" w:name="_Toc6914421"/>
      <w:r w:rsidRPr="006936DE">
        <w:rPr>
          <w:rFonts w:asciiTheme="majorEastAsia" w:eastAsiaTheme="majorEastAsia" w:hAnsiTheme="majorEastAsia" w:hint="eastAsia"/>
          <w:color w:val="000000" w:themeColor="text1"/>
          <w:szCs w:val="24"/>
        </w:rPr>
        <w:t>系统基本功能如下表：</w:t>
      </w:r>
      <w:bookmarkEnd w:id="20"/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1"/>
        <w:gridCol w:w="1747"/>
        <w:gridCol w:w="2403"/>
        <w:gridCol w:w="1188"/>
        <w:gridCol w:w="3276"/>
      </w:tblGrid>
      <w:tr w:rsidR="006936DE" w:rsidTr="006936DE">
        <w:trPr>
          <w:trHeight w:val="713"/>
          <w:jc w:val="center"/>
        </w:trPr>
        <w:tc>
          <w:tcPr>
            <w:tcW w:w="1091" w:type="dxa"/>
            <w:shd w:val="clear" w:color="auto" w:fill="606060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747" w:type="dxa"/>
            <w:shd w:val="clear" w:color="auto" w:fill="606060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2403" w:type="dxa"/>
            <w:shd w:val="clear" w:color="auto" w:fill="606060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1188" w:type="dxa"/>
            <w:shd w:val="clear" w:color="auto" w:fill="606060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3276" w:type="dxa"/>
            <w:shd w:val="clear" w:color="auto" w:fill="606060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基本信息管理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L1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对基本信息的录入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修改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删除等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教师排课管理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L2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对上课时间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地点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课时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班级等的安排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信息查询管理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L3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对实验课安排以及其他信息的查询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系统用户管理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L4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对账号的管理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实验报告管理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L5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中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提交实验报告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考勤管理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L6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中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签到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/>
                <w:sz w:val="24"/>
              </w:rPr>
              <w:t>签退</w:t>
            </w:r>
          </w:p>
        </w:tc>
      </w:tr>
      <w:tr w:rsidR="006936DE" w:rsidTr="006936DE">
        <w:trPr>
          <w:trHeight w:val="859"/>
          <w:jc w:val="center"/>
        </w:trPr>
        <w:tc>
          <w:tcPr>
            <w:tcW w:w="1091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</w:p>
        </w:tc>
        <w:tc>
          <w:tcPr>
            <w:tcW w:w="1747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排课信息查询</w:t>
            </w:r>
          </w:p>
        </w:tc>
        <w:tc>
          <w:tcPr>
            <w:tcW w:w="2403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L7</w:t>
            </w:r>
          </w:p>
        </w:tc>
        <w:tc>
          <w:tcPr>
            <w:tcW w:w="1188" w:type="dxa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低</w:t>
            </w:r>
          </w:p>
        </w:tc>
        <w:tc>
          <w:tcPr>
            <w:tcW w:w="3276" w:type="dxa"/>
            <w:vAlign w:val="center"/>
          </w:tcPr>
          <w:p w:rsidR="006936DE" w:rsidRDefault="006936DE" w:rsidP="006936D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查询其他所有课程排课信息</w:t>
            </w:r>
          </w:p>
        </w:tc>
      </w:tr>
    </w:tbl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Default="006936DE" w:rsidP="006936DE">
      <w:pPr>
        <w:spacing w:line="360" w:lineRule="auto"/>
        <w:ind w:left="851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6936DE" w:rsidRPr="006936DE" w:rsidRDefault="006936DE" w:rsidP="006936DE">
      <w:pPr>
        <w:pStyle w:val="3"/>
        <w:numPr>
          <w:ilvl w:val="0"/>
          <w:numId w:val="0"/>
        </w:numPr>
        <w:ind w:left="200" w:right="200"/>
      </w:pPr>
      <w:bookmarkStart w:id="21" w:name="_Toc6914422"/>
      <w:r w:rsidRPr="006936DE">
        <w:rPr>
          <w:rFonts w:hint="eastAsia"/>
        </w:rPr>
        <w:lastRenderedPageBreak/>
        <w:t>系统功能结构图：</w:t>
      </w:r>
      <w:bookmarkEnd w:id="21"/>
    </w:p>
    <w:p w:rsidR="009D3114" w:rsidRPr="004A403A" w:rsidRDefault="006936DE" w:rsidP="009D3114">
      <w:pPr>
        <w:spacing w:line="360" w:lineRule="auto"/>
        <w:ind w:firstLine="425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11CB8">
        <w:rPr>
          <w:noProof/>
          <w:snapToGrid/>
          <w:sz w:val="24"/>
        </w:rPr>
      </w:r>
      <w:r w:rsidRPr="00111CB8">
        <w:rPr>
          <w:noProof/>
          <w:snapToGrid/>
          <w:sz w:val="24"/>
        </w:rPr>
        <w:pict>
          <v:group id="画布 38" o:spid="_x0000_s1026" editas="canvas" style="width:377.4pt;height:329.9pt;mso-position-horizontal-relative:char;mso-position-vertical-relative:line" coordsize="47929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7929;height:41890;visibility:visible">
              <v:fill o:detectmouseclick="t"/>
              <v:path o:connecttype="none"/>
            </v:shape>
            <v:rect id="矩形 4" o:spid="_x0000_s1028" style="position:absolute;left:21335;top:993;width:14672;height:29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<v:textbox>
                <w:txbxContent>
                  <w:p w:rsidR="006936DE" w:rsidRDefault="006936DE" w:rsidP="006936DE">
                    <w:pPr>
                      <w:ind w:left="480" w:hangingChars="200" w:hanging="480"/>
                      <w:jc w:val="center"/>
                      <w:rPr>
                        <w:rFonts w:ascii="宋体" w:hAnsi="宋体" w:cs="Arial"/>
                        <w:sz w:val="24"/>
                      </w:rPr>
                    </w:pPr>
                    <w:r>
                      <w:rPr>
                        <w:rFonts w:ascii="宋体" w:hAnsi="宋体" w:cs="Arial" w:hint="eastAsia"/>
                        <w:sz w:val="24"/>
                      </w:rPr>
                      <w:t>实验课排课系统</w:t>
                    </w:r>
                  </w:p>
                </w:txbxContent>
              </v:textbox>
            </v:rect>
            <v:rect id="矩形 5" o:spid="_x0000_s1029" style="position:absolute;left:3331;top:8917;width:3997;height:148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基本信息管理</w:t>
                    </w:r>
                  </w:p>
                </w:txbxContent>
              </v:textbox>
            </v:rect>
            <v:rect id="矩形 7" o:spid="_x0000_s1030" style="position:absolute;left:13334;top:8917;width:4004;height:148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教师排课管理</w:t>
                    </w:r>
                  </w:p>
                </w:txbxContent>
              </v:textbox>
            </v:rect>
            <v:rect id="矩形 8" o:spid="_x0000_s1031" style="position:absolute;left:40668;top:9105;width:4012;height:148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系统用户管理</w:t>
                    </w:r>
                  </w:p>
                </w:txbxContent>
              </v:textbox>
            </v:rect>
            <v:rect id="矩形 9" o:spid="_x0000_s1032" style="position:absolute;left:27244;top:8917;width:4004;height:148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信息查询管理</w:t>
                    </w:r>
                  </w:p>
                </w:txbxContent>
              </v:textbox>
            </v:rect>
            <v:rect id="矩形 10" o:spid="_x0000_s1033" style="position:absolute;left:7335;top:28723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基本信息删除</w:t>
                    </w:r>
                  </w:p>
                </w:txbxContent>
              </v:textbox>
            </v:rect>
            <v:rect id="矩形 11" o:spid="_x0000_s1034" style="position:absolute;left:4004;top:28723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基本信息修改</w:t>
                    </w:r>
                  </w:p>
                </w:txbxContent>
              </v:textbox>
            </v:rect>
            <v:rect id="矩形 12" o:spid="_x0000_s1035" style="position:absolute;left:664;top:28723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基本信息录入</w:t>
                    </w:r>
                  </w:p>
                </w:txbxContent>
              </v:textbox>
            </v:rect>
            <v:rect id="矩形 13" o:spid="_x0000_s1036" style="position:absolute;left:17338;top:28730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排课信息删除</w:t>
                    </w:r>
                  </w:p>
                </w:txbxContent>
              </v:textbox>
            </v:rect>
            <v:rect id="矩形 14" o:spid="_x0000_s1037" style="position:absolute;left:13999;top:28723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排课信息修改</w:t>
                    </w:r>
                  </w:p>
                </w:txbxContent>
              </v:textbox>
            </v:rect>
            <v:rect id="矩形 15" o:spid="_x0000_s1038" style="position:absolute;left:10667;top:28723;width:2667;height:128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排课信息录入</w:t>
                    </w:r>
                  </w:p>
                </w:txbxContent>
              </v:textbox>
            </v:rect>
            <v:rect id="矩形 16" o:spid="_x0000_s1039" style="position:absolute;left:41826;top:28557;width:2854;height:130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账号管理</w:t>
                    </w:r>
                  </w:p>
                </w:txbxContent>
              </v:textbox>
            </v:rect>
            <v:rect id="矩形 19" o:spid="_x0000_s1040" style="position:absolute;left:33526;top:28723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教师带班查询</w:t>
                    </w:r>
                  </w:p>
                </w:txbxContent>
              </v:textbox>
            </v:rect>
            <v:rect id="矩形 20" o:spid="_x0000_s1041" style="position:absolute;left:27812;top:28911;width:2666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排课信息查询</w:t>
                    </w:r>
                  </w:p>
                </w:txbxContent>
              </v:textbox>
            </v:rect>
            <v:rect id="矩形 21" o:spid="_x0000_s1042" style="position:absolute;left:22956;top:29009;width:2667;height:128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<v:textbox>
                <w:txbxContent>
                  <w:p w:rsidR="006936DE" w:rsidRDefault="006936DE" w:rsidP="006936DE">
                    <w:pPr>
                      <w:jc w:val="center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ascii="宋体" w:hAnsi="宋体" w:hint="eastAsia"/>
                        <w:sz w:val="24"/>
                      </w:rPr>
                      <w:t>基本信息查询</w:t>
                    </w:r>
                  </w:p>
                </w:txbxContent>
              </v:textbox>
            </v:rect>
            <v:line id="直线 26" o:spid="_x0000_s1043" style="position:absolute;visibility:visible" from="5333,6930" to="42483,7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>
              <v:fill o:detectmouseclick="t"/>
            </v:line>
            <v:line id="直线 27" o:spid="_x0000_s1044" style="position:absolute;visibility:visible" from="28671,3965" to="28678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>
              <v:fill o:detectmouseclick="t"/>
            </v:line>
            <v:line id="直线 28" o:spid="_x0000_s1045" style="position:absolute;visibility:visible" from="15336,6930" to="15344,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>
              <v:fill o:detectmouseclick="t"/>
            </v:line>
            <v:line id="直线 29" o:spid="_x0000_s1046" style="position:absolute;visibility:visible" from="29433,7118" to="29440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>
              <v:fill o:detectmouseclick="t"/>
            </v:line>
            <v:line id="直线 30" o:spid="_x0000_s1047" style="position:absolute;visibility:visible" from="5333,6930" to="5333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>
              <v:fill o:detectmouseclick="t"/>
            </v:line>
            <v:line id="直线 31" o:spid="_x0000_s1048" style="position:absolute;visibility:visible" from="42005,6930" to="42005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>
              <v:fill o:detectmouseclick="t"/>
            </v:line>
            <v:line id="直线 33" o:spid="_x0000_s1049" style="position:absolute;visibility:visible" from="2002,26744" to="8665,26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<v:fill o:detectmouseclick="t"/>
            </v:line>
            <v:line id="直线 34" o:spid="_x0000_s1050" style="position:absolute;visibility:visible" from="5333,23771" to="5333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>
              <v:fill o:detectmouseclick="t"/>
            </v:line>
            <v:line id="直线 35" o:spid="_x0000_s1051" style="position:absolute;visibility:visible" from="29149,23583" to="29156,2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>
              <v:fill o:detectmouseclick="t"/>
            </v:line>
            <v:line id="直线 36" o:spid="_x0000_s1052" style="position:absolute;visibility:visible" from="15336,23771" to="15344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>
              <v:fill o:detectmouseclick="t"/>
            </v:line>
            <v:line id="直线 38" o:spid="_x0000_s1053" style="position:absolute;visibility:visible" from="42767,23967" to="42775,2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>
              <v:fill o:detectmouseclick="t"/>
            </v:line>
            <v:line id="直线 39" o:spid="_x0000_s1054" style="position:absolute;visibility:visible" from="2002,26744" to="2009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>
              <v:fill o:detectmouseclick="t"/>
            </v:line>
            <v:line id="直线 40" o:spid="_x0000_s1055" style="position:absolute;visibility:visible" from="5333,26744" to="5333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>
              <v:fill o:detectmouseclick="t"/>
            </v:line>
            <v:line id="直线 41" o:spid="_x0000_s1056" style="position:absolute;visibility:visible" from="8665,26744" to="8665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>
              <v:fill o:detectmouseclick="t"/>
            </v:line>
            <v:line id="直线 42" o:spid="_x0000_s1057" style="position:absolute;visibility:visible" from="12004,26744" to="12004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>
              <v:fill o:detectmouseclick="t"/>
            </v:line>
            <v:line id="直线 43" o:spid="_x0000_s1058" style="position:absolute;visibility:visible" from="15336,26744" to="15336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>
              <v:fill o:detectmouseclick="t"/>
            </v:line>
            <v:line id="直线 44" o:spid="_x0000_s1059" style="position:absolute;visibility:visible" from="18668,26744" to="18668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>
              <v:fill o:detectmouseclick="t"/>
            </v:line>
            <v:line id="直线 45" o:spid="_x0000_s1060" style="position:absolute;visibility:visible" from="24577,26841" to="24577,2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>
              <v:fill o:detectmouseclick="t"/>
            </v:line>
            <v:line id="直线 46" o:spid="_x0000_s1061" style="position:absolute;visibility:visible" from="29149,26744" to="29149,2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>
              <v:fill o:detectmouseclick="t"/>
            </v:line>
            <v:line id="直线 47" o:spid="_x0000_s1062" style="position:absolute;visibility:visible" from="34669,26555" to="34669,28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>
              <v:fill o:detectmouseclick="t"/>
            </v:line>
            <v:line id="直线 55" o:spid="_x0000_s1063" style="position:absolute;visibility:visible" from="12004,26744" to="18668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>
              <v:fill o:detectmouseclick="t"/>
            </v:line>
            <v:line id="直线 56" o:spid="_x0000_s1064" style="position:absolute;visibility:visible" from="24667,26653" to="34766,26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>
              <v:fill o:detectmouseclick="t"/>
            </v:line>
            <w10:wrap type="none"/>
            <w10:anchorlock/>
          </v:group>
        </w:pict>
      </w:r>
    </w:p>
    <w:p w:rsidR="009D3114" w:rsidRPr="002606BB" w:rsidRDefault="009D3114" w:rsidP="002606BB">
      <w:pPr>
        <w:pStyle w:val="2"/>
        <w:ind w:left="200" w:right="200"/>
      </w:pPr>
      <w:bookmarkStart w:id="22" w:name="_Toc18381298"/>
      <w:bookmarkStart w:id="23" w:name="_Toc6914423"/>
      <w:r w:rsidRPr="002606BB">
        <w:rPr>
          <w:rFonts w:hint="eastAsia"/>
        </w:rPr>
        <w:t>用户的特点</w:t>
      </w:r>
      <w:bookmarkEnd w:id="22"/>
      <w:bookmarkEnd w:id="23"/>
    </w:p>
    <w:p w:rsidR="009D3114" w:rsidRPr="006936DE" w:rsidRDefault="006936DE" w:rsidP="006936DE">
      <w:pPr>
        <w:pStyle w:val="a5"/>
        <w:spacing w:line="360" w:lineRule="auto"/>
        <w:ind w:left="0"/>
        <w:rPr>
          <w:i w:val="0"/>
          <w:color w:val="auto"/>
          <w:sz w:val="24"/>
          <w:szCs w:val="24"/>
          <w:u w:val="none"/>
        </w:rPr>
      </w:pPr>
      <w:r>
        <w:rPr>
          <w:rFonts w:hint="eastAsia"/>
          <w:i w:val="0"/>
          <w:color w:val="auto"/>
          <w:sz w:val="24"/>
          <w:szCs w:val="24"/>
          <w:u w:val="none"/>
        </w:rPr>
        <w:tab/>
      </w:r>
      <w:r w:rsidRPr="006936DE">
        <w:rPr>
          <w:rFonts w:hint="eastAsia"/>
          <w:i w:val="0"/>
          <w:color w:val="auto"/>
          <w:sz w:val="24"/>
          <w:szCs w:val="24"/>
          <w:u w:val="none"/>
        </w:rPr>
        <w:t>本系统主要用户为高校实验室管理员、教师、学生，实验室管理员必须熟练掌握实验室的各种信息，以便给设计人员一些资料来设计实验室排课系统，学生和教师可以不了解实验室信息，只要和实验室管理员一起获得系统的输出即可。用户都应懂得如何操作计算机，维护人员应有较高的教育水平并且对类似系统有过维护的经验。</w:t>
      </w:r>
    </w:p>
    <w:p w:rsidR="009D3114" w:rsidRPr="002606BB" w:rsidRDefault="009D3114" w:rsidP="002606BB">
      <w:pPr>
        <w:pStyle w:val="2"/>
        <w:ind w:left="200" w:right="200"/>
      </w:pPr>
      <w:bookmarkStart w:id="24" w:name="_Toc18381299"/>
      <w:bookmarkStart w:id="25" w:name="_Toc6914424"/>
      <w:r w:rsidRPr="002606BB">
        <w:rPr>
          <w:rFonts w:hint="eastAsia"/>
        </w:rPr>
        <w:t>限制与约束</w:t>
      </w:r>
      <w:bookmarkEnd w:id="24"/>
      <w:bookmarkEnd w:id="25"/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sz w:val="24"/>
          <w:szCs w:val="24"/>
        </w:rPr>
        <w:t>经费限制：无项目经费</w:t>
      </w:r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sz w:val="24"/>
          <w:szCs w:val="24"/>
        </w:rPr>
        <w:t>开发期限：开发时间约为七周</w:t>
      </w:r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sz w:val="24"/>
          <w:szCs w:val="24"/>
        </w:rPr>
        <w:t>硬件限制：无</w:t>
      </w:r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sz w:val="24"/>
          <w:szCs w:val="24"/>
        </w:rPr>
        <w:t>编程语言：</w:t>
      </w:r>
      <w:r w:rsidRPr="006936DE"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SQL</w:t>
      </w:r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sz w:val="24"/>
          <w:szCs w:val="24"/>
        </w:rPr>
        <w:t>通信协议：</w:t>
      </w:r>
      <w:r w:rsidRPr="006936DE">
        <w:rPr>
          <w:rFonts w:hint="eastAsia"/>
          <w:sz w:val="24"/>
          <w:szCs w:val="24"/>
        </w:rPr>
        <w:t>TCP/IP</w:t>
      </w:r>
    </w:p>
    <w:p w:rsidR="006936DE" w:rsidRPr="006936DE" w:rsidRDefault="006936DE" w:rsidP="006936DE">
      <w:pPr>
        <w:ind w:firstLine="420"/>
        <w:rPr>
          <w:sz w:val="24"/>
          <w:szCs w:val="24"/>
        </w:rPr>
      </w:pPr>
      <w:r w:rsidRPr="006936DE">
        <w:rPr>
          <w:rFonts w:hint="eastAsia"/>
          <w:iCs/>
          <w:sz w:val="24"/>
          <w:szCs w:val="24"/>
        </w:rPr>
        <w:t>开发过程中须遵守的某些标准或规则</w:t>
      </w:r>
      <w:r w:rsidRPr="006936DE">
        <w:rPr>
          <w:rFonts w:hint="eastAsia"/>
          <w:iCs/>
          <w:sz w:val="24"/>
          <w:szCs w:val="24"/>
        </w:rPr>
        <w:t>:</w:t>
      </w:r>
      <w:r w:rsidRPr="006936DE">
        <w:rPr>
          <w:rFonts w:hint="eastAsia"/>
          <w:iCs/>
          <w:sz w:val="24"/>
          <w:szCs w:val="24"/>
        </w:rPr>
        <w:t>编码规范采用</w:t>
      </w:r>
      <w:r w:rsidRPr="006936DE">
        <w:rPr>
          <w:rFonts w:hint="eastAsia"/>
          <w:iCs/>
          <w:sz w:val="24"/>
          <w:szCs w:val="24"/>
        </w:rPr>
        <w:t>c#</w:t>
      </w:r>
      <w:r w:rsidRPr="006936DE">
        <w:rPr>
          <w:rFonts w:hint="eastAsia"/>
          <w:iCs/>
          <w:sz w:val="24"/>
          <w:szCs w:val="24"/>
        </w:rPr>
        <w:t>编码规范进行</w:t>
      </w:r>
      <w:r>
        <w:rPr>
          <w:rFonts w:hint="eastAsia"/>
          <w:iCs/>
          <w:sz w:val="24"/>
          <w:szCs w:val="24"/>
        </w:rPr>
        <w:t>。</w:t>
      </w:r>
    </w:p>
    <w:p w:rsidR="009D3114" w:rsidRPr="006936DE" w:rsidRDefault="009D3114" w:rsidP="006936DE">
      <w:pPr>
        <w:spacing w:line="360" w:lineRule="auto"/>
        <w:ind w:firstLine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</w:p>
    <w:p w:rsidR="009D3114" w:rsidRPr="004A403A" w:rsidRDefault="009D3114" w:rsidP="009D3114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D3114" w:rsidRPr="006936DE" w:rsidRDefault="009D3114" w:rsidP="006936DE">
      <w:pPr>
        <w:pStyle w:val="1"/>
        <w:ind w:left="200" w:right="200"/>
        <w:rPr>
          <w:szCs w:val="24"/>
        </w:rPr>
      </w:pPr>
      <w:bookmarkStart w:id="26" w:name="_Toc18381300"/>
      <w:bookmarkStart w:id="27" w:name="_Toc6914425"/>
      <w:r w:rsidRPr="002606BB">
        <w:rPr>
          <w:rFonts w:hint="eastAsia"/>
          <w:szCs w:val="24"/>
        </w:rPr>
        <w:lastRenderedPageBreak/>
        <w:t>具</w:t>
      </w:r>
      <w:r w:rsidRPr="002606BB">
        <w:rPr>
          <w:rFonts w:hint="eastAsia"/>
        </w:rPr>
        <w:t>体需求</w:t>
      </w:r>
      <w:bookmarkEnd w:id="26"/>
      <w:bookmarkEnd w:id="27"/>
    </w:p>
    <w:p w:rsidR="009D3114" w:rsidRPr="002606BB" w:rsidRDefault="009D3114" w:rsidP="002606BB">
      <w:pPr>
        <w:pStyle w:val="2"/>
        <w:ind w:left="200" w:right="200"/>
      </w:pPr>
      <w:bookmarkStart w:id="28" w:name="_Toc18381301"/>
      <w:bookmarkStart w:id="29" w:name="_Toc6914426"/>
      <w:r w:rsidRPr="002606BB">
        <w:rPr>
          <w:rFonts w:hint="eastAsia"/>
        </w:rPr>
        <w:t>功能需求</w:t>
      </w:r>
      <w:bookmarkEnd w:id="28"/>
      <w:bookmarkEnd w:id="29"/>
    </w:p>
    <w:p w:rsidR="009D3114" w:rsidRPr="004A403A" w:rsidRDefault="006936DE" w:rsidP="006936DE">
      <w:pPr>
        <w:pStyle w:val="3"/>
        <w:numPr>
          <w:ilvl w:val="0"/>
          <w:numId w:val="0"/>
        </w:numPr>
        <w:ind w:left="200" w:right="200"/>
      </w:pPr>
      <w:bookmarkStart w:id="30" w:name="_Toc6914427"/>
      <w:r>
        <w:rPr>
          <w:rFonts w:hint="eastAsia"/>
        </w:rPr>
        <w:t>功能需求如下表：</w:t>
      </w:r>
      <w:bookmarkEnd w:id="30"/>
    </w:p>
    <w:tbl>
      <w:tblPr>
        <w:tblW w:w="849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7"/>
        <w:gridCol w:w="7044"/>
      </w:tblGrid>
      <w:tr w:rsidR="006936DE" w:rsidTr="006936DE">
        <w:trPr>
          <w:cantSplit/>
          <w:trHeight w:val="66"/>
        </w:trPr>
        <w:tc>
          <w:tcPr>
            <w:tcW w:w="1447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7044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6936DE" w:rsidTr="006936DE">
        <w:trPr>
          <w:cantSplit/>
          <w:trHeight w:val="66"/>
        </w:trPr>
        <w:tc>
          <w:tcPr>
            <w:tcW w:w="1447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7044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基本信息管理</w:t>
            </w:r>
          </w:p>
        </w:tc>
      </w:tr>
      <w:tr w:rsidR="006936DE" w:rsidTr="006936DE">
        <w:trPr>
          <w:trHeight w:val="198"/>
        </w:trPr>
        <w:tc>
          <w:tcPr>
            <w:tcW w:w="1447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功能描述</w:t>
            </w:r>
          </w:p>
        </w:tc>
        <w:tc>
          <w:tcPr>
            <w:tcW w:w="7044" w:type="dxa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sz w:val="24"/>
                <w:szCs w:val="30"/>
              </w:rPr>
              <w:t>系统管理员负责对各种基本信息的录入、修改、删除等操作</w:t>
            </w:r>
            <w:r>
              <w:rPr>
                <w:rFonts w:hint="eastAsia"/>
                <w:sz w:val="24"/>
                <w:szCs w:val="30"/>
              </w:rPr>
              <w:t>。</w:t>
            </w:r>
          </w:p>
        </w:tc>
      </w:tr>
      <w:tr w:rsidR="006936DE" w:rsidTr="006936DE">
        <w:trPr>
          <w:trHeight w:val="127"/>
        </w:trPr>
        <w:tc>
          <w:tcPr>
            <w:tcW w:w="1447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44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基本信息</w:t>
            </w:r>
          </w:p>
        </w:tc>
      </w:tr>
      <w:tr w:rsidR="006936DE" w:rsidTr="006936DE">
        <w:trPr>
          <w:trHeight w:val="199"/>
        </w:trPr>
        <w:tc>
          <w:tcPr>
            <w:tcW w:w="1447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44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录入</w:t>
            </w:r>
            <w:r>
              <w:rPr>
                <w:rFonts w:hint="eastAsia"/>
                <w:sz w:val="24"/>
              </w:rPr>
              <w:t>、修改、删除</w:t>
            </w:r>
          </w:p>
        </w:tc>
      </w:tr>
      <w:tr w:rsidR="006936DE" w:rsidTr="006936DE">
        <w:trPr>
          <w:trHeight w:val="160"/>
        </w:trPr>
        <w:tc>
          <w:tcPr>
            <w:tcW w:w="1447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44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7B0CB7">
              <w:rPr>
                <w:sz w:val="24"/>
              </w:rPr>
              <w:t>基本信息</w:t>
            </w:r>
          </w:p>
        </w:tc>
      </w:tr>
      <w:tr w:rsidR="006936DE" w:rsidTr="006936DE">
        <w:trPr>
          <w:trHeight w:val="360"/>
        </w:trPr>
        <w:tc>
          <w:tcPr>
            <w:tcW w:w="1447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7044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A70DFD">
              <w:rPr>
                <w:sz w:val="24"/>
              </w:rPr>
              <w:t>简洁</w:t>
            </w:r>
            <w:r w:rsidRPr="00A70DFD">
              <w:rPr>
                <w:rFonts w:hint="eastAsia"/>
                <w:sz w:val="24"/>
              </w:rPr>
              <w:t>、</w:t>
            </w:r>
            <w:r w:rsidRPr="00A70DFD">
              <w:rPr>
                <w:sz w:val="24"/>
              </w:rPr>
              <w:t>美观</w:t>
            </w:r>
          </w:p>
        </w:tc>
      </w:tr>
    </w:tbl>
    <w:p w:rsidR="009D3114" w:rsidRDefault="009D3114" w:rsidP="009D3114">
      <w:pPr>
        <w:spacing w:line="360" w:lineRule="auto"/>
        <w:ind w:left="425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</w:p>
    <w:tbl>
      <w:tblPr>
        <w:tblW w:w="8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0"/>
        <w:gridCol w:w="7060"/>
      </w:tblGrid>
      <w:tr w:rsidR="006936DE" w:rsidTr="006936DE">
        <w:trPr>
          <w:cantSplit/>
          <w:trHeight w:val="59"/>
        </w:trPr>
        <w:tc>
          <w:tcPr>
            <w:tcW w:w="1450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7060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6936DE" w:rsidTr="006936DE">
        <w:trPr>
          <w:cantSplit/>
          <w:trHeight w:val="59"/>
        </w:trPr>
        <w:tc>
          <w:tcPr>
            <w:tcW w:w="1450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7060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教师</w:t>
            </w:r>
            <w:r>
              <w:rPr>
                <w:rFonts w:eastAsia="黑体"/>
                <w:sz w:val="24"/>
              </w:rPr>
              <w:t>排课管理</w:t>
            </w:r>
          </w:p>
        </w:tc>
      </w:tr>
      <w:tr w:rsidR="006936DE" w:rsidTr="006936DE">
        <w:trPr>
          <w:trHeight w:val="178"/>
        </w:trPr>
        <w:tc>
          <w:tcPr>
            <w:tcW w:w="1450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功能描述</w:t>
            </w:r>
          </w:p>
        </w:tc>
        <w:tc>
          <w:tcPr>
            <w:tcW w:w="7060" w:type="dxa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sz w:val="24"/>
                <w:szCs w:val="30"/>
              </w:rPr>
              <w:t>教师负责对各班实验课的的时间、地点、课时、上课班级等进行安排。</w:t>
            </w:r>
          </w:p>
        </w:tc>
      </w:tr>
      <w:tr w:rsidR="006936DE" w:rsidTr="006936DE">
        <w:trPr>
          <w:trHeight w:val="116"/>
        </w:trPr>
        <w:tc>
          <w:tcPr>
            <w:tcW w:w="1450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60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实验课时间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地点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课时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上课班级</w:t>
            </w:r>
          </w:p>
        </w:tc>
      </w:tr>
      <w:tr w:rsidR="006936DE" w:rsidTr="006936DE">
        <w:trPr>
          <w:trHeight w:val="180"/>
        </w:trPr>
        <w:tc>
          <w:tcPr>
            <w:tcW w:w="1450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60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录入</w:t>
            </w:r>
          </w:p>
        </w:tc>
      </w:tr>
      <w:tr w:rsidR="006936DE" w:rsidTr="006936DE">
        <w:trPr>
          <w:trHeight w:val="144"/>
        </w:trPr>
        <w:tc>
          <w:tcPr>
            <w:tcW w:w="1450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60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7B0CB7">
              <w:rPr>
                <w:sz w:val="24"/>
              </w:rPr>
              <w:t>排课信息</w:t>
            </w:r>
          </w:p>
        </w:tc>
      </w:tr>
      <w:tr w:rsidR="006936DE" w:rsidTr="006936DE">
        <w:trPr>
          <w:trHeight w:val="324"/>
        </w:trPr>
        <w:tc>
          <w:tcPr>
            <w:tcW w:w="1450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7060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A70DFD">
              <w:rPr>
                <w:sz w:val="24"/>
              </w:rPr>
              <w:t>简洁</w:t>
            </w:r>
            <w:r w:rsidRPr="00A70DFD">
              <w:rPr>
                <w:rFonts w:hint="eastAsia"/>
                <w:sz w:val="24"/>
              </w:rPr>
              <w:t>、</w:t>
            </w:r>
            <w:r w:rsidRPr="00A70DFD">
              <w:rPr>
                <w:sz w:val="24"/>
              </w:rPr>
              <w:t>美观</w:t>
            </w:r>
          </w:p>
        </w:tc>
      </w:tr>
    </w:tbl>
    <w:p w:rsidR="006936DE" w:rsidRDefault="006936DE" w:rsidP="009D3114">
      <w:pPr>
        <w:spacing w:line="360" w:lineRule="auto"/>
        <w:ind w:left="425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</w:p>
    <w:tbl>
      <w:tblPr>
        <w:tblW w:w="85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3"/>
        <w:gridCol w:w="7077"/>
      </w:tblGrid>
      <w:tr w:rsidR="006936DE" w:rsidTr="006936DE">
        <w:trPr>
          <w:cantSplit/>
          <w:trHeight w:val="47"/>
        </w:trPr>
        <w:tc>
          <w:tcPr>
            <w:tcW w:w="1453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7077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6936DE" w:rsidTr="006936DE">
        <w:trPr>
          <w:cantSplit/>
          <w:trHeight w:val="47"/>
        </w:trPr>
        <w:tc>
          <w:tcPr>
            <w:tcW w:w="1453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7077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信息</w:t>
            </w:r>
            <w:r>
              <w:rPr>
                <w:rFonts w:eastAsia="黑体"/>
                <w:sz w:val="24"/>
              </w:rPr>
              <w:t>查询管理</w:t>
            </w:r>
          </w:p>
        </w:tc>
      </w:tr>
      <w:tr w:rsidR="006936DE" w:rsidTr="006936DE">
        <w:trPr>
          <w:trHeight w:val="140"/>
        </w:trPr>
        <w:tc>
          <w:tcPr>
            <w:tcW w:w="1453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功能描述</w:t>
            </w:r>
          </w:p>
        </w:tc>
        <w:tc>
          <w:tcPr>
            <w:tcW w:w="7077" w:type="dxa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sz w:val="24"/>
                <w:szCs w:val="30"/>
              </w:rPr>
              <w:t>用户可以查询学校各实验课的安排，以及各类信息的查询。</w:t>
            </w:r>
          </w:p>
        </w:tc>
      </w:tr>
      <w:tr w:rsidR="006936DE" w:rsidTr="006936DE">
        <w:trPr>
          <w:trHeight w:val="90"/>
        </w:trPr>
        <w:tc>
          <w:tcPr>
            <w:tcW w:w="1453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77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账号、</w:t>
            </w:r>
            <w:r>
              <w:rPr>
                <w:sz w:val="24"/>
              </w:rPr>
              <w:t>密码</w:t>
            </w:r>
          </w:p>
        </w:tc>
      </w:tr>
      <w:tr w:rsidR="006936DE" w:rsidTr="006936DE">
        <w:trPr>
          <w:trHeight w:val="141"/>
        </w:trPr>
        <w:tc>
          <w:tcPr>
            <w:tcW w:w="1453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77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查询</w:t>
            </w:r>
          </w:p>
        </w:tc>
      </w:tr>
      <w:tr w:rsidR="006936DE" w:rsidTr="006936DE">
        <w:trPr>
          <w:trHeight w:val="113"/>
        </w:trPr>
        <w:tc>
          <w:tcPr>
            <w:tcW w:w="1453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77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7B0CB7">
              <w:rPr>
                <w:sz w:val="24"/>
              </w:rPr>
              <w:t>排课信息</w:t>
            </w:r>
            <w:r w:rsidRPr="007B0CB7">
              <w:rPr>
                <w:rFonts w:hint="eastAsia"/>
                <w:sz w:val="24"/>
              </w:rPr>
              <w:t>、</w:t>
            </w:r>
            <w:r w:rsidRPr="007B0CB7">
              <w:rPr>
                <w:sz w:val="24"/>
              </w:rPr>
              <w:t>基本信息</w:t>
            </w:r>
          </w:p>
        </w:tc>
      </w:tr>
      <w:tr w:rsidR="006936DE" w:rsidTr="006936DE">
        <w:trPr>
          <w:trHeight w:val="255"/>
        </w:trPr>
        <w:tc>
          <w:tcPr>
            <w:tcW w:w="1453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7077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A70DFD">
              <w:rPr>
                <w:sz w:val="24"/>
              </w:rPr>
              <w:t>简洁</w:t>
            </w:r>
            <w:r w:rsidRPr="00A70DFD">
              <w:rPr>
                <w:rFonts w:hint="eastAsia"/>
                <w:sz w:val="24"/>
              </w:rPr>
              <w:t>、</w:t>
            </w:r>
            <w:r w:rsidRPr="00A70DFD">
              <w:rPr>
                <w:sz w:val="24"/>
              </w:rPr>
              <w:t>美观</w:t>
            </w:r>
          </w:p>
        </w:tc>
      </w:tr>
    </w:tbl>
    <w:p w:rsidR="006936DE" w:rsidRDefault="006936DE" w:rsidP="009D3114">
      <w:pPr>
        <w:spacing w:line="360" w:lineRule="auto"/>
        <w:ind w:left="425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</w:p>
    <w:tbl>
      <w:tblPr>
        <w:tblW w:w="852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2"/>
        <w:gridCol w:w="7069"/>
      </w:tblGrid>
      <w:tr w:rsidR="006936DE" w:rsidTr="006936DE">
        <w:trPr>
          <w:cantSplit/>
          <w:trHeight w:val="47"/>
        </w:trPr>
        <w:tc>
          <w:tcPr>
            <w:tcW w:w="1452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7069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6936DE" w:rsidTr="006936DE">
        <w:trPr>
          <w:cantSplit/>
          <w:trHeight w:val="47"/>
        </w:trPr>
        <w:tc>
          <w:tcPr>
            <w:tcW w:w="1452" w:type="dxa"/>
            <w:vAlign w:val="center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7069" w:type="dxa"/>
            <w:vAlign w:val="center"/>
          </w:tcPr>
          <w:p w:rsidR="006936DE" w:rsidRPr="004A7D9D" w:rsidRDefault="006936DE" w:rsidP="006936D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系统</w:t>
            </w:r>
            <w:r>
              <w:rPr>
                <w:rFonts w:eastAsia="黑体"/>
                <w:sz w:val="24"/>
              </w:rPr>
              <w:t>用户管理</w:t>
            </w:r>
          </w:p>
        </w:tc>
      </w:tr>
      <w:tr w:rsidR="006936DE" w:rsidTr="006936DE">
        <w:trPr>
          <w:trHeight w:val="142"/>
        </w:trPr>
        <w:tc>
          <w:tcPr>
            <w:tcW w:w="1452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功能描述</w:t>
            </w:r>
          </w:p>
        </w:tc>
        <w:tc>
          <w:tcPr>
            <w:tcW w:w="7069" w:type="dxa"/>
          </w:tcPr>
          <w:p w:rsidR="006936DE" w:rsidRPr="004A7D9D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sz w:val="24"/>
                <w:szCs w:val="30"/>
              </w:rPr>
              <w:t>系统管理员负责对用户的增加、删除以及权限的修改。</w:t>
            </w:r>
          </w:p>
        </w:tc>
      </w:tr>
      <w:tr w:rsidR="006936DE" w:rsidTr="006936DE">
        <w:trPr>
          <w:trHeight w:val="92"/>
        </w:trPr>
        <w:tc>
          <w:tcPr>
            <w:tcW w:w="1452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69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基本信息</w:t>
            </w:r>
          </w:p>
        </w:tc>
      </w:tr>
      <w:tr w:rsidR="006936DE" w:rsidTr="006936DE">
        <w:trPr>
          <w:trHeight w:val="144"/>
        </w:trPr>
        <w:tc>
          <w:tcPr>
            <w:tcW w:w="1452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69" w:type="dxa"/>
          </w:tcPr>
          <w:p w:rsidR="006936DE" w:rsidRDefault="006936DE" w:rsidP="006936DE">
            <w:pPr>
              <w:jc w:val="both"/>
              <w:rPr>
                <w:sz w:val="24"/>
              </w:rPr>
            </w:pPr>
            <w:r>
              <w:rPr>
                <w:sz w:val="24"/>
              </w:rPr>
              <w:t>修改</w:t>
            </w:r>
          </w:p>
        </w:tc>
      </w:tr>
      <w:tr w:rsidR="006936DE" w:rsidTr="006936DE">
        <w:trPr>
          <w:trHeight w:val="115"/>
        </w:trPr>
        <w:tc>
          <w:tcPr>
            <w:tcW w:w="1452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69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9F2080">
              <w:rPr>
                <w:sz w:val="24"/>
              </w:rPr>
              <w:t>改后的基本信息</w:t>
            </w:r>
          </w:p>
        </w:tc>
      </w:tr>
      <w:tr w:rsidR="006936DE" w:rsidTr="006936DE">
        <w:trPr>
          <w:trHeight w:val="258"/>
        </w:trPr>
        <w:tc>
          <w:tcPr>
            <w:tcW w:w="1452" w:type="dxa"/>
            <w:vAlign w:val="center"/>
          </w:tcPr>
          <w:p w:rsidR="006936DE" w:rsidRDefault="006936DE" w:rsidP="006936D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7069" w:type="dxa"/>
          </w:tcPr>
          <w:p w:rsidR="006936DE" w:rsidRDefault="006936DE" w:rsidP="006936DE">
            <w:pPr>
              <w:jc w:val="both"/>
              <w:rPr>
                <w:color w:val="FF0000"/>
                <w:sz w:val="24"/>
              </w:rPr>
            </w:pPr>
            <w:r w:rsidRPr="00A70DFD">
              <w:rPr>
                <w:sz w:val="24"/>
              </w:rPr>
              <w:t>简洁</w:t>
            </w:r>
            <w:r w:rsidRPr="00A70DFD">
              <w:rPr>
                <w:rFonts w:hint="eastAsia"/>
                <w:sz w:val="24"/>
              </w:rPr>
              <w:t>、</w:t>
            </w:r>
            <w:r w:rsidRPr="00A70DFD">
              <w:rPr>
                <w:sz w:val="24"/>
              </w:rPr>
              <w:t>美观</w:t>
            </w:r>
          </w:p>
        </w:tc>
      </w:tr>
    </w:tbl>
    <w:p w:rsidR="006936DE" w:rsidRPr="004A403A" w:rsidRDefault="006936DE" w:rsidP="009D3114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</w:p>
    <w:p w:rsidR="009D3114" w:rsidRPr="002606BB" w:rsidRDefault="009D3114" w:rsidP="002606BB">
      <w:pPr>
        <w:pStyle w:val="2"/>
        <w:ind w:left="200" w:right="200"/>
      </w:pPr>
      <w:bookmarkStart w:id="31" w:name="_Toc18381302"/>
      <w:bookmarkStart w:id="32" w:name="_Toc6914428"/>
      <w:r w:rsidRPr="002606BB">
        <w:rPr>
          <w:rFonts w:hint="eastAsia"/>
        </w:rPr>
        <w:lastRenderedPageBreak/>
        <w:t>性能需求</w:t>
      </w:r>
      <w:bookmarkEnd w:id="31"/>
      <w:bookmarkEnd w:id="32"/>
    </w:p>
    <w:p w:rsidR="00573F31" w:rsidRDefault="00573F31" w:rsidP="00573F31">
      <w:pPr>
        <w:pStyle w:val="3"/>
        <w:numPr>
          <w:ilvl w:val="0"/>
          <w:numId w:val="0"/>
        </w:numPr>
        <w:ind w:left="200" w:right="200"/>
        <w:rPr>
          <w:rFonts w:hint="eastAsia"/>
        </w:rPr>
      </w:pPr>
      <w:bookmarkStart w:id="33" w:name="_Toc6914429"/>
      <w:r>
        <w:rPr>
          <w:rFonts w:hint="eastAsia"/>
        </w:rPr>
        <w:t>数据处理能力：</w:t>
      </w:r>
      <w:bookmarkEnd w:id="33"/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（1）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支持的终端数：100</w:t>
      </w:r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（2）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支持并行操作的用户数：2000</w:t>
      </w:r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（3）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处理的文件和记录数：1000</w:t>
      </w:r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（4）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表和文件的大小：不超过数据库的大小限制即可</w:t>
      </w: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。</w:t>
      </w:r>
    </w:p>
    <w:p w:rsidR="00573F31" w:rsidRPr="00573F31" w:rsidRDefault="00573F31" w:rsidP="00573F31">
      <w:pPr>
        <w:pStyle w:val="3"/>
        <w:numPr>
          <w:ilvl w:val="0"/>
          <w:numId w:val="0"/>
        </w:numPr>
        <w:ind w:left="200" w:right="200"/>
        <w:rPr>
          <w:rFonts w:hint="eastAsia"/>
        </w:rPr>
      </w:pPr>
      <w:bookmarkStart w:id="34" w:name="_Toc6914430"/>
      <w:r w:rsidRPr="00573F31">
        <w:rPr>
          <w:rFonts w:hint="eastAsia"/>
        </w:rPr>
        <w:t>时间特性：</w:t>
      </w:r>
      <w:bookmarkEnd w:id="34"/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（1）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响应时间：0.5秒以内</w:t>
      </w:r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（2）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更新处理时间：0.5秒以内</w:t>
      </w:r>
    </w:p>
    <w:p w:rsidR="00573F31" w:rsidRPr="00573F31" w:rsidRDefault="00573F31" w:rsidP="00573F31">
      <w:pPr>
        <w:spacing w:line="360" w:lineRule="auto"/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（3）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数据的转换和传送时间：1秒以内</w:t>
      </w:r>
    </w:p>
    <w:p w:rsidR="009D3114" w:rsidRPr="004A403A" w:rsidRDefault="00573F31" w:rsidP="00573F31">
      <w:pPr>
        <w:spacing w:line="360" w:lineRule="auto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（4）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运行时间：1秒以内</w:t>
      </w:r>
    </w:p>
    <w:p w:rsidR="009D3114" w:rsidRPr="002606BB" w:rsidRDefault="009D3114" w:rsidP="002606BB">
      <w:pPr>
        <w:pStyle w:val="2"/>
        <w:ind w:left="200" w:right="200"/>
      </w:pPr>
      <w:bookmarkStart w:id="35" w:name="_Toc18381304"/>
      <w:bookmarkStart w:id="36" w:name="_Toc6914431"/>
      <w:r w:rsidRPr="002606BB">
        <w:rPr>
          <w:rFonts w:hint="eastAsia"/>
        </w:rPr>
        <w:t>设计约束</w:t>
      </w:r>
      <w:bookmarkEnd w:id="35"/>
      <w:bookmarkEnd w:id="36"/>
    </w:p>
    <w:p w:rsidR="009D3114" w:rsidRPr="002606BB" w:rsidRDefault="009D3114" w:rsidP="002606BB">
      <w:pPr>
        <w:pStyle w:val="3"/>
        <w:ind w:right="200"/>
      </w:pPr>
      <w:bookmarkStart w:id="37" w:name="_Toc18381305"/>
      <w:bookmarkStart w:id="38" w:name="_Toc6914432"/>
      <w:r w:rsidRPr="002606BB">
        <w:rPr>
          <w:rFonts w:hint="eastAsia"/>
        </w:rPr>
        <w:t>其他标准的约束</w:t>
      </w:r>
      <w:bookmarkEnd w:id="37"/>
      <w:bookmarkEnd w:id="38"/>
    </w:p>
    <w:p w:rsidR="00573F31" w:rsidRPr="00573F31" w:rsidRDefault="00573F31" w:rsidP="00573F31">
      <w:pPr>
        <w:numPr>
          <w:ilvl w:val="4"/>
          <w:numId w:val="5"/>
        </w:numPr>
        <w:spacing w:line="360" w:lineRule="auto"/>
        <w:rPr>
          <w:rFonts w:asciiTheme="minorEastAsia" w:eastAsiaTheme="minorEastAsia" w:hAnsiTheme="minorEastAsia"/>
          <w:iCs/>
          <w:color w:val="000000" w:themeColor="text1"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报表格式：字体要求：标准字体（</w:t>
      </w:r>
      <w:r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宋体</w:t>
      </w:r>
      <w:r w:rsidRPr="00573F31"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、小四号）</w:t>
      </w:r>
    </w:p>
    <w:p w:rsidR="00573F31" w:rsidRPr="00573F31" w:rsidRDefault="00573F31" w:rsidP="00573F31">
      <w:pPr>
        <w:numPr>
          <w:ilvl w:val="4"/>
          <w:numId w:val="5"/>
        </w:numPr>
        <w:spacing w:line="360" w:lineRule="auto"/>
        <w:rPr>
          <w:rFonts w:asciiTheme="minorEastAsia" w:eastAsiaTheme="minorEastAsia" w:hAnsiTheme="minorEastAsia"/>
          <w:iCs/>
          <w:color w:val="000000" w:themeColor="text1"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数据命名：使用一般的命名方式</w:t>
      </w:r>
      <w:r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573F31" w:rsidRPr="00573F31" w:rsidRDefault="00573F31" w:rsidP="00573F31">
      <w:pPr>
        <w:numPr>
          <w:ilvl w:val="4"/>
          <w:numId w:val="5"/>
        </w:numPr>
        <w:spacing w:line="360" w:lineRule="auto"/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color w:val="000000" w:themeColor="text1"/>
          <w:sz w:val="24"/>
          <w:szCs w:val="24"/>
        </w:rPr>
        <w:t>审计追踪：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（1）显示用户登录时间。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（2）显示作更改的用户和进行操作的用户名相同。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（3）显示更改的时间和日期。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（4）显示更改涉及的重要内容。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（5）系统日志内容不可删除。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（6）系统日志内容不可修改。</w:t>
      </w:r>
    </w:p>
    <w:p w:rsid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 w:hint="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（7）系统日志的时间、日期不可修改。</w:t>
      </w:r>
    </w:p>
    <w:p w:rsidR="009D3114" w:rsidRPr="00573F31" w:rsidRDefault="00573F31" w:rsidP="00573F31">
      <w:pPr>
        <w:spacing w:line="360" w:lineRule="auto"/>
        <w:ind w:left="851"/>
        <w:rPr>
          <w:rFonts w:asciiTheme="minorEastAsia" w:eastAsiaTheme="minorEastAsia" w:hAnsiTheme="minorEastAsia"/>
          <w:iCs/>
          <w:sz w:val="24"/>
          <w:szCs w:val="24"/>
        </w:rPr>
      </w:pPr>
      <w:r w:rsidRPr="00573F31">
        <w:rPr>
          <w:rFonts w:asciiTheme="minorEastAsia" w:eastAsiaTheme="minorEastAsia" w:hAnsiTheme="minorEastAsia" w:hint="eastAsia"/>
          <w:iCs/>
          <w:sz w:val="24"/>
          <w:szCs w:val="24"/>
        </w:rPr>
        <w:t>（8）审计追踪功能不可被停用</w:t>
      </w:r>
    </w:p>
    <w:p w:rsidR="009D3114" w:rsidRPr="002606BB" w:rsidRDefault="009D3114" w:rsidP="002606BB">
      <w:pPr>
        <w:pStyle w:val="3"/>
        <w:ind w:right="200"/>
      </w:pPr>
      <w:bookmarkStart w:id="39" w:name="_Toc18381306"/>
      <w:bookmarkStart w:id="40" w:name="_Toc6914433"/>
      <w:r w:rsidRPr="002606BB">
        <w:rPr>
          <w:rFonts w:hint="eastAsia"/>
        </w:rPr>
        <w:t>硬件约束</w:t>
      </w:r>
      <w:bookmarkEnd w:id="39"/>
      <w:bookmarkEnd w:id="40"/>
    </w:p>
    <w:p w:rsidR="00573F31" w:rsidRPr="00573F31" w:rsidRDefault="00573F31" w:rsidP="00573F31">
      <w:pPr>
        <w:spacing w:line="360" w:lineRule="auto"/>
        <w:ind w:left="425"/>
        <w:rPr>
          <w:iCs/>
          <w:sz w:val="24"/>
          <w:szCs w:val="24"/>
        </w:rPr>
      </w:pPr>
      <w:r w:rsidRPr="00573F31">
        <w:rPr>
          <w:rFonts w:hint="eastAsia"/>
          <w:iCs/>
          <w:sz w:val="24"/>
          <w:szCs w:val="24"/>
        </w:rPr>
        <w:t>操作系统：</w:t>
      </w:r>
      <w:r w:rsidRP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Win7及以上版本Windows</w:t>
      </w:r>
    </w:p>
    <w:p w:rsidR="00573F31" w:rsidRPr="00573F31" w:rsidRDefault="00573F31" w:rsidP="00573F31">
      <w:pPr>
        <w:spacing w:line="360" w:lineRule="auto"/>
        <w:ind w:left="425"/>
        <w:rPr>
          <w:iCs/>
          <w:sz w:val="24"/>
          <w:szCs w:val="24"/>
        </w:rPr>
      </w:pPr>
      <w:r w:rsidRPr="00573F31">
        <w:rPr>
          <w:rFonts w:hint="eastAsia"/>
          <w:iCs/>
          <w:sz w:val="24"/>
          <w:szCs w:val="24"/>
        </w:rPr>
        <w:t>内存：</w:t>
      </w:r>
      <w:r w:rsidRPr="00573F31">
        <w:rPr>
          <w:rFonts w:hint="eastAsia"/>
          <w:iCs/>
          <w:sz w:val="24"/>
          <w:szCs w:val="24"/>
        </w:rPr>
        <w:t>32M</w:t>
      </w:r>
      <w:r>
        <w:rPr>
          <w:rFonts w:hint="eastAsia"/>
          <w:iCs/>
          <w:sz w:val="24"/>
          <w:szCs w:val="24"/>
        </w:rPr>
        <w:t>及以上</w:t>
      </w:r>
    </w:p>
    <w:p w:rsidR="009D3114" w:rsidRPr="00573F31" w:rsidRDefault="00573F31" w:rsidP="00573F31">
      <w:pPr>
        <w:spacing w:line="360" w:lineRule="auto"/>
        <w:ind w:left="425"/>
        <w:rPr>
          <w:iCs/>
          <w:sz w:val="24"/>
          <w:szCs w:val="24"/>
        </w:rPr>
      </w:pPr>
      <w:r w:rsidRPr="00573F31">
        <w:rPr>
          <w:rFonts w:hint="eastAsia"/>
          <w:iCs/>
          <w:sz w:val="24"/>
          <w:szCs w:val="24"/>
        </w:rPr>
        <w:t>硬盘：</w:t>
      </w:r>
      <w:r w:rsidRPr="00573F31">
        <w:rPr>
          <w:rFonts w:hint="eastAsia"/>
          <w:iCs/>
          <w:sz w:val="24"/>
          <w:szCs w:val="24"/>
        </w:rPr>
        <w:t>1GB</w:t>
      </w:r>
      <w:r>
        <w:rPr>
          <w:rFonts w:hint="eastAsia"/>
          <w:iCs/>
          <w:sz w:val="24"/>
          <w:szCs w:val="24"/>
        </w:rPr>
        <w:t>及以上</w:t>
      </w:r>
    </w:p>
    <w:p w:rsidR="009D3114" w:rsidRPr="002606BB" w:rsidRDefault="009D3114" w:rsidP="002606BB">
      <w:pPr>
        <w:pStyle w:val="2"/>
        <w:ind w:left="200" w:right="200"/>
      </w:pPr>
      <w:bookmarkStart w:id="41" w:name="_Toc6914434"/>
      <w:r w:rsidRPr="002606BB">
        <w:rPr>
          <w:rFonts w:hint="eastAsia"/>
        </w:rPr>
        <w:lastRenderedPageBreak/>
        <w:t>其它非功能性需求</w:t>
      </w:r>
      <w:bookmarkEnd w:id="41"/>
    </w:p>
    <w:p w:rsidR="009D3114" w:rsidRPr="002606BB" w:rsidRDefault="009D3114" w:rsidP="002606BB">
      <w:pPr>
        <w:pStyle w:val="3"/>
        <w:ind w:right="200"/>
      </w:pPr>
      <w:bookmarkStart w:id="42" w:name="_Toc18381308"/>
      <w:bookmarkStart w:id="43" w:name="_Toc6914435"/>
      <w:r w:rsidRPr="002606BB">
        <w:rPr>
          <w:rFonts w:hint="eastAsia"/>
        </w:rPr>
        <w:t>可用性</w:t>
      </w:r>
      <w:bookmarkEnd w:id="42"/>
      <w:bookmarkEnd w:id="43"/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(1)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稳定性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系统能够不断增加新的功能，同时能够修复bug，使系统运行稳定。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(2)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产品操作简单，容易上手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产品面向的是大众用户，所以操作内容尽量简便。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(3)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异常处理能力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产品要具有一定的异常处理能力，能够在遇到非系统故障时保证软件正常运行。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(4)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并发性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能够确保用户同时在线使用产品。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(5)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辅助能力</w:t>
      </w:r>
    </w:p>
    <w:p w:rsidR="009D3114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产品要有一定数量的提示信息为用户提示操作方向，并且要有帮助或操作指南功能。</w:t>
      </w:r>
    </w:p>
    <w:p w:rsidR="009D3114" w:rsidRPr="002606BB" w:rsidRDefault="001048B2" w:rsidP="002606BB">
      <w:pPr>
        <w:pStyle w:val="3"/>
        <w:ind w:right="200"/>
      </w:pPr>
      <w:bookmarkStart w:id="44" w:name="_Toc6914436"/>
      <w:r w:rsidRPr="002606BB">
        <w:rPr>
          <w:rFonts w:hint="eastAsia"/>
        </w:rPr>
        <w:t>安全性</w:t>
      </w:r>
      <w:bookmarkEnd w:id="44"/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(1)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数据备份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允许用户对数据进行备份和恢复，以防数据破坏或丢失造成影响。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(2)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数据加密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对核心数据进行加密。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(3)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权限控制</w:t>
      </w:r>
    </w:p>
    <w:p w:rsidR="001048B2" w:rsidRPr="004A403A" w:rsidRDefault="001048B2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不同的用户，对于不同的操作有不同的操作权限。</w:t>
      </w:r>
    </w:p>
    <w:p w:rsidR="009D3114" w:rsidRPr="002606BB" w:rsidRDefault="001048B2" w:rsidP="002606BB">
      <w:pPr>
        <w:pStyle w:val="3"/>
        <w:ind w:right="200"/>
      </w:pPr>
      <w:bookmarkStart w:id="45" w:name="_Toc6914437"/>
      <w:r w:rsidRPr="002606BB">
        <w:rPr>
          <w:rFonts w:hint="eastAsia"/>
        </w:rPr>
        <w:t>可维护性</w:t>
      </w:r>
      <w:bookmarkEnd w:id="45"/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(1)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保留系统完善的源代码。</w:t>
      </w:r>
    </w:p>
    <w:p w:rsidR="001048B2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(2)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在命名等方面有严格合理的规范。</w:t>
      </w:r>
    </w:p>
    <w:p w:rsidR="009D3114" w:rsidRPr="004A403A" w:rsidRDefault="002606BB" w:rsidP="001048B2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(3)</w:t>
      </w:r>
      <w:r w:rsidR="001048B2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选择容易理解的高级的程序设计语言同时有一定数量的注释。</w:t>
      </w:r>
    </w:p>
    <w:p w:rsidR="009D3114" w:rsidRPr="002606BB" w:rsidRDefault="009D3114" w:rsidP="002606BB">
      <w:pPr>
        <w:pStyle w:val="2"/>
        <w:ind w:left="200" w:right="200"/>
      </w:pPr>
      <w:bookmarkStart w:id="46" w:name="_Toc18381314"/>
      <w:bookmarkStart w:id="47" w:name="_Toc6914438"/>
      <w:r w:rsidRPr="002606BB">
        <w:rPr>
          <w:rFonts w:hint="eastAsia"/>
        </w:rPr>
        <w:t>外部接口需求</w:t>
      </w:r>
      <w:bookmarkEnd w:id="46"/>
      <w:bookmarkEnd w:id="47"/>
    </w:p>
    <w:p w:rsidR="009D3114" w:rsidRPr="002606BB" w:rsidRDefault="009D3114" w:rsidP="002606BB">
      <w:pPr>
        <w:pStyle w:val="3"/>
        <w:ind w:right="200"/>
      </w:pPr>
      <w:bookmarkStart w:id="48" w:name="_Toc18381315"/>
      <w:bookmarkStart w:id="49" w:name="_Toc6914439"/>
      <w:r w:rsidRPr="002606BB">
        <w:rPr>
          <w:rFonts w:hint="eastAsia"/>
        </w:rPr>
        <w:t>用户接口</w:t>
      </w:r>
      <w:bookmarkEnd w:id="48"/>
      <w:bookmarkEnd w:id="49"/>
    </w:p>
    <w:p w:rsidR="009D3114" w:rsidRPr="004A403A" w:rsidRDefault="006936DE" w:rsidP="006936DE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ab/>
        <w:t>图形接口：通过窗体及窗体控件以图形化的操作界面，直观呈现</w:t>
      </w:r>
      <w:r w:rsidRPr="006936DE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给用户</w:t>
      </w:r>
      <w:r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,</w:t>
      </w:r>
      <w:r w:rsidRPr="006936DE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lastRenderedPageBreak/>
        <w:t>并在部分控件上增加提示性文字辅助用户操作。</w:t>
      </w:r>
    </w:p>
    <w:p w:rsidR="009D3114" w:rsidRPr="002606BB" w:rsidRDefault="009D3114" w:rsidP="002606BB">
      <w:pPr>
        <w:pStyle w:val="3"/>
        <w:ind w:right="200"/>
      </w:pPr>
      <w:bookmarkStart w:id="50" w:name="_Toc18381316"/>
      <w:bookmarkStart w:id="51" w:name="_Toc6914440"/>
      <w:r w:rsidRPr="002606BB">
        <w:rPr>
          <w:rFonts w:hint="eastAsia"/>
        </w:rPr>
        <w:t>硬件接口</w:t>
      </w:r>
      <w:bookmarkEnd w:id="50"/>
      <w:bookmarkEnd w:id="51"/>
    </w:p>
    <w:p w:rsidR="00573F31" w:rsidRPr="004A403A" w:rsidRDefault="00573F31" w:rsidP="00573F31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操作系统：Win7及以上版本Windows</w:t>
      </w:r>
    </w:p>
    <w:p w:rsidR="00573F31" w:rsidRPr="00573F31" w:rsidRDefault="00573F31" w:rsidP="00573F31">
      <w:pPr>
        <w:spacing w:line="360" w:lineRule="auto"/>
        <w:ind w:left="425"/>
        <w:rPr>
          <w:iCs/>
          <w:sz w:val="24"/>
          <w:szCs w:val="24"/>
        </w:rPr>
      </w:pPr>
      <w:r w:rsidRPr="00573F31">
        <w:rPr>
          <w:rFonts w:hint="eastAsia"/>
          <w:iCs/>
          <w:sz w:val="24"/>
          <w:szCs w:val="24"/>
        </w:rPr>
        <w:t>内存：</w:t>
      </w:r>
      <w:r w:rsidRPr="00573F31">
        <w:rPr>
          <w:rFonts w:hint="eastAsia"/>
          <w:iCs/>
          <w:sz w:val="24"/>
          <w:szCs w:val="24"/>
        </w:rPr>
        <w:t>32M</w:t>
      </w:r>
      <w:r>
        <w:rPr>
          <w:rFonts w:hint="eastAsia"/>
          <w:iCs/>
          <w:sz w:val="24"/>
          <w:szCs w:val="24"/>
        </w:rPr>
        <w:t>及以上</w:t>
      </w:r>
    </w:p>
    <w:p w:rsidR="009D3114" w:rsidRPr="00573F31" w:rsidRDefault="00573F31" w:rsidP="00573F31">
      <w:pPr>
        <w:spacing w:line="360" w:lineRule="auto"/>
        <w:ind w:left="425"/>
        <w:rPr>
          <w:iCs/>
          <w:sz w:val="24"/>
          <w:szCs w:val="24"/>
        </w:rPr>
      </w:pPr>
      <w:r w:rsidRPr="00573F31">
        <w:rPr>
          <w:rFonts w:hint="eastAsia"/>
          <w:iCs/>
          <w:sz w:val="24"/>
          <w:szCs w:val="24"/>
        </w:rPr>
        <w:t>硬盘：</w:t>
      </w:r>
      <w:r w:rsidRPr="00573F31">
        <w:rPr>
          <w:rFonts w:hint="eastAsia"/>
          <w:iCs/>
          <w:sz w:val="24"/>
          <w:szCs w:val="24"/>
        </w:rPr>
        <w:t>1GB</w:t>
      </w:r>
      <w:r>
        <w:rPr>
          <w:rFonts w:hint="eastAsia"/>
          <w:iCs/>
          <w:sz w:val="24"/>
          <w:szCs w:val="24"/>
        </w:rPr>
        <w:t>及以上</w:t>
      </w:r>
    </w:p>
    <w:p w:rsidR="009D3114" w:rsidRPr="002606BB" w:rsidRDefault="009D3114" w:rsidP="002606BB">
      <w:pPr>
        <w:pStyle w:val="3"/>
        <w:ind w:right="200"/>
      </w:pPr>
      <w:bookmarkStart w:id="52" w:name="_Toc18381317"/>
      <w:bookmarkStart w:id="53" w:name="_Toc6914441"/>
      <w:r w:rsidRPr="002606BB">
        <w:rPr>
          <w:rFonts w:hint="eastAsia"/>
        </w:rPr>
        <w:t>软件接口</w:t>
      </w:r>
      <w:bookmarkEnd w:id="52"/>
      <w:bookmarkEnd w:id="53"/>
    </w:p>
    <w:p w:rsidR="00455269" w:rsidRPr="004A403A" w:rsidRDefault="00455269" w:rsidP="00455269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数据库：</w:t>
      </w:r>
      <w:r w:rsidR="00573F31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 xml:space="preserve">  </w:t>
      </w: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 xml:space="preserve">SQL Server 2014 </w:t>
      </w:r>
    </w:p>
    <w:p w:rsidR="00455269" w:rsidRPr="004A403A" w:rsidRDefault="00455269" w:rsidP="00455269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开发工具：Microsoft Visual Studio 2017</w:t>
      </w:r>
    </w:p>
    <w:p w:rsidR="009D3114" w:rsidRPr="004A403A" w:rsidRDefault="00455269" w:rsidP="00455269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编程语言：c#、SQL</w:t>
      </w:r>
    </w:p>
    <w:p w:rsidR="009D3114" w:rsidRPr="002606BB" w:rsidRDefault="009D3114" w:rsidP="002606BB">
      <w:pPr>
        <w:pStyle w:val="3"/>
        <w:ind w:right="200"/>
        <w:rPr>
          <w:szCs w:val="24"/>
        </w:rPr>
      </w:pPr>
      <w:bookmarkStart w:id="54" w:name="_Toc18381318"/>
      <w:bookmarkStart w:id="55" w:name="_Toc6914442"/>
      <w:r w:rsidRPr="002606BB">
        <w:rPr>
          <w:rFonts w:hint="eastAsia"/>
          <w:szCs w:val="24"/>
        </w:rPr>
        <w:t>通信接口</w:t>
      </w:r>
      <w:bookmarkEnd w:id="54"/>
      <w:bookmarkEnd w:id="55"/>
    </w:p>
    <w:p w:rsidR="009D3114" w:rsidRPr="004A403A" w:rsidRDefault="00455269" w:rsidP="009D3114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TCP/IP 通信协议接口</w:t>
      </w:r>
    </w:p>
    <w:p w:rsidR="00B03BDE" w:rsidRPr="004A403A" w:rsidRDefault="00B03BDE">
      <w:pPr>
        <w:widowControl/>
        <w:spacing w:line="240" w:lineRule="auto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br w:type="page"/>
      </w:r>
    </w:p>
    <w:p w:rsidR="00CB6106" w:rsidRPr="002606BB" w:rsidRDefault="00B03BDE" w:rsidP="002606BB">
      <w:pPr>
        <w:pStyle w:val="1"/>
        <w:ind w:left="200" w:right="200"/>
        <w:rPr>
          <w:szCs w:val="24"/>
        </w:rPr>
      </w:pPr>
      <w:bookmarkStart w:id="56" w:name="_Toc6914443"/>
      <w:r w:rsidRPr="002606BB">
        <w:rPr>
          <w:rFonts w:hint="eastAsia"/>
          <w:szCs w:val="24"/>
        </w:rPr>
        <w:lastRenderedPageBreak/>
        <w:t>附录功能</w:t>
      </w:r>
      <w:r w:rsidR="006268DC" w:rsidRPr="002606BB">
        <w:rPr>
          <w:rFonts w:hint="eastAsia"/>
          <w:szCs w:val="24"/>
        </w:rPr>
        <w:t>模型</w:t>
      </w:r>
      <w:bookmarkEnd w:id="56"/>
    </w:p>
    <w:p w:rsidR="00CB6106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一、</w:t>
      </w:r>
      <w:r w:rsidR="006268DC" w:rsidRPr="002606BB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数据流图</w:t>
      </w:r>
    </w:p>
    <w:p w:rsidR="006268DC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1、</w:t>
      </w:r>
      <w:r w:rsidR="006268DC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顶层数据流图</w:t>
      </w:r>
      <w:bookmarkStart w:id="57" w:name="_GoBack"/>
      <w:bookmarkEnd w:id="57"/>
    </w:p>
    <w:p w:rsidR="004B4DCE" w:rsidRPr="004A403A" w:rsidRDefault="006030C3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/>
          <w:noProof/>
          <w:snapToGrid/>
          <w:color w:val="000000" w:themeColor="text1"/>
          <w:sz w:val="24"/>
          <w:szCs w:val="24"/>
        </w:rPr>
        <w:drawing>
          <wp:inline distT="0" distB="0" distL="0" distR="0">
            <wp:extent cx="5278120" cy="24398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3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DC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2、</w:t>
      </w:r>
      <w:r w:rsidR="006268DC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第0层</w:t>
      </w:r>
      <w:r w:rsidR="002606BB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数据流图</w:t>
      </w:r>
    </w:p>
    <w:p w:rsidR="004B4DCE" w:rsidRPr="004A403A" w:rsidRDefault="00BD04D8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/>
          <w:noProof/>
          <w:snapToGrid/>
          <w:color w:val="000000" w:themeColor="text1"/>
          <w:sz w:val="24"/>
          <w:szCs w:val="24"/>
        </w:rPr>
        <w:drawing>
          <wp:inline distT="0" distB="0" distL="0" distR="0">
            <wp:extent cx="5276850" cy="391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1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06" w:rsidRPr="004A403A" w:rsidRDefault="00CB6106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CB6106" w:rsidRPr="004A403A" w:rsidRDefault="00CB6106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CB6106" w:rsidRPr="004A403A" w:rsidRDefault="00CB6106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CB6106" w:rsidRPr="004A403A" w:rsidRDefault="00CB6106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CB6106" w:rsidRPr="004A403A" w:rsidRDefault="00CB6106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6268DC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lastRenderedPageBreak/>
        <w:t>3、</w:t>
      </w:r>
      <w:r w:rsidR="006268DC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第1层</w:t>
      </w:r>
      <w:r w:rsidR="002606BB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数据流图</w:t>
      </w:r>
    </w:p>
    <w:p w:rsidR="004B4DCE" w:rsidRPr="004A403A" w:rsidRDefault="00F8441D" w:rsidP="00B03BD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/>
          <w:noProof/>
          <w:snapToGrid/>
          <w:color w:val="000000" w:themeColor="text1"/>
          <w:sz w:val="24"/>
          <w:szCs w:val="24"/>
        </w:rPr>
        <w:drawing>
          <wp:inline distT="0" distB="0" distL="0" distR="0">
            <wp:extent cx="5276850" cy="3181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76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二、</w:t>
      </w:r>
      <w:r w:rsidR="006268DC" w:rsidRPr="002606BB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数据字典</w:t>
      </w:r>
    </w:p>
    <w:p w:rsidR="00D51D76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1、</w:t>
      </w:r>
      <w:r w:rsidR="00D51D76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数据流</w:t>
      </w:r>
    </w:p>
    <w:p w:rsidR="00D51D76" w:rsidRPr="004A403A" w:rsidRDefault="00D51D76" w:rsidP="00D51D76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（1）</w:t>
      </w:r>
      <w:r w:rsidR="00CB6106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账号信息</w:t>
      </w: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数据流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D51D76" w:rsidRPr="004A403A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CB6106" w:rsidP="00CB6106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账号信息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CB6106" w:rsidP="00D51D76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学生、老师、管理员用来登录系统的账号信息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CB6106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学号、老师编号、管理员编号</w:t>
            </w:r>
            <w:r w:rsidR="001C04CD"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、密码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D51D76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D51D76">
            <w:pPr>
              <w:widowControl/>
              <w:spacing w:line="240" w:lineRule="auto"/>
              <w:rPr>
                <w:rFonts w:asciiTheme="majorEastAsia" w:eastAsiaTheme="majorEastAsia" w:hAnsiTheme="majorEastAsia"/>
                <w:b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D51D76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D51D76" w:rsidRPr="004A403A" w:rsidRDefault="00D51D76" w:rsidP="00D51D76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（2）</w:t>
      </w:r>
      <w:r w:rsidR="001C04CD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修改密码</w:t>
      </w: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数据流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要修改的密码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学生、老师、管理员需要修改的密码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旧密码、新密码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C04CD" w:rsidRPr="004A403A" w:rsidRDefault="001C04CD" w:rsidP="001C04C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（3）排课情况数据流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排课情况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老师排课情况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班级、教室、时间信息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教师排课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D51D76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lastRenderedPageBreak/>
        <w:t>2、</w:t>
      </w:r>
      <w:r w:rsidR="00D51D76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加工</w:t>
      </w:r>
    </w:p>
    <w:p w:rsidR="00D51D76" w:rsidRPr="004A403A" w:rsidRDefault="00D51D76" w:rsidP="00D51D76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（1）</w:t>
      </w:r>
      <w:r w:rsidR="001C04CD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登录验证</w:t>
      </w:r>
      <w:r w:rsidR="004A7D9D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加工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D51D76" w:rsidRPr="004A403A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4A7D9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登录验证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4A403A" w:rsidRDefault="00D51D76" w:rsidP="00D51D76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4A403A" w:rsidRDefault="001C04CD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对账号进行登录验证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D51D76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学生、老师、管理员账号信息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验证登录用户</w:t>
            </w:r>
          </w:p>
        </w:tc>
      </w:tr>
      <w:tr w:rsidR="00D51D76" w:rsidRPr="004A403A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D51D76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4A403A" w:rsidRDefault="001C04CD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D51D76" w:rsidRPr="004A403A" w:rsidRDefault="00D51D76" w:rsidP="00D51D76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（2）</w:t>
      </w:r>
      <w:r w:rsidR="001C04CD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密码修改</w:t>
      </w:r>
      <w:r w:rsidR="004A7D9D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加工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密码修改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对用户密码进行修改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防止账号信息被盗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C04CD" w:rsidRPr="004A403A" w:rsidRDefault="001C04CD" w:rsidP="001C04C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（3）教师排课加工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教师排课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对</w:t>
            </w:r>
            <w:r w:rsidR="001C04CD"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教师</w:t>
            </w: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给的基本信息进行排儿科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教师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C04CD" w:rsidRPr="004A403A" w:rsidRDefault="001C04CD" w:rsidP="001C04C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（4）排课情况查询加工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排课情况查询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4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查询最终排课情况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排课情况文件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学生、老师、管理员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查询排课情况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C04CD" w:rsidRPr="004A403A" w:rsidRDefault="001C04CD" w:rsidP="001C04C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（5）基本信息录入加工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1C04CD" w:rsidRPr="004A403A" w:rsidTr="001C04C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基本信息录入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5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录入基本信息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管理员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对象基本信息文件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F90FF7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录入信息</w:t>
            </w:r>
          </w:p>
        </w:tc>
      </w:tr>
      <w:tr w:rsidR="001C04CD" w:rsidRPr="004A403A" w:rsidTr="001C04C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lastRenderedPageBreak/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CD" w:rsidRPr="004A403A" w:rsidRDefault="001C04CD" w:rsidP="001C04C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C04CD" w:rsidRPr="004A403A" w:rsidRDefault="001C04CD" w:rsidP="00D51D76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</w:p>
    <w:p w:rsidR="004A7D9D" w:rsidRPr="002606BB" w:rsidRDefault="00B03BDE" w:rsidP="00B03BDE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3、</w:t>
      </w:r>
      <w:r w:rsidR="004A7D9D" w:rsidRPr="002606B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文件（存储）</w:t>
      </w:r>
    </w:p>
    <w:p w:rsidR="004A7D9D" w:rsidRPr="004A403A" w:rsidRDefault="004A7D9D" w:rsidP="004A7D9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（1）</w:t>
      </w:r>
      <w:r w:rsidR="00F90FF7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账号</w:t>
      </w: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文件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4A7D9D" w:rsidRPr="004A403A" w:rsidTr="00AE093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4A7D9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账号文件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存储学生、老师、管理员的账号信息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4A403A" w:rsidRDefault="00F90FF7" w:rsidP="004A7D9D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学生学号、老师编号、管理员编号、密码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登录验证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F90FF7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密码修改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存储账号信息</w:t>
            </w:r>
          </w:p>
        </w:tc>
      </w:tr>
      <w:tr w:rsidR="004A7D9D" w:rsidRPr="004A403A" w:rsidTr="00AE093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4A7D9D" w:rsidP="00AE0938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4A403A" w:rsidRDefault="00F90FF7" w:rsidP="00AE0938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4A7D9D" w:rsidRPr="004A403A" w:rsidRDefault="004A7D9D" w:rsidP="004A7D9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（2）</w:t>
      </w:r>
      <w:r w:rsidR="00F90FF7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排课情况</w:t>
      </w: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文件</w:t>
      </w:r>
      <w:r w:rsidR="00F90FF7"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、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F90FF7" w:rsidRPr="004A403A" w:rsidTr="006936D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排课情况文件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F90FF7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存储最终排课情况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排课信息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教师排课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排课情况查询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F90FF7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存储排课信息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F90FF7" w:rsidRPr="004A403A" w:rsidRDefault="00F90FF7" w:rsidP="00F90FF7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4A403A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（3）对象基本信息文件</w:t>
      </w:r>
    </w:p>
    <w:tbl>
      <w:tblPr>
        <w:tblW w:w="7070" w:type="dxa"/>
        <w:tblInd w:w="93" w:type="dxa"/>
        <w:tblLook w:val="04A0"/>
      </w:tblPr>
      <w:tblGrid>
        <w:gridCol w:w="1575"/>
        <w:gridCol w:w="5495"/>
      </w:tblGrid>
      <w:tr w:rsidR="00F90FF7" w:rsidRPr="004A403A" w:rsidTr="006936D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对象基本信息文件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存储基本信息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排课信息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基本信息录入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F90FF7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存储基本信息</w:t>
            </w:r>
          </w:p>
        </w:tc>
      </w:tr>
      <w:tr w:rsidR="00F90FF7" w:rsidRPr="004A403A" w:rsidTr="006936D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 w:cs="宋体"/>
                <w:snapToGrid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cs="宋体" w:hint="eastAsia"/>
                <w:snapToGrid/>
                <w:color w:val="000000" w:themeColor="text1"/>
                <w:sz w:val="24"/>
                <w:szCs w:val="24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F7" w:rsidRPr="004A403A" w:rsidRDefault="00F90FF7" w:rsidP="006936DE">
            <w:pPr>
              <w:widowControl/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4A403A">
              <w:rPr>
                <w:rFonts w:asciiTheme="majorEastAsia" w:eastAsiaTheme="majorEastAsia" w:hAnsiTheme="majorEastAsia" w:hint="eastAsia"/>
                <w:iCs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F90FF7" w:rsidRPr="004A403A" w:rsidRDefault="00F90FF7" w:rsidP="004A7D9D">
      <w:pPr>
        <w:spacing w:line="360" w:lineRule="auto"/>
        <w:ind w:left="425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</w:p>
    <w:sectPr w:rsidR="00F90FF7" w:rsidRPr="004A403A" w:rsidSect="00464E81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70" w:rsidRDefault="00225470" w:rsidP="00761556">
      <w:pPr>
        <w:spacing w:line="240" w:lineRule="auto"/>
      </w:pPr>
      <w:r>
        <w:separator/>
      </w:r>
    </w:p>
  </w:endnote>
  <w:endnote w:type="continuationSeparator" w:id="1">
    <w:p w:rsidR="00225470" w:rsidRDefault="00225470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6DE" w:rsidRDefault="006936DE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73F31">
      <w:rPr>
        <w:rStyle w:val="aa"/>
        <w:noProof/>
      </w:rPr>
      <w:t>1</w:t>
    </w:r>
    <w:r>
      <w:rPr>
        <w:rStyle w:val="aa"/>
      </w:rPr>
      <w:fldChar w:fldCharType="end"/>
    </w:r>
  </w:p>
  <w:p w:rsidR="006936DE" w:rsidRDefault="006936DE">
    <w:pPr>
      <w:pStyle w:val="a9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70" w:rsidRDefault="00225470" w:rsidP="00761556">
      <w:pPr>
        <w:spacing w:line="240" w:lineRule="auto"/>
      </w:pPr>
      <w:r>
        <w:separator/>
      </w:r>
    </w:p>
  </w:footnote>
  <w:footnote w:type="continuationSeparator" w:id="1">
    <w:p w:rsidR="00225470" w:rsidRDefault="00225470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6DE" w:rsidRPr="00761556" w:rsidRDefault="006936DE" w:rsidP="00830B9A">
    <w:pPr>
      <w:pStyle w:val="a8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E0A12D6"/>
    <w:multiLevelType w:val="hybridMultilevel"/>
    <w:tmpl w:val="9ECC97F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71BE49AD"/>
    <w:multiLevelType w:val="hybridMultilevel"/>
    <w:tmpl w:val="68A05F5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556"/>
    <w:rsid w:val="00015F93"/>
    <w:rsid w:val="0009744D"/>
    <w:rsid w:val="000C1DF4"/>
    <w:rsid w:val="001048B2"/>
    <w:rsid w:val="00106A7D"/>
    <w:rsid w:val="001A74C3"/>
    <w:rsid w:val="001C04CD"/>
    <w:rsid w:val="00225470"/>
    <w:rsid w:val="002606BB"/>
    <w:rsid w:val="002C4D17"/>
    <w:rsid w:val="003241AD"/>
    <w:rsid w:val="0036605D"/>
    <w:rsid w:val="00386B60"/>
    <w:rsid w:val="00452B1B"/>
    <w:rsid w:val="00455269"/>
    <w:rsid w:val="00464E81"/>
    <w:rsid w:val="004A403A"/>
    <w:rsid w:val="004A7D9D"/>
    <w:rsid w:val="004B4DCE"/>
    <w:rsid w:val="005208A3"/>
    <w:rsid w:val="00573F31"/>
    <w:rsid w:val="00577EB3"/>
    <w:rsid w:val="00595CB2"/>
    <w:rsid w:val="005E611E"/>
    <w:rsid w:val="005F27C9"/>
    <w:rsid w:val="006030C3"/>
    <w:rsid w:val="006268DC"/>
    <w:rsid w:val="006936DE"/>
    <w:rsid w:val="00711422"/>
    <w:rsid w:val="00761556"/>
    <w:rsid w:val="00774EE0"/>
    <w:rsid w:val="00830B9A"/>
    <w:rsid w:val="009130C4"/>
    <w:rsid w:val="009501C2"/>
    <w:rsid w:val="00971507"/>
    <w:rsid w:val="00981DB8"/>
    <w:rsid w:val="009D3114"/>
    <w:rsid w:val="009F1391"/>
    <w:rsid w:val="00A24093"/>
    <w:rsid w:val="00A81D60"/>
    <w:rsid w:val="00AE0938"/>
    <w:rsid w:val="00B03BDE"/>
    <w:rsid w:val="00B051B4"/>
    <w:rsid w:val="00BD04D8"/>
    <w:rsid w:val="00BE64A9"/>
    <w:rsid w:val="00CB6106"/>
    <w:rsid w:val="00CD1DD3"/>
    <w:rsid w:val="00D51D76"/>
    <w:rsid w:val="00DF5F03"/>
    <w:rsid w:val="00EA1B9A"/>
    <w:rsid w:val="00F8441D"/>
    <w:rsid w:val="00F90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2606BB"/>
    <w:pPr>
      <w:keepNext/>
      <w:numPr>
        <w:numId w:val="2"/>
      </w:numPr>
      <w:spacing w:before="120" w:after="60"/>
      <w:ind w:leftChars="100" w:left="100" w:rightChars="100" w:right="100"/>
      <w:outlineLvl w:val="0"/>
    </w:pPr>
    <w:rPr>
      <w:b/>
      <w:bCs/>
      <w:sz w:val="30"/>
      <w:szCs w:val="32"/>
    </w:rPr>
  </w:style>
  <w:style w:type="paragraph" w:styleId="2">
    <w:name w:val="heading 2"/>
    <w:basedOn w:val="1"/>
    <w:next w:val="a0"/>
    <w:link w:val="2Char"/>
    <w:qFormat/>
    <w:rsid w:val="002606BB"/>
    <w:pPr>
      <w:numPr>
        <w:ilvl w:val="1"/>
      </w:numPr>
      <w:outlineLvl w:val="1"/>
    </w:pPr>
    <w:rPr>
      <w:rFonts w:eastAsiaTheme="majorEastAsia"/>
      <w:sz w:val="28"/>
      <w:szCs w:val="24"/>
    </w:rPr>
  </w:style>
  <w:style w:type="paragraph" w:styleId="3">
    <w:name w:val="heading 3"/>
    <w:basedOn w:val="1"/>
    <w:next w:val="a0"/>
    <w:link w:val="3Char"/>
    <w:qFormat/>
    <w:rsid w:val="002606BB"/>
    <w:pPr>
      <w:numPr>
        <w:ilvl w:val="2"/>
      </w:numPr>
      <w:ind w:left="200"/>
      <w:outlineLvl w:val="2"/>
    </w:pPr>
    <w:rPr>
      <w:bCs w:val="0"/>
      <w:iCs/>
      <w:sz w:val="24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2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606BB"/>
    <w:rPr>
      <w:rFonts w:ascii="Arial" w:eastAsia="宋体" w:hAnsi="Arial" w:cs="Times New Roman"/>
      <w:b/>
      <w:bCs/>
      <w:snapToGrid w:val="0"/>
      <w:kern w:val="0"/>
      <w:sz w:val="30"/>
      <w:szCs w:val="32"/>
    </w:rPr>
  </w:style>
  <w:style w:type="character" w:customStyle="1" w:styleId="2Char">
    <w:name w:val="标题 2 Char"/>
    <w:basedOn w:val="a1"/>
    <w:link w:val="2"/>
    <w:rsid w:val="002606BB"/>
    <w:rPr>
      <w:rFonts w:ascii="Arial" w:eastAsiaTheme="majorEastAsia" w:hAnsi="Arial" w:cs="Times New Roman"/>
      <w:b/>
      <w:bCs/>
      <w:snapToGrid w:val="0"/>
      <w:kern w:val="0"/>
      <w:sz w:val="28"/>
      <w:szCs w:val="24"/>
    </w:rPr>
  </w:style>
  <w:style w:type="character" w:customStyle="1" w:styleId="3Char">
    <w:name w:val="标题 3 Char"/>
    <w:basedOn w:val="a1"/>
    <w:link w:val="3"/>
    <w:rsid w:val="002606BB"/>
    <w:rPr>
      <w:rFonts w:ascii="Arial" w:eastAsia="宋体" w:hAnsi="Arial" w:cs="Times New Roman"/>
      <w:b/>
      <w:iCs/>
      <w:snapToGrid w:val="0"/>
      <w:kern w:val="0"/>
      <w:sz w:val="24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C1D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styleId="af6">
    <w:name w:val="List Paragraph"/>
    <w:basedOn w:val="a"/>
    <w:uiPriority w:val="34"/>
    <w:qFormat/>
    <w:rsid w:val="006936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A7D0-D55D-4C77-8507-38B989C6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15</Pages>
  <Words>987</Words>
  <Characters>5632</Characters>
  <Application>Microsoft Office Word</Application>
  <DocSecurity>0</DocSecurity>
  <Lines>46</Lines>
  <Paragraphs>13</Paragraphs>
  <ScaleCrop>false</ScaleCrop>
  <Company>china</Company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25</cp:revision>
  <dcterms:created xsi:type="dcterms:W3CDTF">2016-12-13T04:03:00Z</dcterms:created>
  <dcterms:modified xsi:type="dcterms:W3CDTF">2019-04-23T04:20:00Z</dcterms:modified>
</cp:coreProperties>
</file>