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774D" w14:textId="77777777" w:rsidR="0090465F" w:rsidRDefault="00000000">
      <w:pPr>
        <w:spacing w:line="240" w:lineRule="auto"/>
        <w:ind w:left="851" w:hanging="993"/>
        <w:jc w:val="center"/>
        <w:rPr>
          <w:b/>
          <w:bCs/>
          <w:sz w:val="20"/>
        </w:rPr>
      </w:pPr>
      <w:r>
        <w:rPr>
          <w:noProof/>
        </w:rPr>
        <w:drawing>
          <wp:anchor distT="0" distB="0" distL="114300" distR="114300" simplePos="0" relativeHeight="6" behindDoc="0" locked="0" layoutInCell="0" allowOverlap="1" wp14:anchorId="3D80808F" wp14:editId="05D0C28C">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8" behindDoc="0" locked="0" layoutInCell="0" allowOverlap="1" wp14:anchorId="34C42B1C" wp14:editId="64B69821">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softHyphen/>
      </w:r>
      <w:r>
        <w:rPr>
          <w:b/>
          <w:bCs/>
          <w:sz w:val="20"/>
        </w:rPr>
        <w:softHyphen/>
      </w:r>
      <w:r>
        <w:rPr>
          <w:b/>
          <w:bCs/>
          <w:sz w:val="20"/>
        </w:rPr>
        <w:softHyphen/>
        <w:t>МИНИСТЕРСТВО НАУКИ И ВЫСШЕГО ОБРАЗОВАНИЯ</w:t>
      </w:r>
    </w:p>
    <w:p w14:paraId="47DC8F14"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7369BE64" w14:textId="77777777" w:rsidR="0090465F" w:rsidRDefault="0090465F">
      <w:pPr>
        <w:pStyle w:val="Style2"/>
        <w:widowControl/>
        <w:spacing w:line="240" w:lineRule="auto"/>
        <w:ind w:left="851" w:hanging="993"/>
        <w:jc w:val="center"/>
        <w:rPr>
          <w:rStyle w:val="FontStyle35"/>
          <w:sz w:val="20"/>
          <w:szCs w:val="20"/>
        </w:rPr>
      </w:pPr>
    </w:p>
    <w:p w14:paraId="3AB9F126"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0A650B29"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6169DAE4"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34FF431B"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3FBE3A53" w14:textId="77777777" w:rsidR="0090465F" w:rsidRDefault="0090465F">
      <w:pPr>
        <w:pStyle w:val="Style3"/>
        <w:widowControl/>
        <w:spacing w:line="218" w:lineRule="exact"/>
        <w:ind w:firstLine="0"/>
        <w:jc w:val="center"/>
        <w:rPr>
          <w:rStyle w:val="FontStyle37"/>
          <w:b w:val="0"/>
          <w:sz w:val="20"/>
          <w:szCs w:val="20"/>
        </w:rPr>
      </w:pPr>
    </w:p>
    <w:p w14:paraId="7FD061FB" w14:textId="7978B47A" w:rsidR="0090465F" w:rsidRDefault="00000000">
      <w:pPr>
        <w:pStyle w:val="afffe"/>
        <w:spacing w:line="360" w:lineRule="auto"/>
        <w:jc w:val="center"/>
        <w:rPr>
          <w:sz w:val="22"/>
          <w:szCs w:val="22"/>
          <w:lang w:val="ru-RU"/>
        </w:rPr>
      </w:pPr>
      <w:r>
        <w:rPr>
          <w:noProof/>
        </w:rPr>
        <w:pict w14:anchorId="46BBB96E">
          <v:shapetype id="_x0000_t32" coordsize="21600,21600" o:spt="32" o:oned="t" path="m,l21600,21600e" filled="f">
            <v:path arrowok="t" fillok="f" o:connecttype="none"/>
            <o:lock v:ext="edit" shapetype="t"/>
          </v:shapetype>
          <v:shape id="Прямая со стрелкой 15" o:spid="_x0000_s1027" type="#_x0000_t32" style="position:absolute;left:0;text-align:left;margin-left:2.55pt;margin-top:7.1pt;width:465pt;height:.6pt;z-index:7;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" strokeweight=".62mm"/>
        </w:pict>
      </w:r>
    </w:p>
    <w:p w14:paraId="784BE699"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14:paraId="12DA64B6"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01.03.02 Прикладная математика и информатика</w:t>
      </w:r>
    </w:p>
    <w:p w14:paraId="5F56479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0C059C3D" w14:textId="77777777" w:rsidR="0090465F" w:rsidRDefault="00000000">
      <w:pPr>
        <w:pStyle w:val="afffe"/>
        <w:spacing w:line="276" w:lineRule="auto"/>
        <w:ind w:right="-143"/>
        <w:rPr>
          <w:b/>
          <w:bCs/>
          <w:sz w:val="22"/>
          <w:szCs w:val="22"/>
          <w:u w:val="single"/>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4E4799F7" w14:textId="77777777" w:rsidR="0090465F" w:rsidRDefault="0090465F">
      <w:pPr>
        <w:pStyle w:val="afffe"/>
        <w:spacing w:line="276" w:lineRule="auto"/>
        <w:ind w:right="-143"/>
        <w:rPr>
          <w:b/>
          <w:sz w:val="24"/>
          <w:szCs w:val="24"/>
          <w:lang w:val="ru-RU"/>
        </w:rPr>
      </w:pPr>
    </w:p>
    <w:p w14:paraId="2BEA6F59" w14:textId="77777777" w:rsidR="0090465F" w:rsidRDefault="0090465F">
      <w:pPr>
        <w:spacing w:before="0" w:line="276" w:lineRule="auto"/>
        <w:ind w:right="-143"/>
        <w:jc w:val="center"/>
        <w:rPr>
          <w:b/>
          <w:spacing w:val="-2"/>
          <w:sz w:val="32"/>
          <w:szCs w:val="32"/>
        </w:rPr>
      </w:pPr>
    </w:p>
    <w:p w14:paraId="5BBE8245" w14:textId="77777777" w:rsidR="0090465F" w:rsidRDefault="00000000">
      <w:pPr>
        <w:spacing w:before="0" w:line="276" w:lineRule="auto"/>
        <w:ind w:right="-143"/>
        <w:jc w:val="center"/>
        <w:rPr>
          <w:b/>
          <w:spacing w:val="-2"/>
          <w:sz w:val="32"/>
          <w:szCs w:val="32"/>
        </w:rPr>
      </w:pPr>
      <w:r>
        <w:rPr>
          <w:b/>
          <w:spacing w:val="-2"/>
          <w:sz w:val="32"/>
          <w:szCs w:val="32"/>
        </w:rPr>
        <w:t>ВЫПУСКНАЯ КВАЛИФИКАЦИОННАЯ РАБОТА</w:t>
      </w:r>
    </w:p>
    <w:p w14:paraId="36988236" w14:textId="77777777" w:rsidR="0090465F" w:rsidRDefault="00000000">
      <w:pPr>
        <w:spacing w:before="0" w:after="200" w:line="276" w:lineRule="auto"/>
        <w:ind w:right="-143"/>
        <w:jc w:val="center"/>
        <w:rPr>
          <w:b/>
          <w:spacing w:val="-2"/>
          <w:sz w:val="32"/>
          <w:szCs w:val="32"/>
        </w:rPr>
      </w:pPr>
      <w:r>
        <w:rPr>
          <w:b/>
          <w:spacing w:val="-2"/>
          <w:sz w:val="32"/>
          <w:szCs w:val="32"/>
        </w:rPr>
        <w:t>БАКАЛАВРА</w:t>
      </w:r>
    </w:p>
    <w:p w14:paraId="13C80FBC" w14:textId="77777777" w:rsidR="0090465F" w:rsidRDefault="00000000">
      <w:pPr>
        <w:spacing w:before="0" w:line="276" w:lineRule="auto"/>
        <w:ind w:right="-143"/>
        <w:rPr>
          <w:spacing w:val="-2"/>
          <w:sz w:val="24"/>
          <w:szCs w:val="22"/>
          <w:u w:val="single"/>
        </w:rPr>
      </w:pPr>
      <w:r>
        <w:rPr>
          <w:spacing w:val="-2"/>
          <w:sz w:val="24"/>
          <w:szCs w:val="22"/>
        </w:rPr>
        <w:t xml:space="preserve">На тему: </w:t>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p>
    <w:p w14:paraId="7D106906" w14:textId="77777777" w:rsidR="0090465F" w:rsidRDefault="0090465F">
      <w:pPr>
        <w:spacing w:before="0" w:line="276" w:lineRule="auto"/>
        <w:ind w:right="-143"/>
        <w:rPr>
          <w:spacing w:val="-2"/>
          <w:sz w:val="24"/>
          <w:szCs w:val="22"/>
        </w:rPr>
      </w:pPr>
    </w:p>
    <w:p w14:paraId="799A0130" w14:textId="77777777" w:rsidR="0090465F" w:rsidRDefault="0090465F">
      <w:pPr>
        <w:spacing w:before="0" w:line="240" w:lineRule="auto"/>
        <w:ind w:right="-143"/>
        <w:rPr>
          <w:spacing w:val="-2"/>
          <w:sz w:val="16"/>
          <w:szCs w:val="22"/>
        </w:rPr>
      </w:pPr>
    </w:p>
    <w:p w14:paraId="242C91F0" w14:textId="77777777" w:rsidR="0090465F" w:rsidRDefault="0090465F">
      <w:pPr>
        <w:spacing w:before="0" w:line="240" w:lineRule="auto"/>
        <w:ind w:right="-143"/>
        <w:rPr>
          <w:spacing w:val="-2"/>
          <w:sz w:val="16"/>
          <w:szCs w:val="22"/>
        </w:rPr>
      </w:pPr>
    </w:p>
    <w:p w14:paraId="5CE775A2" w14:textId="77777777" w:rsidR="0090465F" w:rsidRDefault="0090465F">
      <w:pPr>
        <w:spacing w:before="0" w:line="240" w:lineRule="auto"/>
        <w:ind w:right="-143"/>
        <w:rPr>
          <w:spacing w:val="-2"/>
          <w:sz w:val="16"/>
          <w:szCs w:val="22"/>
        </w:rPr>
      </w:pPr>
    </w:p>
    <w:p w14:paraId="3698B2B3" w14:textId="77777777" w:rsidR="0090465F" w:rsidRDefault="0090465F">
      <w:pPr>
        <w:spacing w:before="0" w:line="240" w:lineRule="auto"/>
        <w:ind w:right="-143"/>
        <w:rPr>
          <w:spacing w:val="-2"/>
          <w:sz w:val="16"/>
          <w:szCs w:val="22"/>
        </w:rPr>
      </w:pPr>
    </w:p>
    <w:p w14:paraId="1B0C579E" w14:textId="77777777" w:rsidR="0090465F" w:rsidRDefault="00000000">
      <w:pPr>
        <w:spacing w:before="0" w:line="240" w:lineRule="auto"/>
        <w:ind w:right="-143"/>
        <w:jc w:val="left"/>
        <w:rPr>
          <w:sz w:val="24"/>
          <w:szCs w:val="22"/>
        </w:rPr>
      </w:pPr>
      <w:r>
        <w:rPr>
          <w:spacing w:val="-2"/>
          <w:sz w:val="24"/>
          <w:szCs w:val="22"/>
        </w:rPr>
        <w:t>Автор ВКРБ_____________________</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38A130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308CA16" w14:textId="77777777" w:rsidR="0090465F" w:rsidRDefault="00000000">
      <w:pPr>
        <w:spacing w:before="0" w:line="240" w:lineRule="auto"/>
        <w:ind w:right="-143"/>
        <w:jc w:val="left"/>
        <w:rPr>
          <w:sz w:val="24"/>
          <w:szCs w:val="22"/>
        </w:rPr>
      </w:pPr>
      <w:r>
        <w:rPr>
          <w:spacing w:val="-2"/>
          <w:sz w:val="24"/>
          <w:szCs w:val="22"/>
        </w:rPr>
        <w:t xml:space="preserve">Руководитель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233D7FF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0962F5A2"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4760598"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EC16579"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C5E90D9"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62E7B005" w14:textId="77777777" w:rsidR="0090465F" w:rsidRDefault="00000000">
      <w:pPr>
        <w:spacing w:before="0" w:line="240" w:lineRule="auto"/>
        <w:ind w:right="-143"/>
        <w:jc w:val="left"/>
        <w:rPr>
          <w:sz w:val="24"/>
          <w:szCs w:val="22"/>
        </w:rPr>
      </w:pPr>
      <w:r>
        <w:rPr>
          <w:spacing w:val="-2"/>
          <w:sz w:val="24"/>
          <w:szCs w:val="22"/>
        </w:rPr>
        <w:t xml:space="preserve">Рецензент </w:t>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z w:val="24"/>
          <w:szCs w:val="22"/>
        </w:rPr>
        <w:t>(__________)</w:t>
      </w:r>
    </w:p>
    <w:p w14:paraId="6D588BD3"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78F91FF3" w14:textId="77777777" w:rsidR="0090465F" w:rsidRDefault="0090465F">
      <w:pPr>
        <w:spacing w:before="0" w:line="240" w:lineRule="auto"/>
        <w:ind w:right="-143"/>
        <w:rPr>
          <w:b/>
          <w:spacing w:val="-2"/>
          <w:sz w:val="24"/>
          <w:szCs w:val="22"/>
        </w:rPr>
      </w:pPr>
    </w:p>
    <w:p w14:paraId="084BA8B0" w14:textId="77777777" w:rsidR="0090465F" w:rsidRDefault="0090465F">
      <w:pPr>
        <w:spacing w:before="0" w:line="240" w:lineRule="auto"/>
        <w:ind w:right="-143"/>
        <w:rPr>
          <w:b/>
          <w:spacing w:val="-2"/>
          <w:sz w:val="24"/>
          <w:szCs w:val="22"/>
        </w:rPr>
      </w:pPr>
    </w:p>
    <w:p w14:paraId="599321B5" w14:textId="77777777" w:rsidR="0090465F" w:rsidRDefault="0090465F">
      <w:pPr>
        <w:spacing w:before="0" w:line="240" w:lineRule="auto"/>
        <w:ind w:right="-143"/>
        <w:rPr>
          <w:b/>
          <w:spacing w:val="-2"/>
          <w:sz w:val="24"/>
          <w:szCs w:val="22"/>
        </w:rPr>
      </w:pPr>
    </w:p>
    <w:p w14:paraId="7C80F850" w14:textId="77777777" w:rsidR="0090465F" w:rsidRDefault="00000000">
      <w:pPr>
        <w:spacing w:before="0" w:line="240" w:lineRule="auto"/>
        <w:ind w:right="-143"/>
        <w:rPr>
          <w:b/>
          <w:spacing w:val="-2"/>
          <w:sz w:val="24"/>
          <w:szCs w:val="22"/>
        </w:rPr>
      </w:pPr>
      <w:r>
        <w:rPr>
          <w:b/>
          <w:spacing w:val="-2"/>
          <w:sz w:val="24"/>
          <w:szCs w:val="22"/>
        </w:rPr>
        <w:t>К защите допустить</w:t>
      </w:r>
    </w:p>
    <w:p w14:paraId="7AC313EA" w14:textId="77777777" w:rsidR="0090465F" w:rsidRDefault="0090465F">
      <w:pPr>
        <w:spacing w:before="0" w:line="240" w:lineRule="auto"/>
        <w:ind w:right="-143"/>
        <w:rPr>
          <w:b/>
          <w:spacing w:val="-2"/>
          <w:sz w:val="24"/>
          <w:szCs w:val="22"/>
        </w:rPr>
      </w:pPr>
    </w:p>
    <w:p w14:paraId="28DFE5C8" w14:textId="77777777" w:rsidR="0090465F" w:rsidRDefault="00000000">
      <w:pPr>
        <w:spacing w:before="0" w:line="240" w:lineRule="auto"/>
        <w:ind w:right="-143"/>
        <w:jc w:val="left"/>
        <w:rPr>
          <w:sz w:val="24"/>
          <w:szCs w:val="22"/>
        </w:rPr>
      </w:pPr>
      <w:r>
        <w:rPr>
          <w:spacing w:val="-2"/>
          <w:sz w:val="24"/>
          <w:szCs w:val="22"/>
        </w:rPr>
        <w:t>Заведующий кафедрой</w:t>
      </w:r>
      <w:r>
        <w:rPr>
          <w:spacing w:val="-2"/>
          <w:sz w:val="24"/>
          <w:szCs w:val="22"/>
          <w:u w:val="single"/>
        </w:rPr>
        <w:t xml:space="preserve">         </w:t>
      </w:r>
      <w:r>
        <w:rPr>
          <w:spacing w:val="-2"/>
          <w:sz w:val="24"/>
          <w:szCs w:val="22"/>
        </w:rPr>
        <w:t xml:space="preserve"> </w:t>
      </w:r>
      <w:r>
        <w:rPr>
          <w:sz w:val="24"/>
          <w:szCs w:val="22"/>
        </w:rPr>
        <w:t xml:space="preserve">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07EE12E" w14:textId="77777777" w:rsidR="0090465F" w:rsidRDefault="00000000">
      <w:pPr>
        <w:spacing w:before="0" w:line="240" w:lineRule="auto"/>
        <w:ind w:right="-143"/>
        <w:jc w:val="left"/>
        <w:rPr>
          <w:sz w:val="16"/>
          <w:szCs w:val="16"/>
        </w:rPr>
      </w:pPr>
      <w:r>
        <w:rPr>
          <w:sz w:val="16"/>
          <w:szCs w:val="16"/>
        </w:rPr>
        <w:t xml:space="preserve">                                 </w:t>
      </w:r>
      <w:r>
        <w:rPr>
          <w:sz w:val="16"/>
          <w:szCs w:val="16"/>
        </w:rPr>
        <w:tab/>
      </w:r>
      <w:r>
        <w:rPr>
          <w:sz w:val="16"/>
          <w:szCs w:val="16"/>
        </w:rPr>
        <w:tab/>
        <w:t>(№ каф)                                                        (фамилия, имя, отчество полностью)</w:t>
      </w:r>
    </w:p>
    <w:p w14:paraId="0E916C0B" w14:textId="77777777" w:rsidR="0090465F" w:rsidRDefault="00000000">
      <w:pPr>
        <w:spacing w:before="0" w:line="240" w:lineRule="auto"/>
        <w:ind w:right="-143"/>
        <w:rPr>
          <w:spacing w:val="-2"/>
          <w:sz w:val="24"/>
          <w:szCs w:val="22"/>
        </w:rPr>
      </w:pPr>
      <w:r>
        <w:rPr>
          <w:spacing w:val="-2"/>
          <w:sz w:val="24"/>
          <w:szCs w:val="22"/>
        </w:rPr>
        <w:t xml:space="preserve">___ __________________ 20____г.    </w:t>
      </w:r>
    </w:p>
    <w:p w14:paraId="7BEA9CA9" w14:textId="77777777" w:rsidR="0090465F" w:rsidRDefault="0090465F">
      <w:pPr>
        <w:spacing w:before="0" w:after="200" w:line="276" w:lineRule="auto"/>
        <w:rPr>
          <w:spacing w:val="-2"/>
          <w:sz w:val="24"/>
          <w:szCs w:val="22"/>
        </w:rPr>
      </w:pPr>
    </w:p>
    <w:p w14:paraId="72890836" w14:textId="77777777" w:rsidR="0090465F" w:rsidRDefault="0090465F">
      <w:pPr>
        <w:spacing w:before="0" w:after="200" w:line="276" w:lineRule="auto"/>
        <w:jc w:val="center"/>
        <w:rPr>
          <w:spacing w:val="-2"/>
          <w:sz w:val="24"/>
          <w:szCs w:val="22"/>
        </w:rPr>
      </w:pPr>
    </w:p>
    <w:p w14:paraId="0E0CF389" w14:textId="77777777" w:rsidR="0090465F" w:rsidRDefault="0090465F">
      <w:pPr>
        <w:spacing w:before="0" w:after="200" w:line="276" w:lineRule="auto"/>
        <w:jc w:val="center"/>
        <w:rPr>
          <w:spacing w:val="-2"/>
          <w:sz w:val="24"/>
          <w:szCs w:val="22"/>
        </w:rPr>
      </w:pPr>
    </w:p>
    <w:p w14:paraId="21E7823F" w14:textId="77777777" w:rsidR="0090465F" w:rsidRDefault="0090465F">
      <w:pPr>
        <w:spacing w:before="0" w:after="200" w:line="276" w:lineRule="auto"/>
        <w:jc w:val="center"/>
        <w:rPr>
          <w:spacing w:val="-2"/>
          <w:sz w:val="24"/>
          <w:szCs w:val="22"/>
        </w:rPr>
      </w:pPr>
    </w:p>
    <w:p w14:paraId="497C7C8F" w14:textId="77777777" w:rsidR="0090465F" w:rsidRDefault="00000000">
      <w:pPr>
        <w:spacing w:before="0" w:after="200" w:line="276" w:lineRule="auto"/>
        <w:jc w:val="center"/>
        <w:rPr>
          <w:sz w:val="24"/>
          <w:szCs w:val="22"/>
        </w:rPr>
      </w:pPr>
      <w:r>
        <w:rPr>
          <w:spacing w:val="-2"/>
          <w:sz w:val="24"/>
          <w:szCs w:val="22"/>
        </w:rPr>
        <w:t>Москва 2026</w:t>
      </w:r>
    </w:p>
    <w:p w14:paraId="47C35357" w14:textId="77777777" w:rsidR="0090465F" w:rsidRDefault="0090465F">
      <w:pPr>
        <w:spacing w:line="240" w:lineRule="auto"/>
        <w:rPr>
          <w:b/>
          <w:bCs/>
          <w:sz w:val="20"/>
        </w:rPr>
      </w:pPr>
    </w:p>
    <w:p w14:paraId="2B60FED5" w14:textId="77777777" w:rsidR="0090465F" w:rsidRDefault="00000000">
      <w:pPr>
        <w:spacing w:line="240" w:lineRule="auto"/>
        <w:ind w:left="851" w:hanging="993"/>
        <w:jc w:val="center"/>
        <w:rPr>
          <w:b/>
          <w:bCs/>
          <w:sz w:val="20"/>
        </w:rPr>
      </w:pPr>
      <w:r>
        <w:rPr>
          <w:noProof/>
        </w:rPr>
        <w:drawing>
          <wp:anchor distT="0" distB="0" distL="114300" distR="114300" simplePos="0" relativeHeight="3" behindDoc="0" locked="0" layoutInCell="0" allowOverlap="1" wp14:anchorId="5BB2F78F" wp14:editId="7BD02028">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5" behindDoc="0" locked="0" layoutInCell="0" allowOverlap="1" wp14:anchorId="7A6E9E5B" wp14:editId="00BE04C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t>МИНИСТЕРСТВО НАУКИ И ВЫСШЕГО ОБРАЗОВАНИЯ</w:t>
      </w:r>
    </w:p>
    <w:p w14:paraId="431CFD22"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4A27CD54" w14:textId="77777777" w:rsidR="0090465F" w:rsidRDefault="0090465F">
      <w:pPr>
        <w:pStyle w:val="Style2"/>
        <w:widowControl/>
        <w:spacing w:line="240" w:lineRule="auto"/>
        <w:ind w:left="851" w:hanging="993"/>
        <w:jc w:val="center"/>
        <w:rPr>
          <w:rStyle w:val="FontStyle35"/>
          <w:sz w:val="20"/>
          <w:szCs w:val="20"/>
        </w:rPr>
      </w:pPr>
    </w:p>
    <w:p w14:paraId="73FCF065"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499F4D93"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7F6FD60B"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00735571"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63A183D3" w14:textId="77777777" w:rsidR="0090465F" w:rsidRDefault="0090465F">
      <w:pPr>
        <w:pStyle w:val="Style3"/>
        <w:widowControl/>
        <w:spacing w:line="218" w:lineRule="exact"/>
        <w:ind w:firstLine="0"/>
        <w:jc w:val="center"/>
        <w:rPr>
          <w:rStyle w:val="FontStyle37"/>
          <w:b w:val="0"/>
          <w:sz w:val="20"/>
          <w:szCs w:val="20"/>
        </w:rPr>
      </w:pPr>
    </w:p>
    <w:p w14:paraId="464B2333" w14:textId="2E1672FD" w:rsidR="0090465F" w:rsidRDefault="00000000">
      <w:pPr>
        <w:pStyle w:val="afffe"/>
        <w:spacing w:line="360" w:lineRule="auto"/>
        <w:jc w:val="center"/>
        <w:rPr>
          <w:sz w:val="22"/>
          <w:szCs w:val="22"/>
          <w:lang w:val="ru-RU"/>
        </w:rPr>
      </w:pPr>
      <w:r>
        <w:rPr>
          <w:noProof/>
        </w:rPr>
        <w:pict w14:anchorId="25D65BB2">
          <v:shape id="Прямая со стрелкой 13" o:spid="_x0000_s1026" type="#_x0000_t32" style="position:absolute;left:0;text-align:left;margin-left:2.55pt;margin-top:7pt;width:465pt;height:.6pt;z-index:4;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" strokeweight=".62mm"/>
        </w:pict>
      </w:r>
    </w:p>
    <w:p w14:paraId="4B922FE5"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8 «Компьютерные науки и прикладная математика</w:t>
      </w:r>
      <w:r>
        <w:rPr>
          <w:sz w:val="22"/>
          <w:szCs w:val="22"/>
          <w:u w:val="single"/>
          <w:lang w:val="ru-RU"/>
        </w:rPr>
        <w:t>»</w:t>
      </w:r>
      <w:r>
        <w:rPr>
          <w:sz w:val="22"/>
          <w:szCs w:val="22"/>
          <w:lang w:val="ru-RU"/>
        </w:rPr>
        <w:t xml:space="preserve">  </w:t>
      </w:r>
      <w:r>
        <w:rPr>
          <w:b/>
          <w:bCs/>
          <w:sz w:val="22"/>
          <w:szCs w:val="22"/>
          <w:lang w:val="ru-RU"/>
        </w:rPr>
        <w:t xml:space="preserve">Кафедра </w:t>
      </w:r>
      <w:r>
        <w:rPr>
          <w:b/>
          <w:bCs/>
          <w:sz w:val="22"/>
          <w:szCs w:val="22"/>
          <w:u w:val="single"/>
          <w:lang w:val="ru-RU"/>
        </w:rPr>
        <w:t>_</w:t>
      </w:r>
      <w:r>
        <w:rPr>
          <w:b/>
          <w:sz w:val="22"/>
          <w:szCs w:val="22"/>
          <w:u w:val="single"/>
          <w:lang w:val="ru-RU"/>
        </w:rPr>
        <w:t>806__</w:t>
      </w:r>
    </w:p>
    <w:p w14:paraId="42445243"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 xml:space="preserve">01.03.02 Прикладная математика и информатика </w:t>
      </w:r>
    </w:p>
    <w:p w14:paraId="5214A7A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7D70D7A1" w14:textId="77777777" w:rsidR="0090465F" w:rsidRDefault="00000000">
      <w:pPr>
        <w:pStyle w:val="afffe"/>
        <w:spacing w:line="276" w:lineRule="auto"/>
        <w:ind w:right="-143"/>
        <w:rPr>
          <w:b/>
          <w:sz w:val="22"/>
          <w:szCs w:val="22"/>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6D0D4880" w14:textId="77777777" w:rsidR="0090465F" w:rsidRDefault="00000000">
      <w:pPr>
        <w:pStyle w:val="afffe"/>
        <w:tabs>
          <w:tab w:val="left" w:pos="6237"/>
        </w:tabs>
        <w:spacing w:line="276" w:lineRule="auto"/>
        <w:ind w:right="-143"/>
        <w:jc w:val="center"/>
        <w:rPr>
          <w:b/>
          <w:bCs/>
          <w:sz w:val="24"/>
          <w:szCs w:val="24"/>
          <w:lang w:val="ru-RU"/>
        </w:rPr>
      </w:pPr>
      <w:r>
        <w:rPr>
          <w:b/>
          <w:bCs/>
          <w:sz w:val="24"/>
          <w:szCs w:val="24"/>
          <w:lang w:val="ru-RU"/>
        </w:rPr>
        <w:t xml:space="preserve">                                                                           </w:t>
      </w:r>
    </w:p>
    <w:p w14:paraId="31A35102" w14:textId="77777777" w:rsidR="0090465F" w:rsidRDefault="00000000">
      <w:pPr>
        <w:pStyle w:val="afffe"/>
        <w:tabs>
          <w:tab w:val="left" w:pos="6237"/>
        </w:tabs>
        <w:spacing w:line="276" w:lineRule="auto"/>
        <w:ind w:left="5103" w:right="-143"/>
        <w:jc w:val="center"/>
        <w:rPr>
          <w:b/>
          <w:bCs/>
          <w:sz w:val="24"/>
          <w:szCs w:val="24"/>
          <w:lang w:val="ru-RU"/>
        </w:rPr>
      </w:pPr>
      <w:r>
        <w:rPr>
          <w:b/>
          <w:bCs/>
          <w:sz w:val="24"/>
          <w:szCs w:val="24"/>
          <w:lang w:val="ru-RU"/>
        </w:rPr>
        <w:t>УТВЕРЖДАЮ</w:t>
      </w:r>
    </w:p>
    <w:p w14:paraId="616792F7" w14:textId="77777777" w:rsidR="0090465F" w:rsidRDefault="00000000">
      <w:pPr>
        <w:pStyle w:val="afffe"/>
        <w:tabs>
          <w:tab w:val="left" w:pos="4820"/>
        </w:tabs>
        <w:spacing w:line="276" w:lineRule="auto"/>
        <w:ind w:left="3119" w:right="-143"/>
        <w:jc w:val="center"/>
        <w:rPr>
          <w:sz w:val="24"/>
          <w:szCs w:val="24"/>
          <w:lang w:val="ru-RU"/>
        </w:rPr>
      </w:pPr>
      <w:r>
        <w:rPr>
          <w:spacing w:val="-2"/>
          <w:sz w:val="24"/>
          <w:lang w:val="ru-RU"/>
        </w:rPr>
        <w:t>Заведующий кафедрой</w:t>
      </w:r>
      <w:r>
        <w:rPr>
          <w:sz w:val="24"/>
          <w:szCs w:val="24"/>
          <w:lang w:val="ru-RU"/>
        </w:rPr>
        <w:t xml:space="preserve"> ________________________</w:t>
      </w:r>
    </w:p>
    <w:p w14:paraId="5D7DF461" w14:textId="77777777" w:rsidR="0090465F" w:rsidRDefault="00000000">
      <w:pPr>
        <w:tabs>
          <w:tab w:val="left" w:pos="6804"/>
        </w:tabs>
        <w:ind w:left="5103" w:right="-143"/>
        <w:jc w:val="center"/>
        <w:rPr>
          <w:sz w:val="18"/>
        </w:rPr>
      </w:pPr>
      <w:r>
        <w:rPr>
          <w:sz w:val="16"/>
        </w:rPr>
        <w:t>(№ каф.)      (подпись)        (инициалы, фамилия)</w:t>
      </w:r>
    </w:p>
    <w:p w14:paraId="44152799" w14:textId="77777777" w:rsidR="0090465F" w:rsidRDefault="00000000">
      <w:pPr>
        <w:pStyle w:val="afffe"/>
        <w:tabs>
          <w:tab w:val="left" w:pos="6237"/>
        </w:tabs>
        <w:spacing w:line="276" w:lineRule="auto"/>
        <w:ind w:right="-143"/>
        <w:rPr>
          <w:sz w:val="24"/>
          <w:szCs w:val="24"/>
          <w:lang w:val="ru-RU"/>
        </w:rPr>
      </w:pPr>
      <w:r>
        <w:rPr>
          <w:sz w:val="24"/>
          <w:szCs w:val="24"/>
          <w:lang w:val="ru-RU"/>
        </w:rPr>
        <w:tab/>
        <w:t xml:space="preserve">           ____  __________ 20    г.</w:t>
      </w:r>
    </w:p>
    <w:p w14:paraId="7A9CE3CF" w14:textId="77777777" w:rsidR="0090465F" w:rsidRDefault="0090465F">
      <w:pPr>
        <w:rPr>
          <w:sz w:val="20"/>
        </w:rPr>
      </w:pPr>
    </w:p>
    <w:p w14:paraId="6FDC641F" w14:textId="77777777" w:rsidR="0090465F" w:rsidRDefault="0090465F">
      <w:pPr>
        <w:pStyle w:val="afffe"/>
        <w:tabs>
          <w:tab w:val="left" w:pos="6237"/>
        </w:tabs>
        <w:ind w:right="-143"/>
        <w:jc w:val="center"/>
        <w:rPr>
          <w:b/>
          <w:sz w:val="28"/>
          <w:szCs w:val="28"/>
          <w:lang w:val="ru-RU"/>
        </w:rPr>
      </w:pPr>
    </w:p>
    <w:p w14:paraId="74F9F710" w14:textId="77777777" w:rsidR="0090465F" w:rsidRDefault="00000000">
      <w:pPr>
        <w:pStyle w:val="afffe"/>
        <w:tabs>
          <w:tab w:val="left" w:pos="6237"/>
        </w:tabs>
        <w:ind w:right="-143"/>
        <w:jc w:val="center"/>
        <w:rPr>
          <w:sz w:val="22"/>
          <w:szCs w:val="22"/>
          <w:lang w:val="ru-RU"/>
        </w:rPr>
      </w:pPr>
      <w:r>
        <w:rPr>
          <w:b/>
          <w:sz w:val="32"/>
          <w:szCs w:val="32"/>
          <w:lang w:val="ru-RU"/>
        </w:rPr>
        <w:t>ЗАДАНИЕ</w:t>
      </w:r>
    </w:p>
    <w:p w14:paraId="3488201E" w14:textId="77777777" w:rsidR="0090465F" w:rsidRDefault="00000000">
      <w:pPr>
        <w:tabs>
          <w:tab w:val="center" w:pos="7655"/>
        </w:tabs>
        <w:spacing w:after="240" w:line="240" w:lineRule="auto"/>
        <w:ind w:right="-143"/>
        <w:jc w:val="center"/>
        <w:rPr>
          <w:b/>
          <w:spacing w:val="20"/>
          <w:sz w:val="32"/>
          <w:szCs w:val="18"/>
        </w:rPr>
      </w:pPr>
      <w:r>
        <w:rPr>
          <w:b/>
          <w:spacing w:val="20"/>
          <w:sz w:val="32"/>
          <w:szCs w:val="18"/>
        </w:rPr>
        <w:t>на выпускную квалификационную работу бакалавра</w:t>
      </w:r>
    </w:p>
    <w:p w14:paraId="6544E9C0" w14:textId="77777777" w:rsidR="0090465F" w:rsidRDefault="00000000">
      <w:pPr>
        <w:pStyle w:val="afffe"/>
        <w:spacing w:line="276" w:lineRule="auto"/>
        <w:ind w:right="-143"/>
        <w:rPr>
          <w:sz w:val="24"/>
          <w:szCs w:val="24"/>
          <w:lang w:val="ru-RU"/>
        </w:rPr>
      </w:pPr>
      <w:r>
        <w:rPr>
          <w:b/>
          <w:bCs/>
          <w:sz w:val="24"/>
          <w:szCs w:val="24"/>
          <w:lang w:val="ru-RU"/>
        </w:rPr>
        <w:t>Обучающийся</w:t>
      </w:r>
      <w:r>
        <w:rPr>
          <w:sz w:val="24"/>
          <w:szCs w:val="24"/>
          <w:u w:val="single"/>
          <w:lang w:val="ru-RU"/>
        </w:rPr>
        <w:tab/>
        <w:t>Пирязев Михаил Александрович</w:t>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p>
    <w:p w14:paraId="1FC85633" w14:textId="77777777" w:rsidR="0090465F" w:rsidRDefault="00000000">
      <w:pPr>
        <w:pStyle w:val="afffd"/>
        <w:ind w:right="-143"/>
        <w:jc w:val="center"/>
        <w:rPr>
          <w:sz w:val="16"/>
          <w:szCs w:val="16"/>
        </w:rPr>
      </w:pPr>
      <w:r>
        <w:rPr>
          <w:sz w:val="16"/>
          <w:szCs w:val="16"/>
        </w:rPr>
        <w:t>(фамилия, имя, отчество полностью)</w:t>
      </w:r>
    </w:p>
    <w:p w14:paraId="639FA822" w14:textId="77777777" w:rsidR="0090465F" w:rsidRDefault="00000000">
      <w:pPr>
        <w:pStyle w:val="afffe"/>
        <w:tabs>
          <w:tab w:val="left" w:pos="4536"/>
        </w:tabs>
        <w:spacing w:line="276" w:lineRule="auto"/>
        <w:ind w:right="-143"/>
        <w:rPr>
          <w:sz w:val="16"/>
          <w:szCs w:val="16"/>
          <w:lang w:val="ru-RU"/>
        </w:rPr>
      </w:pPr>
      <w:r>
        <w:rPr>
          <w:b/>
          <w:sz w:val="24"/>
          <w:szCs w:val="24"/>
          <w:lang w:val="ru-RU"/>
        </w:rPr>
        <w:t>Руководитель</w:t>
      </w:r>
      <w:r>
        <w:rPr>
          <w:sz w:val="24"/>
          <w:szCs w:val="24"/>
          <w:u w:val="single"/>
          <w:lang w:val="ru-RU"/>
        </w:rPr>
        <w:t xml:space="preserve">          Кузнецова Светлана Валентиновна</w:t>
      </w:r>
      <w:r>
        <w:rPr>
          <w:sz w:val="24"/>
          <w:szCs w:val="16"/>
          <w:u w:val="single"/>
          <w:lang w:val="ru-RU"/>
        </w:rPr>
        <w:tab/>
      </w:r>
      <w:r>
        <w:rPr>
          <w:sz w:val="24"/>
          <w:szCs w:val="16"/>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16"/>
          <w:u w:val="single"/>
          <w:lang w:val="ru-RU"/>
        </w:rPr>
        <w:tab/>
      </w:r>
    </w:p>
    <w:p w14:paraId="7F0216BC" w14:textId="77777777" w:rsidR="0090465F" w:rsidRDefault="00000000">
      <w:pPr>
        <w:pStyle w:val="afffd"/>
        <w:ind w:right="-143"/>
        <w:jc w:val="center"/>
        <w:rPr>
          <w:sz w:val="16"/>
          <w:szCs w:val="16"/>
        </w:rPr>
      </w:pPr>
      <w:r>
        <w:rPr>
          <w:sz w:val="16"/>
          <w:szCs w:val="16"/>
        </w:rPr>
        <w:t>(фамилия, имя, отчество полностью</w:t>
      </w:r>
    </w:p>
    <w:p w14:paraId="0E2F2A34" w14:textId="77777777" w:rsidR="0090465F" w:rsidRDefault="00000000">
      <w:pPr>
        <w:pStyle w:val="afffe"/>
        <w:spacing w:line="276" w:lineRule="auto"/>
        <w:ind w:right="-143"/>
        <w:rPr>
          <w:sz w:val="24"/>
          <w:szCs w:val="16"/>
          <w:u w:val="single"/>
          <w:lang w:val="ru-RU"/>
        </w:rPr>
      </w:pPr>
      <w:r>
        <w:rPr>
          <w:sz w:val="24"/>
          <w:szCs w:val="16"/>
          <w:u w:val="single"/>
          <w:lang w:val="ru-RU"/>
        </w:rPr>
        <w:tab/>
      </w:r>
      <w:r>
        <w:rPr>
          <w:sz w:val="24"/>
          <w:szCs w:val="24"/>
          <w:u w:val="single"/>
          <w:lang w:val="ru-RU"/>
        </w:rPr>
        <w:t>кандидат физико-математических наук, доцент, доцент 806 кафедры МАИ</w:t>
      </w:r>
      <w:r>
        <w:rPr>
          <w:sz w:val="24"/>
          <w:szCs w:val="16"/>
          <w:u w:val="single"/>
          <w:lang w:val="ru-RU"/>
        </w:rPr>
        <w:tab/>
      </w:r>
      <w:r>
        <w:rPr>
          <w:sz w:val="24"/>
          <w:szCs w:val="16"/>
          <w:u w:val="single"/>
          <w:lang w:val="ru-RU"/>
        </w:rPr>
        <w:tab/>
      </w:r>
    </w:p>
    <w:p w14:paraId="4272C2C4" w14:textId="77777777" w:rsidR="0090465F" w:rsidRDefault="00000000">
      <w:pPr>
        <w:spacing w:line="240" w:lineRule="auto"/>
        <w:ind w:right="-143"/>
        <w:jc w:val="center"/>
        <w:rPr>
          <w:sz w:val="16"/>
        </w:rPr>
      </w:pPr>
      <w:r>
        <w:rPr>
          <w:sz w:val="16"/>
        </w:rPr>
        <w:t xml:space="preserve">                  ученая степень, ученое звание, должность и место работы)</w:t>
      </w:r>
    </w:p>
    <w:p w14:paraId="47A6A3AF" w14:textId="77777777" w:rsidR="0090465F" w:rsidRDefault="00000000">
      <w:pPr>
        <w:ind w:right="-143"/>
        <w:rPr>
          <w:sz w:val="24"/>
          <w:u w:val="single"/>
        </w:rPr>
      </w:pPr>
      <w:r>
        <w:rPr>
          <w:b/>
          <w:sz w:val="24"/>
        </w:rPr>
        <w:t xml:space="preserve">1. Наименование темы </w:t>
      </w:r>
      <w:r>
        <w:rPr>
          <w:sz w:val="24"/>
          <w:u w:val="single"/>
        </w:rPr>
        <w:tab/>
        <w:t>Система потоковой обработки финансовых транзакций</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p>
    <w:p w14:paraId="5EE2392E" w14:textId="77777777" w:rsidR="0090465F" w:rsidRDefault="00000000">
      <w:pPr>
        <w:ind w:right="-143"/>
        <w:rPr>
          <w:sz w:val="24"/>
          <w:szCs w:val="24"/>
          <w:u w:val="single"/>
        </w:rPr>
      </w:pPr>
      <w:r>
        <w:rPr>
          <w:b/>
          <w:sz w:val="24"/>
          <w:szCs w:val="24"/>
        </w:rPr>
        <w:t>2. Срок сдачи обучающимся законченной работы</w:t>
      </w:r>
      <w:r>
        <w:rPr>
          <w:sz w:val="24"/>
          <w:szCs w:val="24"/>
          <w:u w:val="single"/>
        </w:rPr>
        <w:tab/>
      </w:r>
      <w:r>
        <w:rPr>
          <w:sz w:val="24"/>
          <w:szCs w:val="24"/>
          <w:u w:val="single"/>
        </w:rPr>
        <w:tab/>
      </w:r>
      <w:r>
        <w:rPr>
          <w:sz w:val="24"/>
          <w:szCs w:val="24"/>
          <w:u w:val="single"/>
        </w:rPr>
        <w:tab/>
      </w:r>
      <w:r>
        <w:rPr>
          <w:sz w:val="24"/>
          <w:szCs w:val="24"/>
          <w:u w:val="single"/>
        </w:rPr>
        <w:tab/>
      </w:r>
    </w:p>
    <w:p w14:paraId="27B873ED" w14:textId="77777777" w:rsidR="0090465F" w:rsidRDefault="00000000">
      <w:pPr>
        <w:tabs>
          <w:tab w:val="left" w:pos="10773"/>
        </w:tabs>
        <w:ind w:right="-143"/>
        <w:rPr>
          <w:b/>
          <w:sz w:val="24"/>
          <w:szCs w:val="24"/>
        </w:rPr>
      </w:pPr>
      <w:r>
        <w:rPr>
          <w:b/>
          <w:sz w:val="24"/>
          <w:szCs w:val="24"/>
        </w:rPr>
        <w:t xml:space="preserve">3. Задание и исходные данные к работе </w:t>
      </w:r>
    </w:p>
    <w:p w14:paraId="6A44193F" w14:textId="77777777" w:rsidR="0090465F" w:rsidRDefault="00000000">
      <w:pPr>
        <w:tabs>
          <w:tab w:val="left" w:pos="9498"/>
        </w:tabs>
        <w:ind w:right="-143"/>
        <w:rPr>
          <w:sz w:val="24"/>
          <w:szCs w:val="24"/>
          <w:u w:val="single"/>
        </w:rPr>
      </w:pPr>
      <w:r>
        <w:rPr>
          <w:sz w:val="24"/>
          <w:szCs w:val="24"/>
          <w:u w:val="single"/>
        </w:rPr>
        <w:t xml:space="preserve">Реализовать компонент системы потоковой обработки финансовых транзакций и спроектировать ее архитектуру, обеспечив устойчивую работу при высокой частоте входных событий и возможных отказах отдельных узлов. Предусмотреть механизмы надежной обработки событий в условиях повторной доставки сообщений и сетевых сбоев, включая идемпотентность операций и контроль дублирования. </w:t>
      </w:r>
    </w:p>
    <w:p w14:paraId="51897109" w14:textId="77777777" w:rsidR="0090465F" w:rsidRDefault="00000000">
      <w:pPr>
        <w:pStyle w:val="afffe"/>
        <w:spacing w:line="276" w:lineRule="auto"/>
        <w:ind w:right="-1"/>
        <w:rPr>
          <w:b/>
          <w:bCs/>
          <w:sz w:val="24"/>
          <w:szCs w:val="24"/>
          <w:lang w:val="ru-RU"/>
        </w:rPr>
      </w:pPr>
      <w:r>
        <w:rPr>
          <w:b/>
          <w:bCs/>
          <w:sz w:val="24"/>
          <w:szCs w:val="24"/>
          <w:lang w:val="ru-RU"/>
        </w:rPr>
        <w:t>Перечень иллюстративно-графических материалов</w:t>
      </w:r>
      <w:r>
        <w:rPr>
          <w:b/>
          <w:bCs/>
          <w:sz w:val="24"/>
          <w:szCs w:val="24"/>
          <w:vertAlign w:val="superscript"/>
          <w:lang w:val="ru-RU"/>
        </w:rPr>
        <w:t>*</w:t>
      </w:r>
      <w:r>
        <w:rPr>
          <w:bCs/>
          <w:sz w:val="24"/>
          <w:szCs w:val="24"/>
          <w:vertAlign w:val="superscript"/>
          <w:lang w:val="ru-RU"/>
        </w:rPr>
        <w:t>при наличии</w:t>
      </w:r>
      <w:r>
        <w:rPr>
          <w:b/>
          <w:bCs/>
          <w:sz w:val="24"/>
          <w:szCs w:val="24"/>
          <w:lang w:val="ru-RU"/>
        </w:rPr>
        <w:t>:</w:t>
      </w:r>
    </w:p>
    <w:p w14:paraId="20C2365F" w14:textId="77777777" w:rsidR="0090465F" w:rsidRDefault="00000000">
      <w:pPr>
        <w:spacing w:before="0" w:line="240" w:lineRule="auto"/>
        <w:jc w:val="left"/>
        <w:rPr>
          <w:b/>
          <w:bCs/>
          <w:szCs w:val="24"/>
        </w:rPr>
      </w:pPr>
      <w:r>
        <w:br w:type="page"/>
      </w:r>
    </w:p>
    <w:tbl>
      <w:tblPr>
        <w:tblW w:w="9571" w:type="dxa"/>
        <w:tblLayout w:type="fixed"/>
        <w:tblLook w:val="04A0" w:firstRow="1" w:lastRow="0" w:firstColumn="1" w:lastColumn="0" w:noHBand="0" w:noVBand="1"/>
      </w:tblPr>
      <w:tblGrid>
        <w:gridCol w:w="794"/>
        <w:gridCol w:w="6224"/>
        <w:gridCol w:w="2553"/>
      </w:tblGrid>
      <w:tr w:rsidR="0090465F" w14:paraId="5A888B96" w14:textId="77777777">
        <w:tc>
          <w:tcPr>
            <w:tcW w:w="794" w:type="dxa"/>
            <w:tcBorders>
              <w:top w:val="single" w:sz="4" w:space="0" w:color="000000"/>
              <w:left w:val="single" w:sz="4" w:space="0" w:color="000000"/>
              <w:bottom w:val="single" w:sz="4" w:space="0" w:color="000000"/>
              <w:right w:val="single" w:sz="4" w:space="0" w:color="000000"/>
            </w:tcBorders>
          </w:tcPr>
          <w:p w14:paraId="55AC94A8" w14:textId="77777777" w:rsidR="0090465F" w:rsidRDefault="00000000">
            <w:pPr>
              <w:pStyle w:val="afffe"/>
              <w:pageBreakBefore/>
              <w:spacing w:line="276" w:lineRule="auto"/>
              <w:ind w:right="-1"/>
              <w:rPr>
                <w:b/>
                <w:bCs/>
                <w:sz w:val="24"/>
                <w:szCs w:val="24"/>
                <w:lang w:val="ru-RU"/>
              </w:rPr>
            </w:pPr>
            <w:r>
              <w:rPr>
                <w:b/>
                <w:bCs/>
                <w:sz w:val="24"/>
                <w:szCs w:val="24"/>
                <w:lang w:val="ru-RU"/>
              </w:rPr>
              <w:lastRenderedPageBreak/>
              <w:t>№ п/п</w:t>
            </w:r>
          </w:p>
        </w:tc>
        <w:tc>
          <w:tcPr>
            <w:tcW w:w="6224" w:type="dxa"/>
            <w:tcBorders>
              <w:top w:val="single" w:sz="4" w:space="0" w:color="000000"/>
              <w:left w:val="single" w:sz="4" w:space="0" w:color="000000"/>
              <w:bottom w:val="single" w:sz="4" w:space="0" w:color="000000"/>
              <w:right w:val="single" w:sz="4" w:space="0" w:color="000000"/>
            </w:tcBorders>
            <w:vAlign w:val="center"/>
          </w:tcPr>
          <w:p w14:paraId="58CFC912" w14:textId="77777777" w:rsidR="0090465F" w:rsidRDefault="00000000">
            <w:pPr>
              <w:pStyle w:val="afffe"/>
              <w:spacing w:line="276" w:lineRule="auto"/>
              <w:ind w:right="-1"/>
              <w:jc w:val="center"/>
              <w:rPr>
                <w:b/>
                <w:bCs/>
                <w:sz w:val="24"/>
                <w:szCs w:val="24"/>
                <w:lang w:val="ru-RU"/>
              </w:rPr>
            </w:pPr>
            <w:r>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3661A1CA" w14:textId="77777777" w:rsidR="0090465F" w:rsidRDefault="00000000">
            <w:pPr>
              <w:pStyle w:val="afffe"/>
              <w:spacing w:line="276" w:lineRule="auto"/>
              <w:ind w:right="-1"/>
              <w:jc w:val="center"/>
              <w:rPr>
                <w:b/>
                <w:bCs/>
                <w:sz w:val="24"/>
                <w:szCs w:val="24"/>
                <w:lang w:val="ru-RU"/>
              </w:rPr>
            </w:pPr>
            <w:r>
              <w:rPr>
                <w:b/>
                <w:bCs/>
                <w:sz w:val="24"/>
                <w:szCs w:val="24"/>
                <w:lang w:val="ru-RU"/>
              </w:rPr>
              <w:t>Количество листов</w:t>
            </w:r>
          </w:p>
        </w:tc>
      </w:tr>
      <w:tr w:rsidR="0090465F" w14:paraId="3CDC0451" w14:textId="77777777">
        <w:tc>
          <w:tcPr>
            <w:tcW w:w="794" w:type="dxa"/>
            <w:tcBorders>
              <w:top w:val="single" w:sz="4" w:space="0" w:color="000000"/>
              <w:left w:val="single" w:sz="4" w:space="0" w:color="000000"/>
              <w:bottom w:val="single" w:sz="4" w:space="0" w:color="000000"/>
              <w:right w:val="single" w:sz="4" w:space="0" w:color="000000"/>
            </w:tcBorders>
          </w:tcPr>
          <w:p w14:paraId="435FE517" w14:textId="77777777" w:rsidR="0090465F" w:rsidRDefault="00000000">
            <w:pPr>
              <w:pStyle w:val="afffe"/>
              <w:spacing w:line="276" w:lineRule="auto"/>
              <w:ind w:right="-1"/>
              <w:rPr>
                <w:sz w:val="24"/>
                <w:szCs w:val="24"/>
                <w:lang w:val="ru-RU"/>
              </w:rPr>
            </w:pPr>
            <w:r>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14:paraId="50E476E6" w14:textId="77777777" w:rsidR="0090465F" w:rsidRDefault="00000000">
            <w:pPr>
              <w:pStyle w:val="afffe"/>
              <w:spacing w:line="276" w:lineRule="auto"/>
              <w:ind w:right="-1"/>
              <w:rPr>
                <w:sz w:val="24"/>
                <w:szCs w:val="24"/>
                <w:lang w:val="ru-RU"/>
              </w:rPr>
            </w:pPr>
            <w:r>
              <w:rPr>
                <w:sz w:val="24"/>
                <w:szCs w:val="24"/>
                <w:lang w:val="ru-RU"/>
              </w:rPr>
              <w:t>Архитектура серверной компоненты приложения</w:t>
            </w:r>
          </w:p>
        </w:tc>
        <w:tc>
          <w:tcPr>
            <w:tcW w:w="2553" w:type="dxa"/>
            <w:tcBorders>
              <w:top w:val="single" w:sz="4" w:space="0" w:color="000000"/>
              <w:left w:val="single" w:sz="4" w:space="0" w:color="000000"/>
              <w:bottom w:val="single" w:sz="4" w:space="0" w:color="000000"/>
              <w:right w:val="single" w:sz="4" w:space="0" w:color="000000"/>
            </w:tcBorders>
          </w:tcPr>
          <w:p w14:paraId="67B243B2" w14:textId="77777777" w:rsidR="0090465F" w:rsidRDefault="00000000">
            <w:pPr>
              <w:pStyle w:val="afffe"/>
              <w:spacing w:line="276" w:lineRule="auto"/>
              <w:ind w:right="-1"/>
              <w:rPr>
                <w:sz w:val="24"/>
                <w:szCs w:val="24"/>
                <w:lang w:val="ru-RU"/>
              </w:rPr>
            </w:pPr>
            <w:r>
              <w:rPr>
                <w:sz w:val="24"/>
                <w:szCs w:val="24"/>
                <w:lang w:val="ru-RU"/>
              </w:rPr>
              <w:t>1</w:t>
            </w:r>
          </w:p>
        </w:tc>
      </w:tr>
      <w:tr w:rsidR="0090465F" w14:paraId="3806D528" w14:textId="77777777">
        <w:tc>
          <w:tcPr>
            <w:tcW w:w="794" w:type="dxa"/>
            <w:tcBorders>
              <w:top w:val="single" w:sz="4" w:space="0" w:color="000000"/>
              <w:left w:val="single" w:sz="4" w:space="0" w:color="000000"/>
              <w:bottom w:val="single" w:sz="4" w:space="0" w:color="000000"/>
              <w:right w:val="single" w:sz="4" w:space="0" w:color="000000"/>
            </w:tcBorders>
          </w:tcPr>
          <w:p w14:paraId="5F9E6C8B" w14:textId="77777777" w:rsidR="0090465F" w:rsidRDefault="00000000">
            <w:pPr>
              <w:pStyle w:val="afffe"/>
              <w:spacing w:line="276" w:lineRule="auto"/>
              <w:ind w:right="-1"/>
              <w:rPr>
                <w:sz w:val="24"/>
                <w:szCs w:val="24"/>
                <w:lang w:val="ru-RU"/>
              </w:rPr>
            </w:pPr>
            <w:r>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14:paraId="5BB6F785" w14:textId="77777777" w:rsidR="0090465F" w:rsidRDefault="00000000">
            <w:pPr>
              <w:pStyle w:val="afffe"/>
              <w:spacing w:line="276" w:lineRule="auto"/>
              <w:ind w:right="-1"/>
              <w:rPr>
                <w:sz w:val="24"/>
                <w:szCs w:val="24"/>
                <w:lang w:val="ru-RU"/>
              </w:rPr>
            </w:pPr>
            <w:r>
              <w:rPr>
                <w:sz w:val="24"/>
                <w:szCs w:val="24"/>
                <w:lang w:val="ru-RU"/>
              </w:rPr>
              <w:t>Диаграмма работы API для управления миграциями</w:t>
            </w:r>
          </w:p>
        </w:tc>
        <w:tc>
          <w:tcPr>
            <w:tcW w:w="2553" w:type="dxa"/>
            <w:tcBorders>
              <w:top w:val="single" w:sz="4" w:space="0" w:color="000000"/>
              <w:left w:val="single" w:sz="4" w:space="0" w:color="000000"/>
              <w:bottom w:val="single" w:sz="4" w:space="0" w:color="000000"/>
              <w:right w:val="single" w:sz="4" w:space="0" w:color="000000"/>
            </w:tcBorders>
          </w:tcPr>
          <w:p w14:paraId="1542A028" w14:textId="77777777" w:rsidR="0090465F" w:rsidRDefault="00000000">
            <w:pPr>
              <w:pStyle w:val="afffe"/>
              <w:spacing w:line="276" w:lineRule="auto"/>
              <w:ind w:right="-1"/>
              <w:rPr>
                <w:sz w:val="24"/>
                <w:szCs w:val="24"/>
                <w:lang w:val="ru-RU"/>
              </w:rPr>
            </w:pPr>
            <w:r>
              <w:rPr>
                <w:sz w:val="24"/>
                <w:szCs w:val="24"/>
                <w:lang w:val="ru-RU"/>
              </w:rPr>
              <w:t>1</w:t>
            </w:r>
          </w:p>
        </w:tc>
      </w:tr>
      <w:tr w:rsidR="0090465F" w14:paraId="240AC5B3" w14:textId="77777777">
        <w:tc>
          <w:tcPr>
            <w:tcW w:w="794" w:type="dxa"/>
            <w:tcBorders>
              <w:top w:val="single" w:sz="4" w:space="0" w:color="000000"/>
              <w:left w:val="single" w:sz="4" w:space="0" w:color="000000"/>
              <w:bottom w:val="single" w:sz="4" w:space="0" w:color="000000"/>
              <w:right w:val="single" w:sz="4" w:space="0" w:color="000000"/>
            </w:tcBorders>
          </w:tcPr>
          <w:p w14:paraId="792C22F7" w14:textId="77777777" w:rsidR="0090465F" w:rsidRDefault="00000000">
            <w:pPr>
              <w:pStyle w:val="afffe"/>
              <w:spacing w:line="276" w:lineRule="auto"/>
              <w:ind w:right="-1"/>
              <w:rPr>
                <w:sz w:val="24"/>
                <w:szCs w:val="24"/>
                <w:lang w:val="ru-RU"/>
              </w:rPr>
            </w:pPr>
            <w:r>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14:paraId="2D4649DA" w14:textId="77777777" w:rsidR="0090465F" w:rsidRDefault="00000000">
            <w:pPr>
              <w:pStyle w:val="afffe"/>
              <w:spacing w:line="276" w:lineRule="auto"/>
              <w:ind w:right="-1"/>
              <w:rPr>
                <w:sz w:val="24"/>
                <w:szCs w:val="24"/>
                <w:lang w:val="ru-RU"/>
              </w:rPr>
            </w:pPr>
            <w:r>
              <w:rPr>
                <w:sz w:val="24"/>
                <w:szCs w:val="24"/>
                <w:lang w:val="ru-RU"/>
              </w:rPr>
              <w:t>Пример логов выполнения миграций</w:t>
            </w:r>
          </w:p>
        </w:tc>
        <w:tc>
          <w:tcPr>
            <w:tcW w:w="2553" w:type="dxa"/>
            <w:tcBorders>
              <w:top w:val="single" w:sz="4" w:space="0" w:color="000000"/>
              <w:left w:val="single" w:sz="4" w:space="0" w:color="000000"/>
              <w:bottom w:val="single" w:sz="4" w:space="0" w:color="000000"/>
              <w:right w:val="single" w:sz="4" w:space="0" w:color="000000"/>
            </w:tcBorders>
          </w:tcPr>
          <w:p w14:paraId="7C8C0E3A" w14:textId="77777777" w:rsidR="0090465F" w:rsidRDefault="00000000">
            <w:pPr>
              <w:pStyle w:val="afffe"/>
              <w:spacing w:line="276" w:lineRule="auto"/>
              <w:ind w:right="-1"/>
              <w:rPr>
                <w:sz w:val="24"/>
                <w:szCs w:val="24"/>
                <w:lang w:val="ru-RU"/>
              </w:rPr>
            </w:pPr>
            <w:r>
              <w:rPr>
                <w:sz w:val="24"/>
                <w:szCs w:val="24"/>
                <w:lang w:val="ru-RU"/>
              </w:rPr>
              <w:t>1</w:t>
            </w:r>
          </w:p>
        </w:tc>
      </w:tr>
      <w:tr w:rsidR="0090465F" w14:paraId="7A751E80" w14:textId="77777777">
        <w:tc>
          <w:tcPr>
            <w:tcW w:w="794" w:type="dxa"/>
            <w:tcBorders>
              <w:top w:val="single" w:sz="4" w:space="0" w:color="000000"/>
              <w:left w:val="single" w:sz="4" w:space="0" w:color="000000"/>
              <w:bottom w:val="single" w:sz="4" w:space="0" w:color="000000"/>
              <w:right w:val="single" w:sz="4" w:space="0" w:color="000000"/>
            </w:tcBorders>
          </w:tcPr>
          <w:p w14:paraId="4C4F3CF8" w14:textId="77777777" w:rsidR="0090465F" w:rsidRDefault="00000000">
            <w:pPr>
              <w:pStyle w:val="afffe"/>
              <w:spacing w:line="276" w:lineRule="auto"/>
              <w:ind w:right="-1"/>
              <w:rPr>
                <w:sz w:val="24"/>
                <w:szCs w:val="24"/>
                <w:lang w:val="ru-RU"/>
              </w:rPr>
            </w:pPr>
            <w:r>
              <w:rPr>
                <w:sz w:val="24"/>
                <w:szCs w:val="24"/>
                <w:lang w:val="ru-RU"/>
              </w:rPr>
              <w:t>4</w:t>
            </w:r>
          </w:p>
        </w:tc>
        <w:tc>
          <w:tcPr>
            <w:tcW w:w="6224" w:type="dxa"/>
            <w:tcBorders>
              <w:top w:val="single" w:sz="4" w:space="0" w:color="000000"/>
              <w:left w:val="single" w:sz="4" w:space="0" w:color="000000"/>
              <w:bottom w:val="single" w:sz="4" w:space="0" w:color="000000"/>
              <w:right w:val="single" w:sz="4" w:space="0" w:color="000000"/>
            </w:tcBorders>
          </w:tcPr>
          <w:p w14:paraId="16E2C0E0" w14:textId="77777777" w:rsidR="0090465F" w:rsidRDefault="00000000">
            <w:pPr>
              <w:pStyle w:val="afffe"/>
              <w:spacing w:line="276" w:lineRule="auto"/>
              <w:ind w:right="-1"/>
              <w:rPr>
                <w:sz w:val="24"/>
                <w:szCs w:val="24"/>
                <w:lang w:val="ru-RU"/>
              </w:rPr>
            </w:pPr>
            <w:r>
              <w:rPr>
                <w:sz w:val="24"/>
                <w:szCs w:val="24"/>
                <w:lang w:val="ru-RU"/>
              </w:rPr>
              <w:t>Характеристика и демонстрация результатов разработки</w:t>
            </w:r>
          </w:p>
        </w:tc>
        <w:tc>
          <w:tcPr>
            <w:tcW w:w="2553" w:type="dxa"/>
            <w:tcBorders>
              <w:top w:val="single" w:sz="4" w:space="0" w:color="000000"/>
              <w:left w:val="single" w:sz="4" w:space="0" w:color="000000"/>
              <w:bottom w:val="single" w:sz="4" w:space="0" w:color="000000"/>
              <w:right w:val="single" w:sz="4" w:space="0" w:color="000000"/>
            </w:tcBorders>
          </w:tcPr>
          <w:p w14:paraId="140E0F7E" w14:textId="77777777" w:rsidR="0090465F" w:rsidRDefault="00000000">
            <w:pPr>
              <w:pStyle w:val="afffe"/>
              <w:spacing w:line="276" w:lineRule="auto"/>
              <w:ind w:right="-1"/>
              <w:rPr>
                <w:sz w:val="24"/>
                <w:szCs w:val="24"/>
                <w:lang w:val="ru-RU"/>
              </w:rPr>
            </w:pPr>
            <w:r>
              <w:rPr>
                <w:sz w:val="24"/>
                <w:szCs w:val="24"/>
                <w:lang w:val="ru-RU"/>
              </w:rPr>
              <w:t>1</w:t>
            </w:r>
          </w:p>
        </w:tc>
      </w:tr>
    </w:tbl>
    <w:p w14:paraId="7A200A82" w14:textId="77777777" w:rsidR="0090465F" w:rsidRDefault="0090465F">
      <w:pPr>
        <w:pStyle w:val="afffe"/>
        <w:spacing w:line="276" w:lineRule="auto"/>
        <w:ind w:right="-1"/>
        <w:rPr>
          <w:b/>
          <w:bCs/>
          <w:sz w:val="24"/>
          <w:szCs w:val="24"/>
          <w:lang w:val="ru-RU"/>
        </w:rPr>
      </w:pPr>
    </w:p>
    <w:p w14:paraId="3A4020BA" w14:textId="77777777" w:rsidR="0090465F" w:rsidRDefault="00000000">
      <w:pPr>
        <w:tabs>
          <w:tab w:val="left" w:pos="10773"/>
        </w:tabs>
        <w:ind w:right="-143"/>
        <w:rPr>
          <w:b/>
          <w:sz w:val="24"/>
          <w:szCs w:val="24"/>
        </w:rPr>
      </w:pPr>
      <w:r>
        <w:rPr>
          <w:b/>
          <w:sz w:val="24"/>
          <w:szCs w:val="24"/>
        </w:rPr>
        <w:t>4. Перечень подлежащих разработке разделов и этапы выполнения работы</w:t>
      </w:r>
    </w:p>
    <w:tbl>
      <w:tblPr>
        <w:tblW w:w="9618" w:type="dxa"/>
        <w:tblInd w:w="-34" w:type="dxa"/>
        <w:tblLayout w:type="fixed"/>
        <w:tblLook w:val="0000" w:firstRow="0" w:lastRow="0" w:firstColumn="0" w:lastColumn="0" w:noHBand="0" w:noVBand="0"/>
      </w:tblPr>
      <w:tblGrid>
        <w:gridCol w:w="677"/>
        <w:gridCol w:w="3682"/>
        <w:gridCol w:w="1900"/>
        <w:gridCol w:w="1896"/>
        <w:gridCol w:w="1463"/>
      </w:tblGrid>
      <w:tr w:rsidR="0090465F" w14:paraId="4465DB74" w14:textId="77777777">
        <w:trPr>
          <w:trHeight w:val="679"/>
        </w:trPr>
        <w:tc>
          <w:tcPr>
            <w:tcW w:w="677" w:type="dxa"/>
            <w:tcBorders>
              <w:top w:val="single" w:sz="4" w:space="0" w:color="000000"/>
              <w:left w:val="single" w:sz="4" w:space="0" w:color="000000"/>
              <w:bottom w:val="single" w:sz="4" w:space="0" w:color="000000"/>
              <w:right w:val="single" w:sz="4" w:space="0" w:color="000000"/>
            </w:tcBorders>
            <w:vAlign w:val="center"/>
          </w:tcPr>
          <w:p w14:paraId="49345104" w14:textId="77777777" w:rsidR="0090465F" w:rsidRDefault="00000000">
            <w:pPr>
              <w:tabs>
                <w:tab w:val="right" w:pos="10348"/>
              </w:tabs>
              <w:ind w:left="-250" w:right="-108"/>
              <w:jc w:val="center"/>
              <w:rPr>
                <w:sz w:val="24"/>
                <w:szCs w:val="24"/>
              </w:rPr>
            </w:pPr>
            <w:r>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14:paraId="7714F14C" w14:textId="77777777" w:rsidR="0090465F" w:rsidRDefault="00000000">
            <w:pPr>
              <w:tabs>
                <w:tab w:val="right" w:pos="10348"/>
              </w:tabs>
              <w:ind w:left="34" w:right="34"/>
              <w:jc w:val="center"/>
              <w:rPr>
                <w:sz w:val="24"/>
                <w:szCs w:val="24"/>
              </w:rPr>
            </w:pPr>
            <w:r>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14:paraId="7979F18F" w14:textId="77777777" w:rsidR="0090465F" w:rsidRDefault="00000000">
            <w:pPr>
              <w:tabs>
                <w:tab w:val="right" w:pos="10348"/>
              </w:tabs>
              <w:spacing w:line="240" w:lineRule="auto"/>
              <w:ind w:left="34" w:right="34"/>
              <w:jc w:val="center"/>
              <w:rPr>
                <w:sz w:val="24"/>
                <w:szCs w:val="24"/>
              </w:rPr>
            </w:pPr>
            <w:r>
              <w:rPr>
                <w:sz w:val="24"/>
                <w:szCs w:val="24"/>
              </w:rPr>
              <w:t>Трудоёмкость в % от</w:t>
            </w:r>
            <w:r>
              <w:rPr>
                <w:sz w:val="24"/>
                <w:szCs w:val="24"/>
              </w:rPr>
              <w:br/>
              <w:t>полной трудоёмкости</w:t>
            </w:r>
            <w:r>
              <w:rPr>
                <w:sz w:val="24"/>
                <w:szCs w:val="24"/>
              </w:rPr>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14:paraId="5634EC04" w14:textId="77777777" w:rsidR="0090465F" w:rsidRDefault="00000000">
            <w:pPr>
              <w:tabs>
                <w:tab w:val="right" w:pos="10348"/>
              </w:tabs>
              <w:jc w:val="center"/>
              <w:rPr>
                <w:sz w:val="24"/>
                <w:szCs w:val="24"/>
              </w:rPr>
            </w:pPr>
            <w:r>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14:paraId="474F330A" w14:textId="77777777" w:rsidR="0090465F" w:rsidRDefault="00000000">
            <w:pPr>
              <w:tabs>
                <w:tab w:val="right" w:pos="10348"/>
              </w:tabs>
              <w:ind w:left="33" w:right="34"/>
              <w:jc w:val="center"/>
              <w:rPr>
                <w:sz w:val="24"/>
                <w:szCs w:val="24"/>
              </w:rPr>
            </w:pPr>
            <w:r>
              <w:rPr>
                <w:sz w:val="24"/>
                <w:szCs w:val="24"/>
              </w:rPr>
              <w:t>Примечание</w:t>
            </w:r>
          </w:p>
        </w:tc>
      </w:tr>
      <w:tr w:rsidR="0090465F" w14:paraId="7496F9B6" w14:textId="77777777">
        <w:trPr>
          <w:trHeight w:hRule="exact" w:val="1359"/>
        </w:trPr>
        <w:tc>
          <w:tcPr>
            <w:tcW w:w="677" w:type="dxa"/>
            <w:tcBorders>
              <w:top w:val="single" w:sz="4" w:space="0" w:color="000000"/>
              <w:left w:val="single" w:sz="4" w:space="0" w:color="000000"/>
              <w:bottom w:val="single" w:sz="4" w:space="0" w:color="000000"/>
              <w:right w:val="single" w:sz="4" w:space="0" w:color="000000"/>
            </w:tcBorders>
            <w:vAlign w:val="center"/>
          </w:tcPr>
          <w:p w14:paraId="12A0BC4C" w14:textId="77777777" w:rsidR="0090465F" w:rsidRDefault="00000000">
            <w:pPr>
              <w:tabs>
                <w:tab w:val="right" w:pos="10348"/>
              </w:tabs>
              <w:ind w:right="-143"/>
              <w:rPr>
                <w:sz w:val="24"/>
                <w:szCs w:val="24"/>
              </w:rPr>
            </w:pPr>
            <w:r>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14:paraId="3B646A34" w14:textId="77777777" w:rsidR="0090465F" w:rsidRDefault="00000000">
            <w:pPr>
              <w:tabs>
                <w:tab w:val="right" w:pos="10348"/>
              </w:tabs>
              <w:ind w:right="-143"/>
              <w:rPr>
                <w:sz w:val="24"/>
                <w:szCs w:val="24"/>
              </w:rPr>
            </w:pPr>
            <w:r>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14:paraId="164B2862"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5C58E2C2" w14:textId="77777777" w:rsidR="0090465F" w:rsidRDefault="00000000">
            <w:pPr>
              <w:tabs>
                <w:tab w:val="right" w:pos="10348"/>
              </w:tabs>
              <w:ind w:right="-143"/>
              <w:jc w:val="center"/>
              <w:rPr>
                <w:sz w:val="24"/>
                <w:szCs w:val="24"/>
              </w:rPr>
            </w:pPr>
            <w:r>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9001E4B" w14:textId="77777777" w:rsidR="0090465F" w:rsidRDefault="0090465F">
            <w:pPr>
              <w:tabs>
                <w:tab w:val="right" w:pos="10348"/>
              </w:tabs>
              <w:ind w:left="567" w:right="-143"/>
              <w:jc w:val="center"/>
              <w:rPr>
                <w:sz w:val="24"/>
                <w:szCs w:val="24"/>
              </w:rPr>
            </w:pPr>
          </w:p>
        </w:tc>
      </w:tr>
      <w:tr w:rsidR="0090465F" w14:paraId="249CAFD0" w14:textId="77777777">
        <w:trPr>
          <w:trHeight w:hRule="exact" w:val="855"/>
        </w:trPr>
        <w:tc>
          <w:tcPr>
            <w:tcW w:w="677" w:type="dxa"/>
            <w:tcBorders>
              <w:top w:val="single" w:sz="4" w:space="0" w:color="000000"/>
              <w:left w:val="single" w:sz="4" w:space="0" w:color="000000"/>
              <w:bottom w:val="single" w:sz="4" w:space="0" w:color="000000"/>
              <w:right w:val="single" w:sz="4" w:space="0" w:color="000000"/>
            </w:tcBorders>
            <w:vAlign w:val="center"/>
          </w:tcPr>
          <w:p w14:paraId="5EF6AC7B" w14:textId="77777777" w:rsidR="0090465F" w:rsidRDefault="00000000">
            <w:pPr>
              <w:tabs>
                <w:tab w:val="right" w:pos="10348"/>
              </w:tabs>
              <w:ind w:right="-143"/>
              <w:rPr>
                <w:sz w:val="24"/>
                <w:szCs w:val="24"/>
              </w:rPr>
            </w:pPr>
            <w:r>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14:paraId="3843E425" w14:textId="77777777" w:rsidR="0090465F" w:rsidRDefault="00000000">
            <w:pPr>
              <w:tabs>
                <w:tab w:val="right" w:pos="10348"/>
              </w:tabs>
              <w:ind w:right="-143"/>
              <w:rPr>
                <w:sz w:val="24"/>
                <w:szCs w:val="24"/>
              </w:rPr>
            </w:pPr>
            <w:r>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14:paraId="1F9423C7"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112D55F3" w14:textId="77777777" w:rsidR="0090465F" w:rsidRDefault="00000000">
            <w:pPr>
              <w:tabs>
                <w:tab w:val="right" w:pos="10348"/>
              </w:tabs>
              <w:ind w:right="-143"/>
              <w:jc w:val="center"/>
              <w:rPr>
                <w:sz w:val="24"/>
                <w:szCs w:val="24"/>
              </w:rPr>
            </w:pPr>
            <w:r>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346F7CA" w14:textId="77777777" w:rsidR="0090465F" w:rsidRDefault="0090465F">
            <w:pPr>
              <w:tabs>
                <w:tab w:val="right" w:pos="10348"/>
              </w:tabs>
              <w:ind w:left="567" w:right="-143"/>
              <w:jc w:val="center"/>
              <w:rPr>
                <w:sz w:val="24"/>
                <w:szCs w:val="24"/>
              </w:rPr>
            </w:pPr>
          </w:p>
        </w:tc>
      </w:tr>
      <w:tr w:rsidR="0090465F" w14:paraId="38BBA42C" w14:textId="77777777">
        <w:trPr>
          <w:trHeight w:hRule="exact" w:val="1122"/>
        </w:trPr>
        <w:tc>
          <w:tcPr>
            <w:tcW w:w="677" w:type="dxa"/>
            <w:tcBorders>
              <w:top w:val="single" w:sz="4" w:space="0" w:color="000000"/>
              <w:left w:val="single" w:sz="4" w:space="0" w:color="000000"/>
              <w:bottom w:val="single" w:sz="4" w:space="0" w:color="000000"/>
              <w:right w:val="single" w:sz="4" w:space="0" w:color="000000"/>
            </w:tcBorders>
            <w:vAlign w:val="center"/>
          </w:tcPr>
          <w:p w14:paraId="2A119794" w14:textId="77777777" w:rsidR="0090465F" w:rsidRDefault="00000000">
            <w:pPr>
              <w:tabs>
                <w:tab w:val="right" w:pos="10348"/>
              </w:tabs>
              <w:ind w:right="-143"/>
              <w:rPr>
                <w:sz w:val="24"/>
                <w:szCs w:val="24"/>
              </w:rPr>
            </w:pPr>
            <w:r>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14:paraId="7FF0DA82" w14:textId="77777777" w:rsidR="0090465F" w:rsidRDefault="00000000">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14:paraId="55FBB3F2" w14:textId="77777777" w:rsidR="0090465F" w:rsidRDefault="00000000">
            <w:pPr>
              <w:tabs>
                <w:tab w:val="right" w:pos="10348"/>
              </w:tabs>
              <w:ind w:right="-143"/>
              <w:jc w:val="center"/>
              <w:rPr>
                <w:sz w:val="24"/>
                <w:szCs w:val="24"/>
              </w:rPr>
            </w:pPr>
            <w:r>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14:paraId="34333B88" w14:textId="77777777" w:rsidR="0090465F" w:rsidRDefault="00000000">
            <w:pPr>
              <w:tabs>
                <w:tab w:val="right" w:pos="10348"/>
              </w:tabs>
              <w:ind w:right="-143"/>
              <w:jc w:val="center"/>
              <w:rPr>
                <w:sz w:val="24"/>
                <w:szCs w:val="24"/>
              </w:rPr>
            </w:pPr>
            <w:r>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2C7FAA79" w14:textId="77777777" w:rsidR="0090465F" w:rsidRDefault="0090465F">
            <w:pPr>
              <w:tabs>
                <w:tab w:val="right" w:pos="10348"/>
              </w:tabs>
              <w:ind w:left="567" w:right="-143"/>
              <w:jc w:val="center"/>
              <w:rPr>
                <w:sz w:val="24"/>
                <w:szCs w:val="24"/>
              </w:rPr>
            </w:pPr>
          </w:p>
        </w:tc>
      </w:tr>
      <w:tr w:rsidR="0090465F" w14:paraId="7DA19C57" w14:textId="77777777">
        <w:trPr>
          <w:trHeight w:hRule="exact" w:val="585"/>
        </w:trPr>
        <w:tc>
          <w:tcPr>
            <w:tcW w:w="677" w:type="dxa"/>
            <w:tcBorders>
              <w:top w:val="single" w:sz="4" w:space="0" w:color="000000"/>
              <w:left w:val="single" w:sz="4" w:space="0" w:color="000000"/>
              <w:bottom w:val="single" w:sz="4" w:space="0" w:color="000000"/>
              <w:right w:val="single" w:sz="4" w:space="0" w:color="000000"/>
            </w:tcBorders>
            <w:vAlign w:val="center"/>
          </w:tcPr>
          <w:p w14:paraId="1195F904" w14:textId="77777777" w:rsidR="0090465F" w:rsidRDefault="00000000">
            <w:pPr>
              <w:tabs>
                <w:tab w:val="right" w:pos="10348"/>
              </w:tabs>
              <w:ind w:right="-143"/>
              <w:rPr>
                <w:sz w:val="24"/>
                <w:szCs w:val="24"/>
              </w:rPr>
            </w:pPr>
            <w:r>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14:paraId="417EB770" w14:textId="77777777" w:rsidR="0090465F" w:rsidRDefault="00000000">
            <w:pPr>
              <w:tabs>
                <w:tab w:val="right" w:pos="10348"/>
              </w:tabs>
              <w:ind w:right="-143"/>
              <w:rPr>
                <w:sz w:val="24"/>
                <w:szCs w:val="24"/>
              </w:rPr>
            </w:pPr>
            <w:r>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14:paraId="35502B3D" w14:textId="77777777" w:rsidR="0090465F" w:rsidRDefault="00000000">
            <w:pPr>
              <w:tabs>
                <w:tab w:val="right" w:pos="10348"/>
              </w:tabs>
              <w:ind w:right="-143"/>
              <w:jc w:val="center"/>
              <w:rPr>
                <w:sz w:val="24"/>
                <w:szCs w:val="24"/>
              </w:rPr>
            </w:pPr>
            <w:r>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14:paraId="5F979E0C" w14:textId="77777777" w:rsidR="0090465F" w:rsidRDefault="00000000">
            <w:pPr>
              <w:tabs>
                <w:tab w:val="right" w:pos="10348"/>
              </w:tabs>
              <w:ind w:right="-143"/>
              <w:jc w:val="center"/>
              <w:rPr>
                <w:sz w:val="24"/>
                <w:szCs w:val="24"/>
              </w:rPr>
            </w:pPr>
            <w:r>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69718DC" w14:textId="77777777" w:rsidR="0090465F" w:rsidRDefault="0090465F">
            <w:pPr>
              <w:tabs>
                <w:tab w:val="right" w:pos="10348"/>
              </w:tabs>
              <w:ind w:left="567" w:right="-143"/>
              <w:jc w:val="center"/>
              <w:rPr>
                <w:sz w:val="24"/>
                <w:szCs w:val="24"/>
              </w:rPr>
            </w:pPr>
          </w:p>
        </w:tc>
      </w:tr>
      <w:tr w:rsidR="0090465F" w14:paraId="7032C154" w14:textId="77777777">
        <w:trPr>
          <w:trHeight w:hRule="exact" w:val="605"/>
        </w:trPr>
        <w:tc>
          <w:tcPr>
            <w:tcW w:w="677" w:type="dxa"/>
            <w:tcBorders>
              <w:top w:val="single" w:sz="4" w:space="0" w:color="000000"/>
              <w:left w:val="single" w:sz="4" w:space="0" w:color="000000"/>
              <w:bottom w:val="single" w:sz="4" w:space="0" w:color="000000"/>
              <w:right w:val="single" w:sz="4" w:space="0" w:color="000000"/>
            </w:tcBorders>
            <w:vAlign w:val="center"/>
          </w:tcPr>
          <w:p w14:paraId="3BF7AF71" w14:textId="77777777" w:rsidR="0090465F" w:rsidRDefault="00000000">
            <w:pPr>
              <w:tabs>
                <w:tab w:val="right" w:pos="10348"/>
              </w:tabs>
              <w:ind w:right="-143"/>
              <w:rPr>
                <w:sz w:val="24"/>
                <w:szCs w:val="24"/>
              </w:rPr>
            </w:pPr>
            <w:r>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14:paraId="28124304" w14:textId="77777777" w:rsidR="0090465F" w:rsidRDefault="00000000">
            <w:pPr>
              <w:tabs>
                <w:tab w:val="right" w:pos="10348"/>
              </w:tabs>
              <w:spacing w:line="240" w:lineRule="auto"/>
              <w:ind w:right="-143"/>
              <w:rPr>
                <w:sz w:val="24"/>
                <w:szCs w:val="24"/>
              </w:rPr>
            </w:pPr>
            <w:r>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14:paraId="5FA1B66F" w14:textId="77777777" w:rsidR="0090465F" w:rsidRDefault="00000000">
            <w:pPr>
              <w:tabs>
                <w:tab w:val="right" w:pos="10348"/>
              </w:tabs>
              <w:ind w:right="-143"/>
              <w:jc w:val="center"/>
              <w:rPr>
                <w:sz w:val="24"/>
                <w:szCs w:val="24"/>
              </w:rPr>
            </w:pPr>
            <w:r>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14:paraId="59E0B330" w14:textId="77777777" w:rsidR="0090465F" w:rsidRDefault="00000000">
            <w:pPr>
              <w:tabs>
                <w:tab w:val="right" w:pos="10348"/>
              </w:tabs>
              <w:ind w:right="-143"/>
              <w:jc w:val="center"/>
              <w:rPr>
                <w:sz w:val="24"/>
                <w:szCs w:val="24"/>
              </w:rPr>
            </w:pPr>
            <w:r>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C4723BD" w14:textId="77777777" w:rsidR="0090465F" w:rsidRDefault="0090465F">
            <w:pPr>
              <w:tabs>
                <w:tab w:val="right" w:pos="10348"/>
              </w:tabs>
              <w:ind w:left="567" w:right="-143"/>
              <w:jc w:val="center"/>
              <w:rPr>
                <w:sz w:val="24"/>
                <w:szCs w:val="24"/>
              </w:rPr>
            </w:pPr>
          </w:p>
        </w:tc>
      </w:tr>
    </w:tbl>
    <w:p w14:paraId="662FB224" w14:textId="77777777" w:rsidR="0090465F" w:rsidRDefault="00000000">
      <w:pPr>
        <w:pStyle w:val="afffe"/>
        <w:spacing w:line="276" w:lineRule="auto"/>
        <w:ind w:right="-143"/>
        <w:rPr>
          <w:b/>
          <w:bCs/>
          <w:sz w:val="24"/>
          <w:szCs w:val="24"/>
          <w:lang w:val="ru-RU"/>
        </w:rPr>
      </w:pPr>
      <w:r>
        <w:rPr>
          <w:b/>
          <w:bCs/>
          <w:sz w:val="24"/>
          <w:szCs w:val="24"/>
          <w:lang w:val="ru-RU"/>
        </w:rPr>
        <w:tab/>
      </w:r>
    </w:p>
    <w:p w14:paraId="4ED20E61" w14:textId="77777777" w:rsidR="0090465F" w:rsidRDefault="00000000">
      <w:pPr>
        <w:pStyle w:val="afffe"/>
        <w:spacing w:line="276" w:lineRule="auto"/>
        <w:ind w:right="-143"/>
        <w:rPr>
          <w:sz w:val="24"/>
          <w:szCs w:val="24"/>
          <w:u w:val="single"/>
        </w:rPr>
      </w:pPr>
      <w:r>
        <w:rPr>
          <w:b/>
          <w:bCs/>
          <w:sz w:val="24"/>
          <w:szCs w:val="24"/>
          <w:lang w:val="ru-RU"/>
        </w:rPr>
        <w:t>5. Исходные материалы и пособия</w:t>
      </w:r>
      <w:r>
        <w:rPr>
          <w:sz w:val="24"/>
          <w:szCs w:val="24"/>
          <w:u w:val="single"/>
          <w:lang w:val="ru-RU"/>
        </w:rPr>
        <w:t xml:space="preserve"> </w:t>
      </w:r>
    </w:p>
    <w:p w14:paraId="6B7E9061" w14:textId="77777777" w:rsidR="0090465F" w:rsidRDefault="00000000">
      <w:pPr>
        <w:pStyle w:val="afffe"/>
        <w:numPr>
          <w:ilvl w:val="0"/>
          <w:numId w:val="2"/>
        </w:numPr>
        <w:spacing w:line="276" w:lineRule="auto"/>
        <w:ind w:right="-143"/>
        <w:rPr>
          <w:sz w:val="24"/>
          <w:szCs w:val="24"/>
          <w:lang w:val="ru-RU"/>
        </w:rPr>
      </w:pPr>
      <w:r>
        <w:rPr>
          <w:sz w:val="24"/>
          <w:szCs w:val="24"/>
          <w:lang w:val="ru-RU"/>
        </w:rPr>
        <w:t xml:space="preserve">Томас </w:t>
      </w:r>
      <w:proofErr w:type="spellStart"/>
      <w:r>
        <w:rPr>
          <w:sz w:val="24"/>
          <w:szCs w:val="24"/>
          <w:lang w:val="ru-RU"/>
        </w:rPr>
        <w:t>Кормен</w:t>
      </w:r>
      <w:proofErr w:type="spellEnd"/>
      <w:r>
        <w:rPr>
          <w:sz w:val="24"/>
          <w:szCs w:val="24"/>
          <w:lang w:val="ru-RU"/>
        </w:rPr>
        <w:t xml:space="preserve">, Чарльз </w:t>
      </w:r>
      <w:proofErr w:type="spellStart"/>
      <w:r>
        <w:rPr>
          <w:sz w:val="24"/>
          <w:szCs w:val="24"/>
          <w:lang w:val="ru-RU"/>
        </w:rPr>
        <w:t>Лейзерсон</w:t>
      </w:r>
      <w:proofErr w:type="spellEnd"/>
      <w:r>
        <w:rPr>
          <w:sz w:val="24"/>
          <w:szCs w:val="24"/>
          <w:lang w:val="ru-RU"/>
        </w:rPr>
        <w:t xml:space="preserve">, Рональд </w:t>
      </w:r>
      <w:proofErr w:type="spellStart"/>
      <w:r>
        <w:rPr>
          <w:sz w:val="24"/>
          <w:szCs w:val="24"/>
          <w:lang w:val="ru-RU"/>
        </w:rPr>
        <w:t>Ривест</w:t>
      </w:r>
      <w:proofErr w:type="spellEnd"/>
      <w:r>
        <w:rPr>
          <w:sz w:val="24"/>
          <w:szCs w:val="24"/>
          <w:lang w:val="ru-RU"/>
        </w:rPr>
        <w:t xml:space="preserve">, Клиффорд Штайн – алгоритмы, построение и анализ </w:t>
      </w:r>
    </w:p>
    <w:p w14:paraId="7175BDB7" w14:textId="77777777" w:rsidR="0090465F" w:rsidRDefault="00000000">
      <w:pPr>
        <w:pStyle w:val="afffe"/>
        <w:numPr>
          <w:ilvl w:val="0"/>
          <w:numId w:val="2"/>
        </w:numPr>
        <w:spacing w:line="276" w:lineRule="auto"/>
        <w:ind w:right="-143"/>
        <w:rPr>
          <w:b/>
          <w:sz w:val="24"/>
          <w:szCs w:val="24"/>
          <w:lang w:val="ru-RU"/>
        </w:rPr>
      </w:pPr>
      <w:r>
        <w:rPr>
          <w:sz w:val="24"/>
          <w:szCs w:val="24"/>
          <w:lang w:val="ru-RU"/>
        </w:rPr>
        <w:t xml:space="preserve">Эрих Гамма, Ричард Хелм, Ральф Джонсон, Джон </w:t>
      </w:r>
      <w:proofErr w:type="spellStart"/>
      <w:r>
        <w:rPr>
          <w:sz w:val="24"/>
          <w:szCs w:val="24"/>
          <w:lang w:val="ru-RU"/>
        </w:rPr>
        <w:t>Влиссидес</w:t>
      </w:r>
      <w:proofErr w:type="spellEnd"/>
      <w:r>
        <w:rPr>
          <w:sz w:val="24"/>
          <w:szCs w:val="24"/>
          <w:lang w:val="ru-RU"/>
        </w:rPr>
        <w:t xml:space="preserve"> - Банда четырех</w:t>
      </w:r>
    </w:p>
    <w:p w14:paraId="4CFC05A6" w14:textId="77777777" w:rsidR="0090465F" w:rsidRDefault="00000000">
      <w:pPr>
        <w:pStyle w:val="afffe"/>
        <w:numPr>
          <w:ilvl w:val="0"/>
          <w:numId w:val="2"/>
        </w:numPr>
        <w:spacing w:line="276" w:lineRule="auto"/>
        <w:ind w:right="-143"/>
        <w:rPr>
          <w:b/>
          <w:sz w:val="24"/>
          <w:szCs w:val="24"/>
          <w:lang w:val="ru-RU"/>
        </w:rPr>
      </w:pPr>
      <w:r>
        <w:rPr>
          <w:sz w:val="24"/>
          <w:szCs w:val="24"/>
          <w:lang w:val="ru-RU"/>
        </w:rPr>
        <w:t xml:space="preserve">Таненбаум Э., Бос Х. - Современные операционные системы </w:t>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p>
    <w:p w14:paraId="7B7187FE" w14:textId="77777777" w:rsidR="0090465F" w:rsidRDefault="00000000">
      <w:pPr>
        <w:spacing w:before="240"/>
        <w:ind w:right="-143"/>
        <w:rPr>
          <w:sz w:val="24"/>
          <w:szCs w:val="24"/>
        </w:rPr>
      </w:pPr>
      <w:r>
        <w:rPr>
          <w:b/>
          <w:sz w:val="24"/>
          <w:szCs w:val="24"/>
        </w:rPr>
        <w:t>6. Дата выдачи задания</w:t>
      </w:r>
      <w:r>
        <w:rPr>
          <w:sz w:val="24"/>
          <w:szCs w:val="24"/>
          <w:u w:val="single"/>
        </w:rPr>
        <w:tab/>
      </w:r>
      <w:r>
        <w:rPr>
          <w:sz w:val="24"/>
          <w:szCs w:val="24"/>
          <w:u w:val="single"/>
        </w:rPr>
        <w:tab/>
        <w:t>10.10.2025</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p w14:paraId="4D7B218B" w14:textId="77777777" w:rsidR="0090465F" w:rsidRDefault="00000000">
      <w:pPr>
        <w:tabs>
          <w:tab w:val="left" w:pos="2835"/>
        </w:tabs>
        <w:ind w:right="-143"/>
        <w:rPr>
          <w:sz w:val="24"/>
          <w:szCs w:val="24"/>
        </w:rPr>
      </w:pPr>
      <w:r>
        <w:rPr>
          <w:sz w:val="24"/>
          <w:szCs w:val="24"/>
        </w:rPr>
        <w:tab/>
        <w:t>Руководитель</w:t>
      </w:r>
      <w:r>
        <w:rPr>
          <w:sz w:val="24"/>
          <w:szCs w:val="24"/>
          <w:u w:val="single"/>
        </w:rPr>
        <w:tab/>
      </w:r>
      <w:r>
        <w:rPr>
          <w:sz w:val="24"/>
          <w:szCs w:val="24"/>
          <w:u w:val="single"/>
        </w:rPr>
        <w:tab/>
      </w:r>
      <w:r>
        <w:rPr>
          <w:sz w:val="24"/>
          <w:szCs w:val="24"/>
          <w:u w:val="single"/>
        </w:rPr>
        <w:tab/>
      </w:r>
      <w:r>
        <w:rPr>
          <w:sz w:val="24"/>
          <w:szCs w:val="24"/>
          <w:u w:val="single"/>
        </w:rPr>
        <w:tab/>
        <w:t xml:space="preserve">   </w:t>
      </w:r>
      <w:r>
        <w:rPr>
          <w:sz w:val="24"/>
          <w:szCs w:val="24"/>
          <w:u w:val="single"/>
        </w:rPr>
        <w:tab/>
        <w:t xml:space="preserve">       Кузнецова С.В.</w:t>
      </w:r>
      <w:r>
        <w:rPr>
          <w:sz w:val="24"/>
          <w:szCs w:val="24"/>
          <w:u w:val="single"/>
        </w:rPr>
        <w:tab/>
      </w:r>
    </w:p>
    <w:p w14:paraId="07C2BE85" w14:textId="77777777" w:rsidR="0090465F" w:rsidRDefault="00000000">
      <w:pPr>
        <w:tabs>
          <w:tab w:val="left" w:pos="6804"/>
        </w:tabs>
        <w:ind w:right="-143"/>
        <w:rPr>
          <w:sz w:val="16"/>
          <w:szCs w:val="16"/>
        </w:rPr>
      </w:pPr>
      <w:r>
        <w:rPr>
          <w:sz w:val="24"/>
          <w:szCs w:val="24"/>
        </w:rPr>
        <w:tab/>
      </w:r>
      <w:r>
        <w:rPr>
          <w:sz w:val="16"/>
          <w:szCs w:val="16"/>
        </w:rPr>
        <w:t>(подпись)</w:t>
      </w:r>
    </w:p>
    <w:p w14:paraId="5513B2CE" w14:textId="77777777" w:rsidR="0090465F" w:rsidRDefault="00000000">
      <w:pPr>
        <w:tabs>
          <w:tab w:val="left" w:pos="2835"/>
        </w:tabs>
        <w:ind w:left="3540" w:right="-143" w:hanging="3540"/>
        <w:rPr>
          <w:szCs w:val="26"/>
        </w:rPr>
      </w:pPr>
      <w:r>
        <w:rPr>
          <w:sz w:val="24"/>
          <w:szCs w:val="24"/>
        </w:rPr>
        <w:tab/>
        <w:t>Задание принял к исполнению</w:t>
      </w:r>
      <w:r>
        <w:rPr>
          <w:sz w:val="24"/>
          <w:szCs w:val="24"/>
          <w:u w:val="single"/>
        </w:rPr>
        <w:tab/>
      </w:r>
      <w:r>
        <w:rPr>
          <w:sz w:val="24"/>
          <w:szCs w:val="24"/>
          <w:u w:val="single"/>
        </w:rPr>
        <w:tab/>
      </w:r>
      <w:r>
        <w:rPr>
          <w:sz w:val="24"/>
          <w:szCs w:val="24"/>
          <w:u w:val="single"/>
        </w:rPr>
        <w:tab/>
        <w:t>Пирязев М.А.</w:t>
      </w:r>
      <w:r>
        <w:br w:type="page"/>
      </w:r>
    </w:p>
    <w:p w14:paraId="6FBF7568" w14:textId="77777777" w:rsidR="0090465F" w:rsidRDefault="00000000">
      <w:pPr>
        <w:pStyle w:val="UnnumberedHeading1NoTOC0"/>
        <w:spacing w:before="0"/>
      </w:pPr>
      <w:bookmarkStart w:id="0" w:name="реферат"/>
      <w:bookmarkStart w:id="1" w:name="_Toc227492775"/>
      <w:bookmarkEnd w:id="0"/>
      <w:r>
        <w:rPr>
          <w:rStyle w:val="UnnumberedHeadingOneNoTOC"/>
        </w:rPr>
        <w:lastRenderedPageBreak/>
        <w:t>Реферат</w:t>
      </w:r>
      <w:bookmarkEnd w:id="1"/>
    </w:p>
    <w:p w14:paraId="1F07F831" w14:textId="77777777" w:rsidR="0090465F" w:rsidRDefault="00000000">
      <w:pPr>
        <w:pStyle w:val="a0"/>
      </w:pPr>
      <w:r>
        <w:t xml:space="preserve">Выпускная квалификационная работа состоит из </w:t>
      </w:r>
      <w:r>
        <w:rPr>
          <w:highlight w:val="yellow"/>
        </w:rPr>
        <w:t>70 страниц, 12 рисунков, 8 таблиц, 21 источника и 2 приложений.</w:t>
      </w:r>
    </w:p>
    <w:p w14:paraId="0FC92860" w14:textId="77777777" w:rsidR="0090465F" w:rsidRDefault="00000000">
      <w:pPr>
        <w:pStyle w:val="GostKeywords0"/>
      </w:pPr>
      <w:r>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14:paraId="331EA3AC" w14:textId="77777777" w:rsidR="0090465F" w:rsidRDefault="00000000">
      <w:pPr>
        <w:pStyle w:val="a0"/>
      </w:pPr>
      <w:r>
        <w:t xml:space="preserve">Объект исследования —является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3979CB30" w14:textId="77777777" w:rsidR="0090465F" w:rsidRDefault="00000000">
      <w:pPr>
        <w:pStyle w:val="a0"/>
      </w:pPr>
      <w:r>
        <w:t>Предмет исследования —методы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1074B1C7" w14:textId="77777777" w:rsidR="0090465F" w:rsidRDefault="00000000">
      <w:pPr>
        <w:pStyle w:val="a0"/>
      </w:pPr>
      <w:r>
        <w:t>Цель работы —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67D4E1C1" w14:textId="77777777" w:rsidR="0090465F" w:rsidRDefault="00000000">
      <w:pPr>
        <w:pStyle w:val="a0"/>
      </w:pPr>
      <w:r>
        <w:t>Основной результат работы – система мониторинга, реализующая приём и обработку потока транзакционных событий, вычисление ключевых показателей и формирование событий мониторинга основе заданных правил и параметров. Дополнительно результат включает спецификацию требований к модулю, описание архитектурного решения, а также набор средств наблюдаемости.</w:t>
      </w:r>
    </w:p>
    <w:p w14:paraId="6CE5875F" w14:textId="77777777" w:rsidR="0090465F" w:rsidRDefault="00000000">
      <w:pPr>
        <w:pStyle w:val="a0"/>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w:t>
      </w:r>
    </w:p>
    <w:p w14:paraId="3C8734AF" w14:textId="77777777" w:rsidR="0090465F" w:rsidRDefault="00000000">
      <w:pPr>
        <w:pStyle w:val="a0"/>
      </w:pPr>
      <w:r>
        <w:rPr>
          <w:highlight w:val="yellow"/>
        </w:rPr>
        <w:t>По результатам работы составлена данная работа, состоящая из введения, заключения и трех глав.</w:t>
      </w:r>
    </w:p>
    <w:p w14:paraId="29FCEA14" w14:textId="77777777" w:rsidR="0090465F" w:rsidRDefault="00000000">
      <w:pPr>
        <w:pStyle w:val="UnnumberedHeading1NoTOC0"/>
      </w:pPr>
      <w:bookmarkStart w:id="2" w:name="реферат_Копия_1"/>
      <w:bookmarkStart w:id="3" w:name="содержание"/>
      <w:bookmarkStart w:id="4" w:name="_Toc227492776"/>
      <w:bookmarkEnd w:id="2"/>
      <w:r>
        <w:rPr>
          <w:rStyle w:val="UnnumberedHeadingOneNoTOC"/>
        </w:rPr>
        <w:lastRenderedPageBreak/>
        <w:t>Содержание</w:t>
      </w:r>
      <w:bookmarkEnd w:id="3"/>
      <w:bookmarkEnd w:id="4"/>
    </w:p>
    <w:sdt>
      <w:sdtPr>
        <w:id w:val="18825687"/>
        <w:docPartObj>
          <w:docPartGallery w:val="Table of Contents"/>
          <w:docPartUnique/>
        </w:docPartObj>
      </w:sdtPr>
      <w:sdtContent>
        <w:p w14:paraId="06DAF0BF" w14:textId="21891D10" w:rsidR="00202B32" w:rsidRDefault="0090465F">
          <w:pPr>
            <w:pStyle w:val="12"/>
            <w:rPr>
              <w:rFonts w:asciiTheme="minorHAnsi" w:eastAsiaTheme="minorEastAsia" w:hAnsiTheme="minorHAnsi"/>
              <w:b w:val="0"/>
              <w:noProof/>
              <w:kern w:val="2"/>
              <w:sz w:val="24"/>
              <w14:ligatures w14:val="standardContextual"/>
            </w:rPr>
          </w:pPr>
          <w:r>
            <w:fldChar w:fldCharType="begin"/>
          </w:r>
          <w:r>
            <w:rPr>
              <w:rStyle w:val="afff"/>
              <w:b w:val="0"/>
              <w:caps/>
              <w:webHidden/>
            </w:rPr>
            <w:instrText xml:space="preserve"> TOC \z \o "1-9" \t "UnnumberedHeading1,1,Heading 1,1,UnnumberedHeading2,2,Heading 2,2,Heading 3,3" \h</w:instrText>
          </w:r>
          <w:r>
            <w:rPr>
              <w:rStyle w:val="afff"/>
              <w:b w:val="0"/>
              <w:caps/>
            </w:rPr>
            <w:fldChar w:fldCharType="separate"/>
          </w:r>
          <w:hyperlink w:anchor="_Toc227492775" w:history="1">
            <w:r w:rsidR="00202B32" w:rsidRPr="00DD30A2">
              <w:rPr>
                <w:rStyle w:val="ae"/>
                <w:noProof/>
              </w:rPr>
              <w:t>Реферат</w:t>
            </w:r>
            <w:r w:rsidR="00202B32">
              <w:rPr>
                <w:noProof/>
                <w:webHidden/>
              </w:rPr>
              <w:tab/>
            </w:r>
            <w:r w:rsidR="00202B32">
              <w:rPr>
                <w:noProof/>
                <w:webHidden/>
              </w:rPr>
              <w:fldChar w:fldCharType="begin"/>
            </w:r>
            <w:r w:rsidR="00202B32">
              <w:rPr>
                <w:noProof/>
                <w:webHidden/>
              </w:rPr>
              <w:instrText xml:space="preserve"> PAGEREF _Toc227492775 \h </w:instrText>
            </w:r>
            <w:r w:rsidR="00202B32">
              <w:rPr>
                <w:noProof/>
                <w:webHidden/>
              </w:rPr>
            </w:r>
            <w:r w:rsidR="00202B32">
              <w:rPr>
                <w:noProof/>
                <w:webHidden/>
              </w:rPr>
              <w:fldChar w:fldCharType="separate"/>
            </w:r>
            <w:r w:rsidR="00202B32">
              <w:rPr>
                <w:noProof/>
                <w:webHidden/>
              </w:rPr>
              <w:t>4</w:t>
            </w:r>
            <w:r w:rsidR="00202B32">
              <w:rPr>
                <w:noProof/>
                <w:webHidden/>
              </w:rPr>
              <w:fldChar w:fldCharType="end"/>
            </w:r>
          </w:hyperlink>
        </w:p>
        <w:p w14:paraId="18528D81" w14:textId="5FB99E49" w:rsidR="00202B32" w:rsidRDefault="00202B32">
          <w:pPr>
            <w:pStyle w:val="12"/>
            <w:rPr>
              <w:rFonts w:asciiTheme="minorHAnsi" w:eastAsiaTheme="minorEastAsia" w:hAnsiTheme="minorHAnsi"/>
              <w:b w:val="0"/>
              <w:noProof/>
              <w:kern w:val="2"/>
              <w:sz w:val="24"/>
              <w14:ligatures w14:val="standardContextual"/>
            </w:rPr>
          </w:pPr>
          <w:hyperlink w:anchor="_Toc227492776" w:history="1">
            <w:r w:rsidRPr="00DD30A2">
              <w:rPr>
                <w:rStyle w:val="ae"/>
                <w:noProof/>
              </w:rPr>
              <w:t>Содержание</w:t>
            </w:r>
            <w:r>
              <w:rPr>
                <w:noProof/>
                <w:webHidden/>
              </w:rPr>
              <w:tab/>
            </w:r>
            <w:r>
              <w:rPr>
                <w:noProof/>
                <w:webHidden/>
              </w:rPr>
              <w:fldChar w:fldCharType="begin"/>
            </w:r>
            <w:r>
              <w:rPr>
                <w:noProof/>
                <w:webHidden/>
              </w:rPr>
              <w:instrText xml:space="preserve"> PAGEREF _Toc227492776 \h </w:instrText>
            </w:r>
            <w:r>
              <w:rPr>
                <w:noProof/>
                <w:webHidden/>
              </w:rPr>
            </w:r>
            <w:r>
              <w:rPr>
                <w:noProof/>
                <w:webHidden/>
              </w:rPr>
              <w:fldChar w:fldCharType="separate"/>
            </w:r>
            <w:r>
              <w:rPr>
                <w:noProof/>
                <w:webHidden/>
              </w:rPr>
              <w:t>5</w:t>
            </w:r>
            <w:r>
              <w:rPr>
                <w:noProof/>
                <w:webHidden/>
              </w:rPr>
              <w:fldChar w:fldCharType="end"/>
            </w:r>
          </w:hyperlink>
        </w:p>
        <w:p w14:paraId="320B5798" w14:textId="11AA8DBD" w:rsidR="00202B32" w:rsidRDefault="00202B32">
          <w:pPr>
            <w:pStyle w:val="12"/>
            <w:rPr>
              <w:rFonts w:asciiTheme="minorHAnsi" w:eastAsiaTheme="minorEastAsia" w:hAnsiTheme="minorHAnsi"/>
              <w:b w:val="0"/>
              <w:noProof/>
              <w:kern w:val="2"/>
              <w:sz w:val="24"/>
              <w14:ligatures w14:val="standardContextual"/>
            </w:rPr>
          </w:pPr>
          <w:hyperlink w:anchor="_Toc227492777" w:history="1">
            <w:r w:rsidRPr="00DD30A2">
              <w:rPr>
                <w:rStyle w:val="ae"/>
                <w:noProof/>
              </w:rPr>
              <w:t>ТЕРМИНЫ И ОПРЕДЕЛЕНИЯ</w:t>
            </w:r>
            <w:r>
              <w:rPr>
                <w:noProof/>
                <w:webHidden/>
              </w:rPr>
              <w:tab/>
            </w:r>
            <w:r>
              <w:rPr>
                <w:noProof/>
                <w:webHidden/>
              </w:rPr>
              <w:fldChar w:fldCharType="begin"/>
            </w:r>
            <w:r>
              <w:rPr>
                <w:noProof/>
                <w:webHidden/>
              </w:rPr>
              <w:instrText xml:space="preserve"> PAGEREF _Toc227492777 \h </w:instrText>
            </w:r>
            <w:r>
              <w:rPr>
                <w:noProof/>
                <w:webHidden/>
              </w:rPr>
            </w:r>
            <w:r>
              <w:rPr>
                <w:noProof/>
                <w:webHidden/>
              </w:rPr>
              <w:fldChar w:fldCharType="separate"/>
            </w:r>
            <w:r>
              <w:rPr>
                <w:noProof/>
                <w:webHidden/>
              </w:rPr>
              <w:t>7</w:t>
            </w:r>
            <w:r>
              <w:rPr>
                <w:noProof/>
                <w:webHidden/>
              </w:rPr>
              <w:fldChar w:fldCharType="end"/>
            </w:r>
          </w:hyperlink>
        </w:p>
        <w:p w14:paraId="782C31DD" w14:textId="0F5A0B4D" w:rsidR="00202B32" w:rsidRDefault="00202B32">
          <w:pPr>
            <w:pStyle w:val="12"/>
            <w:rPr>
              <w:rFonts w:asciiTheme="minorHAnsi" w:eastAsiaTheme="minorEastAsia" w:hAnsiTheme="minorHAnsi"/>
              <w:b w:val="0"/>
              <w:noProof/>
              <w:kern w:val="2"/>
              <w:sz w:val="24"/>
              <w14:ligatures w14:val="standardContextual"/>
            </w:rPr>
          </w:pPr>
          <w:hyperlink w:anchor="_Toc227492778" w:history="1">
            <w:r w:rsidRPr="00DD30A2">
              <w:rPr>
                <w:rStyle w:val="ae"/>
                <w:noProof/>
              </w:rPr>
              <w:t>Перечень сокращений и обозначений</w:t>
            </w:r>
            <w:r>
              <w:rPr>
                <w:noProof/>
                <w:webHidden/>
              </w:rPr>
              <w:tab/>
            </w:r>
            <w:r>
              <w:rPr>
                <w:noProof/>
                <w:webHidden/>
              </w:rPr>
              <w:fldChar w:fldCharType="begin"/>
            </w:r>
            <w:r>
              <w:rPr>
                <w:noProof/>
                <w:webHidden/>
              </w:rPr>
              <w:instrText xml:space="preserve"> PAGEREF _Toc227492778 \h </w:instrText>
            </w:r>
            <w:r>
              <w:rPr>
                <w:noProof/>
                <w:webHidden/>
              </w:rPr>
            </w:r>
            <w:r>
              <w:rPr>
                <w:noProof/>
                <w:webHidden/>
              </w:rPr>
              <w:fldChar w:fldCharType="separate"/>
            </w:r>
            <w:r>
              <w:rPr>
                <w:noProof/>
                <w:webHidden/>
              </w:rPr>
              <w:t>8</w:t>
            </w:r>
            <w:r>
              <w:rPr>
                <w:noProof/>
                <w:webHidden/>
              </w:rPr>
              <w:fldChar w:fldCharType="end"/>
            </w:r>
          </w:hyperlink>
        </w:p>
        <w:p w14:paraId="5281EEB5" w14:textId="46FFEE24" w:rsidR="00202B32" w:rsidRDefault="00202B32">
          <w:pPr>
            <w:pStyle w:val="12"/>
            <w:rPr>
              <w:rFonts w:asciiTheme="minorHAnsi" w:eastAsiaTheme="minorEastAsia" w:hAnsiTheme="minorHAnsi"/>
              <w:b w:val="0"/>
              <w:noProof/>
              <w:kern w:val="2"/>
              <w:sz w:val="24"/>
              <w14:ligatures w14:val="standardContextual"/>
            </w:rPr>
          </w:pPr>
          <w:hyperlink w:anchor="_Toc227492779" w:history="1">
            <w:r w:rsidRPr="00DD30A2">
              <w:rPr>
                <w:rStyle w:val="ae"/>
                <w:caps/>
                <w:noProof/>
              </w:rPr>
              <w:t>Введение</w:t>
            </w:r>
            <w:r>
              <w:rPr>
                <w:noProof/>
                <w:webHidden/>
              </w:rPr>
              <w:tab/>
            </w:r>
            <w:r>
              <w:rPr>
                <w:noProof/>
                <w:webHidden/>
              </w:rPr>
              <w:fldChar w:fldCharType="begin"/>
            </w:r>
            <w:r>
              <w:rPr>
                <w:noProof/>
                <w:webHidden/>
              </w:rPr>
              <w:instrText xml:space="preserve"> PAGEREF _Toc227492779 \h </w:instrText>
            </w:r>
            <w:r>
              <w:rPr>
                <w:noProof/>
                <w:webHidden/>
              </w:rPr>
            </w:r>
            <w:r>
              <w:rPr>
                <w:noProof/>
                <w:webHidden/>
              </w:rPr>
              <w:fldChar w:fldCharType="separate"/>
            </w:r>
            <w:r>
              <w:rPr>
                <w:noProof/>
                <w:webHidden/>
              </w:rPr>
              <w:t>9</w:t>
            </w:r>
            <w:r>
              <w:rPr>
                <w:noProof/>
                <w:webHidden/>
              </w:rPr>
              <w:fldChar w:fldCharType="end"/>
            </w:r>
          </w:hyperlink>
        </w:p>
        <w:p w14:paraId="5DAF86AB" w14:textId="6AAF2167" w:rsidR="00202B32" w:rsidRDefault="00202B32">
          <w:pPr>
            <w:pStyle w:val="12"/>
            <w:rPr>
              <w:rFonts w:asciiTheme="minorHAnsi" w:eastAsiaTheme="minorEastAsia" w:hAnsiTheme="minorHAnsi"/>
              <w:b w:val="0"/>
              <w:noProof/>
              <w:kern w:val="2"/>
              <w:sz w:val="24"/>
              <w14:ligatures w14:val="standardContextual"/>
            </w:rPr>
          </w:pPr>
          <w:hyperlink w:anchor="_Toc227492780" w:history="1">
            <w:r w:rsidRPr="00DD30A2">
              <w:rPr>
                <w:rStyle w:val="ae"/>
                <w:noProof/>
              </w:rPr>
              <w:t>1</w:t>
            </w:r>
            <w:r>
              <w:rPr>
                <w:rFonts w:asciiTheme="minorHAnsi" w:eastAsiaTheme="minorEastAsia" w:hAnsiTheme="minorHAnsi"/>
                <w:b w:val="0"/>
                <w:noProof/>
                <w:kern w:val="2"/>
                <w:sz w:val="24"/>
                <w14:ligatures w14:val="standardContextual"/>
              </w:rPr>
              <w:tab/>
            </w:r>
            <w:r w:rsidRPr="00DD30A2">
              <w:rPr>
                <w:rStyle w:val="ae"/>
                <w:noProof/>
              </w:rPr>
              <w:t>АНАЛИЗ ПРЕДМЕТНОЙ ОБЛАСТИ И ТРЕБОВАНИЙ</w:t>
            </w:r>
            <w:r>
              <w:rPr>
                <w:noProof/>
                <w:webHidden/>
              </w:rPr>
              <w:tab/>
            </w:r>
            <w:r>
              <w:rPr>
                <w:noProof/>
                <w:webHidden/>
              </w:rPr>
              <w:fldChar w:fldCharType="begin"/>
            </w:r>
            <w:r>
              <w:rPr>
                <w:noProof/>
                <w:webHidden/>
              </w:rPr>
              <w:instrText xml:space="preserve"> PAGEREF _Toc227492780 \h </w:instrText>
            </w:r>
            <w:r>
              <w:rPr>
                <w:noProof/>
                <w:webHidden/>
              </w:rPr>
            </w:r>
            <w:r>
              <w:rPr>
                <w:noProof/>
                <w:webHidden/>
              </w:rPr>
              <w:fldChar w:fldCharType="separate"/>
            </w:r>
            <w:r>
              <w:rPr>
                <w:noProof/>
                <w:webHidden/>
              </w:rPr>
              <w:t>12</w:t>
            </w:r>
            <w:r>
              <w:rPr>
                <w:noProof/>
                <w:webHidden/>
              </w:rPr>
              <w:fldChar w:fldCharType="end"/>
            </w:r>
          </w:hyperlink>
        </w:p>
        <w:p w14:paraId="31CE440F" w14:textId="56E88E70"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1" w:history="1">
            <w:r w:rsidRPr="00DD30A2">
              <w:rPr>
                <w:rStyle w:val="ae"/>
                <w:noProof/>
              </w:rPr>
              <w:t>1.1</w:t>
            </w:r>
            <w:r>
              <w:rPr>
                <w:rFonts w:asciiTheme="minorHAnsi" w:eastAsiaTheme="minorEastAsia" w:hAnsiTheme="minorHAnsi" w:cstheme="minorBidi"/>
                <w:noProof/>
                <w:kern w:val="2"/>
                <w:sz w:val="24"/>
                <w:szCs w:val="24"/>
                <w14:ligatures w14:val="standardContextual"/>
              </w:rPr>
              <w:tab/>
            </w:r>
            <w:r w:rsidRPr="00DD30A2">
              <w:rPr>
                <w:rStyle w:val="ae"/>
                <w:noProof/>
              </w:rPr>
              <w:t>Поток финансовых транзакций и место мониторинга в банковской инфраструктуре</w:t>
            </w:r>
            <w:r>
              <w:rPr>
                <w:noProof/>
                <w:webHidden/>
              </w:rPr>
              <w:tab/>
            </w:r>
            <w:r>
              <w:rPr>
                <w:noProof/>
                <w:webHidden/>
              </w:rPr>
              <w:fldChar w:fldCharType="begin"/>
            </w:r>
            <w:r>
              <w:rPr>
                <w:noProof/>
                <w:webHidden/>
              </w:rPr>
              <w:instrText xml:space="preserve"> PAGEREF _Toc227492781 \h </w:instrText>
            </w:r>
            <w:r>
              <w:rPr>
                <w:noProof/>
                <w:webHidden/>
              </w:rPr>
            </w:r>
            <w:r>
              <w:rPr>
                <w:noProof/>
                <w:webHidden/>
              </w:rPr>
              <w:fldChar w:fldCharType="separate"/>
            </w:r>
            <w:r>
              <w:rPr>
                <w:noProof/>
                <w:webHidden/>
              </w:rPr>
              <w:t>12</w:t>
            </w:r>
            <w:r>
              <w:rPr>
                <w:noProof/>
                <w:webHidden/>
              </w:rPr>
              <w:fldChar w:fldCharType="end"/>
            </w:r>
          </w:hyperlink>
        </w:p>
        <w:p w14:paraId="5115C98B" w14:textId="3C808C2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2" w:history="1">
            <w:r w:rsidRPr="00DD30A2">
              <w:rPr>
                <w:rStyle w:val="ae"/>
                <w:noProof/>
              </w:rPr>
              <w:t>1.2</w:t>
            </w:r>
            <w:r>
              <w:rPr>
                <w:rFonts w:asciiTheme="minorHAnsi" w:eastAsiaTheme="minorEastAsia" w:hAnsiTheme="minorHAnsi" w:cstheme="minorBidi"/>
                <w:noProof/>
                <w:kern w:val="2"/>
                <w:sz w:val="24"/>
                <w:szCs w:val="24"/>
                <w14:ligatures w14:val="standardContextual"/>
              </w:rPr>
              <w:tab/>
            </w:r>
            <w:r w:rsidRPr="00DD30A2">
              <w:rPr>
                <w:rStyle w:val="ae"/>
                <w:noProof/>
              </w:rPr>
              <w:t>Время в потоке</w:t>
            </w:r>
            <w:r>
              <w:rPr>
                <w:noProof/>
                <w:webHidden/>
              </w:rPr>
              <w:tab/>
            </w:r>
            <w:r>
              <w:rPr>
                <w:noProof/>
                <w:webHidden/>
              </w:rPr>
              <w:fldChar w:fldCharType="begin"/>
            </w:r>
            <w:r>
              <w:rPr>
                <w:noProof/>
                <w:webHidden/>
              </w:rPr>
              <w:instrText xml:space="preserve"> PAGEREF _Toc227492782 \h </w:instrText>
            </w:r>
            <w:r>
              <w:rPr>
                <w:noProof/>
                <w:webHidden/>
              </w:rPr>
            </w:r>
            <w:r>
              <w:rPr>
                <w:noProof/>
                <w:webHidden/>
              </w:rPr>
              <w:fldChar w:fldCharType="separate"/>
            </w:r>
            <w:r>
              <w:rPr>
                <w:noProof/>
                <w:webHidden/>
              </w:rPr>
              <w:t>14</w:t>
            </w:r>
            <w:r>
              <w:rPr>
                <w:noProof/>
                <w:webHidden/>
              </w:rPr>
              <w:fldChar w:fldCharType="end"/>
            </w:r>
          </w:hyperlink>
        </w:p>
        <w:p w14:paraId="4BE1A805" w14:textId="05A154C4"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3" w:history="1">
            <w:r w:rsidRPr="00DD30A2">
              <w:rPr>
                <w:rStyle w:val="ae"/>
                <w:noProof/>
              </w:rPr>
              <w:t>1.3</w:t>
            </w:r>
            <w:r>
              <w:rPr>
                <w:rFonts w:asciiTheme="minorHAnsi" w:eastAsiaTheme="minorEastAsia" w:hAnsiTheme="minorHAnsi" w:cstheme="minorBidi"/>
                <w:noProof/>
                <w:kern w:val="2"/>
                <w:sz w:val="24"/>
                <w:szCs w:val="24"/>
                <w14:ligatures w14:val="standardContextual"/>
              </w:rPr>
              <w:tab/>
            </w:r>
            <w:r w:rsidRPr="00DD30A2">
              <w:rPr>
                <w:rStyle w:val="ae"/>
                <w:noProof/>
              </w:rPr>
              <w:t>Наблюдаемость модулей</w:t>
            </w:r>
            <w:r>
              <w:rPr>
                <w:noProof/>
                <w:webHidden/>
              </w:rPr>
              <w:tab/>
            </w:r>
            <w:r>
              <w:rPr>
                <w:noProof/>
                <w:webHidden/>
              </w:rPr>
              <w:fldChar w:fldCharType="begin"/>
            </w:r>
            <w:r>
              <w:rPr>
                <w:noProof/>
                <w:webHidden/>
              </w:rPr>
              <w:instrText xml:space="preserve"> PAGEREF _Toc227492783 \h </w:instrText>
            </w:r>
            <w:r>
              <w:rPr>
                <w:noProof/>
                <w:webHidden/>
              </w:rPr>
            </w:r>
            <w:r>
              <w:rPr>
                <w:noProof/>
                <w:webHidden/>
              </w:rPr>
              <w:fldChar w:fldCharType="separate"/>
            </w:r>
            <w:r>
              <w:rPr>
                <w:noProof/>
                <w:webHidden/>
              </w:rPr>
              <w:t>15</w:t>
            </w:r>
            <w:r>
              <w:rPr>
                <w:noProof/>
                <w:webHidden/>
              </w:rPr>
              <w:fldChar w:fldCharType="end"/>
            </w:r>
          </w:hyperlink>
        </w:p>
        <w:p w14:paraId="2AF7AF72" w14:textId="6BE4163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4" w:history="1">
            <w:r w:rsidRPr="00DD30A2">
              <w:rPr>
                <w:rStyle w:val="ae"/>
                <w:noProof/>
              </w:rPr>
              <w:t>1.4</w:t>
            </w:r>
            <w:r>
              <w:rPr>
                <w:rFonts w:asciiTheme="minorHAnsi" w:eastAsiaTheme="minorEastAsia" w:hAnsiTheme="minorHAnsi" w:cstheme="minorBidi"/>
                <w:noProof/>
                <w:kern w:val="2"/>
                <w:sz w:val="24"/>
                <w:szCs w:val="24"/>
                <w14:ligatures w14:val="standardContextual"/>
              </w:rPr>
              <w:tab/>
            </w:r>
            <w:r w:rsidRPr="00DD30A2">
              <w:rPr>
                <w:rStyle w:val="ae"/>
                <w:noProof/>
              </w:rPr>
              <w:t>Безопасность и аудит в модуле мониторинга транзакций</w:t>
            </w:r>
            <w:r>
              <w:rPr>
                <w:noProof/>
                <w:webHidden/>
              </w:rPr>
              <w:tab/>
            </w:r>
            <w:r>
              <w:rPr>
                <w:noProof/>
                <w:webHidden/>
              </w:rPr>
              <w:fldChar w:fldCharType="begin"/>
            </w:r>
            <w:r>
              <w:rPr>
                <w:noProof/>
                <w:webHidden/>
              </w:rPr>
              <w:instrText xml:space="preserve"> PAGEREF _Toc227492784 \h </w:instrText>
            </w:r>
            <w:r>
              <w:rPr>
                <w:noProof/>
                <w:webHidden/>
              </w:rPr>
            </w:r>
            <w:r>
              <w:rPr>
                <w:noProof/>
                <w:webHidden/>
              </w:rPr>
              <w:fldChar w:fldCharType="separate"/>
            </w:r>
            <w:r>
              <w:rPr>
                <w:noProof/>
                <w:webHidden/>
              </w:rPr>
              <w:t>17</w:t>
            </w:r>
            <w:r>
              <w:rPr>
                <w:noProof/>
                <w:webHidden/>
              </w:rPr>
              <w:fldChar w:fldCharType="end"/>
            </w:r>
          </w:hyperlink>
        </w:p>
        <w:p w14:paraId="7B1263E7" w14:textId="0EB9D0F3" w:rsidR="00202B32" w:rsidRDefault="00202B32">
          <w:pPr>
            <w:pStyle w:val="12"/>
            <w:rPr>
              <w:rFonts w:asciiTheme="minorHAnsi" w:eastAsiaTheme="minorEastAsia" w:hAnsiTheme="minorHAnsi"/>
              <w:b w:val="0"/>
              <w:noProof/>
              <w:kern w:val="2"/>
              <w:sz w:val="24"/>
              <w14:ligatures w14:val="standardContextual"/>
            </w:rPr>
          </w:pPr>
          <w:hyperlink w:anchor="_Toc227492785" w:history="1">
            <w:r w:rsidRPr="00DD30A2">
              <w:rPr>
                <w:rStyle w:val="ae"/>
                <w:noProof/>
              </w:rPr>
              <w:t>2</w:t>
            </w:r>
            <w:r>
              <w:rPr>
                <w:rFonts w:asciiTheme="minorHAnsi" w:eastAsiaTheme="minorEastAsia" w:hAnsiTheme="minorHAnsi"/>
                <w:b w:val="0"/>
                <w:noProof/>
                <w:kern w:val="2"/>
                <w:sz w:val="24"/>
                <w14:ligatures w14:val="standardContextual"/>
              </w:rPr>
              <w:tab/>
            </w:r>
            <w:r w:rsidRPr="00DD30A2">
              <w:rPr>
                <w:rStyle w:val="ae"/>
                <w:noProof/>
              </w:rPr>
              <w:t>АРХИТЕКТУРНЫЕ АСПЕКТЫ СИСТЕМЫ</w:t>
            </w:r>
            <w:r>
              <w:rPr>
                <w:noProof/>
                <w:webHidden/>
              </w:rPr>
              <w:tab/>
            </w:r>
            <w:r>
              <w:rPr>
                <w:noProof/>
                <w:webHidden/>
              </w:rPr>
              <w:fldChar w:fldCharType="begin"/>
            </w:r>
            <w:r>
              <w:rPr>
                <w:noProof/>
                <w:webHidden/>
              </w:rPr>
              <w:instrText xml:space="preserve"> PAGEREF _Toc227492785 \h </w:instrText>
            </w:r>
            <w:r>
              <w:rPr>
                <w:noProof/>
                <w:webHidden/>
              </w:rPr>
            </w:r>
            <w:r>
              <w:rPr>
                <w:noProof/>
                <w:webHidden/>
              </w:rPr>
              <w:fldChar w:fldCharType="separate"/>
            </w:r>
            <w:r>
              <w:rPr>
                <w:noProof/>
                <w:webHidden/>
              </w:rPr>
              <w:t>20</w:t>
            </w:r>
            <w:r>
              <w:rPr>
                <w:noProof/>
                <w:webHidden/>
              </w:rPr>
              <w:fldChar w:fldCharType="end"/>
            </w:r>
          </w:hyperlink>
        </w:p>
        <w:p w14:paraId="0B8F9DAA" w14:textId="33B842D0"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6" w:history="1">
            <w:r w:rsidRPr="00DD30A2">
              <w:rPr>
                <w:rStyle w:val="ae"/>
                <w:noProof/>
              </w:rPr>
              <w:t>2.1</w:t>
            </w:r>
            <w:r>
              <w:rPr>
                <w:rFonts w:asciiTheme="minorHAnsi" w:eastAsiaTheme="minorEastAsia" w:hAnsiTheme="minorHAnsi" w:cstheme="minorBidi"/>
                <w:noProof/>
                <w:kern w:val="2"/>
                <w:sz w:val="24"/>
                <w:szCs w:val="24"/>
                <w14:ligatures w14:val="standardContextual"/>
              </w:rPr>
              <w:tab/>
            </w:r>
            <w:r w:rsidRPr="00DD30A2">
              <w:rPr>
                <w:rStyle w:val="ae"/>
                <w:noProof/>
              </w:rPr>
              <w:t>Понятие события в мониторинге</w:t>
            </w:r>
            <w:r>
              <w:rPr>
                <w:noProof/>
                <w:webHidden/>
              </w:rPr>
              <w:tab/>
            </w:r>
            <w:r>
              <w:rPr>
                <w:noProof/>
                <w:webHidden/>
              </w:rPr>
              <w:fldChar w:fldCharType="begin"/>
            </w:r>
            <w:r>
              <w:rPr>
                <w:noProof/>
                <w:webHidden/>
              </w:rPr>
              <w:instrText xml:space="preserve"> PAGEREF _Toc227492786 \h </w:instrText>
            </w:r>
            <w:r>
              <w:rPr>
                <w:noProof/>
                <w:webHidden/>
              </w:rPr>
            </w:r>
            <w:r>
              <w:rPr>
                <w:noProof/>
                <w:webHidden/>
              </w:rPr>
              <w:fldChar w:fldCharType="separate"/>
            </w:r>
            <w:r>
              <w:rPr>
                <w:noProof/>
                <w:webHidden/>
              </w:rPr>
              <w:t>20</w:t>
            </w:r>
            <w:r>
              <w:rPr>
                <w:noProof/>
                <w:webHidden/>
              </w:rPr>
              <w:fldChar w:fldCharType="end"/>
            </w:r>
          </w:hyperlink>
        </w:p>
        <w:p w14:paraId="1FA04945" w14:textId="651E4583"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7" w:history="1">
            <w:r w:rsidRPr="00DD30A2">
              <w:rPr>
                <w:rStyle w:val="ae"/>
                <w:noProof/>
              </w:rPr>
              <w:t>2.2</w:t>
            </w:r>
            <w:r>
              <w:rPr>
                <w:rFonts w:asciiTheme="minorHAnsi" w:eastAsiaTheme="minorEastAsia" w:hAnsiTheme="minorHAnsi" w:cstheme="minorBidi"/>
                <w:noProof/>
                <w:kern w:val="2"/>
                <w:sz w:val="24"/>
                <w:szCs w:val="24"/>
                <w14:ligatures w14:val="standardContextual"/>
              </w:rPr>
              <w:tab/>
            </w:r>
            <w:r w:rsidRPr="00DD30A2">
              <w:rPr>
                <w:rStyle w:val="ae"/>
                <w:noProof/>
              </w:rPr>
              <w:t>Служебная информация и обязательные поля</w:t>
            </w:r>
            <w:r>
              <w:rPr>
                <w:noProof/>
                <w:webHidden/>
              </w:rPr>
              <w:tab/>
            </w:r>
            <w:r>
              <w:rPr>
                <w:noProof/>
                <w:webHidden/>
              </w:rPr>
              <w:fldChar w:fldCharType="begin"/>
            </w:r>
            <w:r>
              <w:rPr>
                <w:noProof/>
                <w:webHidden/>
              </w:rPr>
              <w:instrText xml:space="preserve"> PAGEREF _Toc227492787 \h </w:instrText>
            </w:r>
            <w:r>
              <w:rPr>
                <w:noProof/>
                <w:webHidden/>
              </w:rPr>
            </w:r>
            <w:r>
              <w:rPr>
                <w:noProof/>
                <w:webHidden/>
              </w:rPr>
              <w:fldChar w:fldCharType="separate"/>
            </w:r>
            <w:r>
              <w:rPr>
                <w:noProof/>
                <w:webHidden/>
              </w:rPr>
              <w:t>21</w:t>
            </w:r>
            <w:r>
              <w:rPr>
                <w:noProof/>
                <w:webHidden/>
              </w:rPr>
              <w:fldChar w:fldCharType="end"/>
            </w:r>
          </w:hyperlink>
        </w:p>
        <w:p w14:paraId="63278C9E" w14:textId="01DB3E63"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8" w:history="1">
            <w:r w:rsidRPr="00DD30A2">
              <w:rPr>
                <w:rStyle w:val="ae"/>
                <w:noProof/>
              </w:rPr>
              <w:t>2.3</w:t>
            </w:r>
            <w:r>
              <w:rPr>
                <w:rFonts w:asciiTheme="minorHAnsi" w:eastAsiaTheme="minorEastAsia" w:hAnsiTheme="minorHAnsi" w:cstheme="minorBidi"/>
                <w:noProof/>
                <w:kern w:val="2"/>
                <w:sz w:val="24"/>
                <w:szCs w:val="24"/>
                <w14:ligatures w14:val="standardContextual"/>
              </w:rPr>
              <w:tab/>
            </w:r>
            <w:r w:rsidRPr="00DD30A2">
              <w:rPr>
                <w:rStyle w:val="ae"/>
                <w:noProof/>
              </w:rPr>
              <w:t>Валидация, нормализация и качество данных.</w:t>
            </w:r>
            <w:r>
              <w:rPr>
                <w:noProof/>
                <w:webHidden/>
              </w:rPr>
              <w:tab/>
            </w:r>
            <w:r>
              <w:rPr>
                <w:noProof/>
                <w:webHidden/>
              </w:rPr>
              <w:fldChar w:fldCharType="begin"/>
            </w:r>
            <w:r>
              <w:rPr>
                <w:noProof/>
                <w:webHidden/>
              </w:rPr>
              <w:instrText xml:space="preserve"> PAGEREF _Toc227492788 \h </w:instrText>
            </w:r>
            <w:r>
              <w:rPr>
                <w:noProof/>
                <w:webHidden/>
              </w:rPr>
            </w:r>
            <w:r>
              <w:rPr>
                <w:noProof/>
                <w:webHidden/>
              </w:rPr>
              <w:fldChar w:fldCharType="separate"/>
            </w:r>
            <w:r>
              <w:rPr>
                <w:noProof/>
                <w:webHidden/>
              </w:rPr>
              <w:t>24</w:t>
            </w:r>
            <w:r>
              <w:rPr>
                <w:noProof/>
                <w:webHidden/>
              </w:rPr>
              <w:fldChar w:fldCharType="end"/>
            </w:r>
          </w:hyperlink>
        </w:p>
        <w:p w14:paraId="7F4A7E35" w14:textId="1C502B6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9" w:history="1">
            <w:r w:rsidRPr="00DD30A2">
              <w:rPr>
                <w:rStyle w:val="ae"/>
                <w:noProof/>
              </w:rPr>
              <w:t>2.4</w:t>
            </w:r>
            <w:r>
              <w:rPr>
                <w:rFonts w:asciiTheme="minorHAnsi" w:eastAsiaTheme="minorEastAsia" w:hAnsiTheme="minorHAnsi" w:cstheme="minorBidi"/>
                <w:noProof/>
                <w:kern w:val="2"/>
                <w:sz w:val="24"/>
                <w:szCs w:val="24"/>
                <w14:ligatures w14:val="standardContextual"/>
              </w:rPr>
              <w:tab/>
            </w:r>
            <w:r w:rsidRPr="00DD30A2">
              <w:rPr>
                <w:rStyle w:val="ae"/>
                <w:noProof/>
              </w:rPr>
              <w:t>Версионирование схемы и совместимость</w:t>
            </w:r>
            <w:r>
              <w:rPr>
                <w:noProof/>
                <w:webHidden/>
              </w:rPr>
              <w:tab/>
            </w:r>
            <w:r>
              <w:rPr>
                <w:noProof/>
                <w:webHidden/>
              </w:rPr>
              <w:fldChar w:fldCharType="begin"/>
            </w:r>
            <w:r>
              <w:rPr>
                <w:noProof/>
                <w:webHidden/>
              </w:rPr>
              <w:instrText xml:space="preserve"> PAGEREF _Toc227492789 \h </w:instrText>
            </w:r>
            <w:r>
              <w:rPr>
                <w:noProof/>
                <w:webHidden/>
              </w:rPr>
            </w:r>
            <w:r>
              <w:rPr>
                <w:noProof/>
                <w:webHidden/>
              </w:rPr>
              <w:fldChar w:fldCharType="separate"/>
            </w:r>
            <w:r>
              <w:rPr>
                <w:noProof/>
                <w:webHidden/>
              </w:rPr>
              <w:t>25</w:t>
            </w:r>
            <w:r>
              <w:rPr>
                <w:noProof/>
                <w:webHidden/>
              </w:rPr>
              <w:fldChar w:fldCharType="end"/>
            </w:r>
          </w:hyperlink>
        </w:p>
        <w:p w14:paraId="67D8BE46" w14:textId="170EF400" w:rsidR="00202B32" w:rsidRDefault="00202B32">
          <w:pPr>
            <w:pStyle w:val="12"/>
            <w:rPr>
              <w:rFonts w:asciiTheme="minorHAnsi" w:eastAsiaTheme="minorEastAsia" w:hAnsiTheme="minorHAnsi"/>
              <w:b w:val="0"/>
              <w:noProof/>
              <w:kern w:val="2"/>
              <w:sz w:val="24"/>
              <w14:ligatures w14:val="standardContextual"/>
            </w:rPr>
          </w:pPr>
          <w:hyperlink w:anchor="_Toc227492790" w:history="1">
            <w:r w:rsidRPr="00DD30A2">
              <w:rPr>
                <w:rStyle w:val="ae"/>
                <w:noProof/>
              </w:rPr>
              <w:t>3</w:t>
            </w:r>
            <w:r>
              <w:rPr>
                <w:rFonts w:asciiTheme="minorHAnsi" w:eastAsiaTheme="minorEastAsia" w:hAnsiTheme="minorHAnsi"/>
                <w:b w:val="0"/>
                <w:noProof/>
                <w:kern w:val="2"/>
                <w:sz w:val="24"/>
                <w14:ligatures w14:val="standardContextual"/>
              </w:rPr>
              <w:tab/>
            </w:r>
            <w:r w:rsidRPr="00DD30A2">
              <w:rPr>
                <w:rStyle w:val="ae"/>
                <w:noProof/>
              </w:rPr>
              <w:t>ОБРАБОТКА ПОТОКА СОБЫТИЙ</w:t>
            </w:r>
            <w:r>
              <w:rPr>
                <w:noProof/>
                <w:webHidden/>
              </w:rPr>
              <w:tab/>
            </w:r>
            <w:r>
              <w:rPr>
                <w:noProof/>
                <w:webHidden/>
              </w:rPr>
              <w:fldChar w:fldCharType="begin"/>
            </w:r>
            <w:r>
              <w:rPr>
                <w:noProof/>
                <w:webHidden/>
              </w:rPr>
              <w:instrText xml:space="preserve"> PAGEREF _Toc227492790 \h </w:instrText>
            </w:r>
            <w:r>
              <w:rPr>
                <w:noProof/>
                <w:webHidden/>
              </w:rPr>
            </w:r>
            <w:r>
              <w:rPr>
                <w:noProof/>
                <w:webHidden/>
              </w:rPr>
              <w:fldChar w:fldCharType="separate"/>
            </w:r>
            <w:r>
              <w:rPr>
                <w:noProof/>
                <w:webHidden/>
              </w:rPr>
              <w:t>28</w:t>
            </w:r>
            <w:r>
              <w:rPr>
                <w:noProof/>
                <w:webHidden/>
              </w:rPr>
              <w:fldChar w:fldCharType="end"/>
            </w:r>
          </w:hyperlink>
        </w:p>
        <w:p w14:paraId="01086990" w14:textId="04CA96F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1" w:history="1">
            <w:r w:rsidRPr="00DD30A2">
              <w:rPr>
                <w:rStyle w:val="ae"/>
                <w:noProof/>
              </w:rPr>
              <w:t>3.1</w:t>
            </w:r>
            <w:r>
              <w:rPr>
                <w:rFonts w:asciiTheme="minorHAnsi" w:eastAsiaTheme="minorEastAsia" w:hAnsiTheme="minorHAnsi" w:cstheme="minorBidi"/>
                <w:noProof/>
                <w:kern w:val="2"/>
                <w:sz w:val="24"/>
                <w:szCs w:val="24"/>
                <w14:ligatures w14:val="standardContextual"/>
              </w:rPr>
              <w:tab/>
            </w:r>
            <w:r w:rsidRPr="00DD30A2">
              <w:rPr>
                <w:rStyle w:val="ae"/>
                <w:noProof/>
              </w:rPr>
              <w:t>Обработка окон событий</w:t>
            </w:r>
            <w:r>
              <w:rPr>
                <w:noProof/>
                <w:webHidden/>
              </w:rPr>
              <w:tab/>
            </w:r>
            <w:r>
              <w:rPr>
                <w:noProof/>
                <w:webHidden/>
              </w:rPr>
              <w:fldChar w:fldCharType="begin"/>
            </w:r>
            <w:r>
              <w:rPr>
                <w:noProof/>
                <w:webHidden/>
              </w:rPr>
              <w:instrText xml:space="preserve"> PAGEREF _Toc227492791 \h </w:instrText>
            </w:r>
            <w:r>
              <w:rPr>
                <w:noProof/>
                <w:webHidden/>
              </w:rPr>
            </w:r>
            <w:r>
              <w:rPr>
                <w:noProof/>
                <w:webHidden/>
              </w:rPr>
              <w:fldChar w:fldCharType="separate"/>
            </w:r>
            <w:r>
              <w:rPr>
                <w:noProof/>
                <w:webHidden/>
              </w:rPr>
              <w:t>28</w:t>
            </w:r>
            <w:r>
              <w:rPr>
                <w:noProof/>
                <w:webHidden/>
              </w:rPr>
              <w:fldChar w:fldCharType="end"/>
            </w:r>
          </w:hyperlink>
        </w:p>
        <w:p w14:paraId="3AC65C88" w14:textId="43BBF006"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2" w:history="1">
            <w:r w:rsidRPr="00DD30A2">
              <w:rPr>
                <w:rStyle w:val="ae"/>
                <w:noProof/>
              </w:rPr>
              <w:t>3.2</w:t>
            </w:r>
            <w:r>
              <w:rPr>
                <w:rFonts w:asciiTheme="minorHAnsi" w:eastAsiaTheme="minorEastAsia" w:hAnsiTheme="minorHAnsi" w:cstheme="minorBidi"/>
                <w:noProof/>
                <w:kern w:val="2"/>
                <w:sz w:val="24"/>
                <w:szCs w:val="24"/>
                <w14:ligatures w14:val="standardContextual"/>
              </w:rPr>
              <w:tab/>
            </w:r>
            <w:r w:rsidRPr="00DD30A2">
              <w:rPr>
                <w:rStyle w:val="ae"/>
                <w:noProof/>
              </w:rPr>
              <w:t>Идемпотентность</w:t>
            </w:r>
            <w:r>
              <w:rPr>
                <w:noProof/>
                <w:webHidden/>
              </w:rPr>
              <w:tab/>
            </w:r>
            <w:r>
              <w:rPr>
                <w:noProof/>
                <w:webHidden/>
              </w:rPr>
              <w:fldChar w:fldCharType="begin"/>
            </w:r>
            <w:r>
              <w:rPr>
                <w:noProof/>
                <w:webHidden/>
              </w:rPr>
              <w:instrText xml:space="preserve"> PAGEREF _Toc227492792 \h </w:instrText>
            </w:r>
            <w:r>
              <w:rPr>
                <w:noProof/>
                <w:webHidden/>
              </w:rPr>
            </w:r>
            <w:r>
              <w:rPr>
                <w:noProof/>
                <w:webHidden/>
              </w:rPr>
              <w:fldChar w:fldCharType="separate"/>
            </w:r>
            <w:r>
              <w:rPr>
                <w:noProof/>
                <w:webHidden/>
              </w:rPr>
              <w:t>29</w:t>
            </w:r>
            <w:r>
              <w:rPr>
                <w:noProof/>
                <w:webHidden/>
              </w:rPr>
              <w:fldChar w:fldCharType="end"/>
            </w:r>
          </w:hyperlink>
        </w:p>
        <w:p w14:paraId="66D88F1E" w14:textId="7A3A2B3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3" w:history="1">
            <w:r w:rsidRPr="00DD30A2">
              <w:rPr>
                <w:rStyle w:val="ae"/>
                <w:noProof/>
              </w:rPr>
              <w:t>3.3</w:t>
            </w:r>
            <w:r>
              <w:rPr>
                <w:rFonts w:asciiTheme="minorHAnsi" w:eastAsiaTheme="minorEastAsia" w:hAnsiTheme="minorHAnsi" w:cstheme="minorBidi"/>
                <w:noProof/>
                <w:kern w:val="2"/>
                <w:sz w:val="24"/>
                <w:szCs w:val="24"/>
                <w14:ligatures w14:val="standardContextual"/>
              </w:rPr>
              <w:tab/>
            </w:r>
            <w:r w:rsidRPr="00DD30A2">
              <w:rPr>
                <w:rStyle w:val="ae"/>
                <w:noProof/>
              </w:rPr>
              <w:t>Семантики доставки сообщений</w:t>
            </w:r>
            <w:r>
              <w:rPr>
                <w:noProof/>
                <w:webHidden/>
              </w:rPr>
              <w:tab/>
            </w:r>
            <w:r>
              <w:rPr>
                <w:noProof/>
                <w:webHidden/>
              </w:rPr>
              <w:fldChar w:fldCharType="begin"/>
            </w:r>
            <w:r>
              <w:rPr>
                <w:noProof/>
                <w:webHidden/>
              </w:rPr>
              <w:instrText xml:space="preserve"> PAGEREF _Toc227492793 \h </w:instrText>
            </w:r>
            <w:r>
              <w:rPr>
                <w:noProof/>
                <w:webHidden/>
              </w:rPr>
            </w:r>
            <w:r>
              <w:rPr>
                <w:noProof/>
                <w:webHidden/>
              </w:rPr>
              <w:fldChar w:fldCharType="separate"/>
            </w:r>
            <w:r>
              <w:rPr>
                <w:noProof/>
                <w:webHidden/>
              </w:rPr>
              <w:t>31</w:t>
            </w:r>
            <w:r>
              <w:rPr>
                <w:noProof/>
                <w:webHidden/>
              </w:rPr>
              <w:fldChar w:fldCharType="end"/>
            </w:r>
          </w:hyperlink>
        </w:p>
        <w:p w14:paraId="1CF762AB" w14:textId="3CD9B6A6"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4" w:history="1">
            <w:r w:rsidRPr="00DD30A2">
              <w:rPr>
                <w:rStyle w:val="ae"/>
                <w:noProof/>
              </w:rPr>
              <w:t>3.4</w:t>
            </w:r>
            <w:r>
              <w:rPr>
                <w:rFonts w:asciiTheme="minorHAnsi" w:eastAsiaTheme="minorEastAsia" w:hAnsiTheme="minorHAnsi" w:cstheme="minorBidi"/>
                <w:noProof/>
                <w:kern w:val="2"/>
                <w:sz w:val="24"/>
                <w:szCs w:val="24"/>
                <w14:ligatures w14:val="standardContextual"/>
              </w:rPr>
              <w:tab/>
            </w:r>
            <w:r w:rsidRPr="00DD30A2">
              <w:rPr>
                <w:rStyle w:val="ae"/>
                <w:noProof/>
              </w:rPr>
              <w:t>Восстановление после сбоев и переотправка</w:t>
            </w:r>
            <w:r>
              <w:rPr>
                <w:noProof/>
                <w:webHidden/>
              </w:rPr>
              <w:tab/>
            </w:r>
            <w:r>
              <w:rPr>
                <w:noProof/>
                <w:webHidden/>
              </w:rPr>
              <w:fldChar w:fldCharType="begin"/>
            </w:r>
            <w:r>
              <w:rPr>
                <w:noProof/>
                <w:webHidden/>
              </w:rPr>
              <w:instrText xml:space="preserve"> PAGEREF _Toc227492794 \h </w:instrText>
            </w:r>
            <w:r>
              <w:rPr>
                <w:noProof/>
                <w:webHidden/>
              </w:rPr>
            </w:r>
            <w:r>
              <w:rPr>
                <w:noProof/>
                <w:webHidden/>
              </w:rPr>
              <w:fldChar w:fldCharType="separate"/>
            </w:r>
            <w:r>
              <w:rPr>
                <w:noProof/>
                <w:webHidden/>
              </w:rPr>
              <w:t>32</w:t>
            </w:r>
            <w:r>
              <w:rPr>
                <w:noProof/>
                <w:webHidden/>
              </w:rPr>
              <w:fldChar w:fldCharType="end"/>
            </w:r>
          </w:hyperlink>
        </w:p>
        <w:p w14:paraId="5990FBC2" w14:textId="5DD6336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5" w:history="1">
            <w:r w:rsidRPr="00DD30A2">
              <w:rPr>
                <w:rStyle w:val="ae"/>
                <w:noProof/>
              </w:rPr>
              <w:t>3.5</w:t>
            </w:r>
            <w:r>
              <w:rPr>
                <w:rFonts w:asciiTheme="minorHAnsi" w:eastAsiaTheme="minorEastAsia" w:hAnsiTheme="minorHAnsi" w:cstheme="minorBidi"/>
                <w:noProof/>
                <w:kern w:val="2"/>
                <w:sz w:val="24"/>
                <w:szCs w:val="24"/>
                <w14:ligatures w14:val="standardContextual"/>
              </w:rPr>
              <w:tab/>
            </w:r>
            <w:r w:rsidRPr="00DD30A2">
              <w:rPr>
                <w:rStyle w:val="ae"/>
                <w:noProof/>
              </w:rPr>
              <w:t>Аудит и управляемость</w:t>
            </w:r>
            <w:r>
              <w:rPr>
                <w:noProof/>
                <w:webHidden/>
              </w:rPr>
              <w:tab/>
            </w:r>
            <w:r>
              <w:rPr>
                <w:noProof/>
                <w:webHidden/>
              </w:rPr>
              <w:fldChar w:fldCharType="begin"/>
            </w:r>
            <w:r>
              <w:rPr>
                <w:noProof/>
                <w:webHidden/>
              </w:rPr>
              <w:instrText xml:space="preserve"> PAGEREF _Toc227492795 \h </w:instrText>
            </w:r>
            <w:r>
              <w:rPr>
                <w:noProof/>
                <w:webHidden/>
              </w:rPr>
            </w:r>
            <w:r>
              <w:rPr>
                <w:noProof/>
                <w:webHidden/>
              </w:rPr>
              <w:fldChar w:fldCharType="separate"/>
            </w:r>
            <w:r>
              <w:rPr>
                <w:noProof/>
                <w:webHidden/>
              </w:rPr>
              <w:t>34</w:t>
            </w:r>
            <w:r>
              <w:rPr>
                <w:noProof/>
                <w:webHidden/>
              </w:rPr>
              <w:fldChar w:fldCharType="end"/>
            </w:r>
          </w:hyperlink>
        </w:p>
        <w:p w14:paraId="2A171FD0" w14:textId="30AD6EF6" w:rsidR="00202B32" w:rsidRDefault="00202B32">
          <w:pPr>
            <w:pStyle w:val="12"/>
            <w:rPr>
              <w:rFonts w:asciiTheme="minorHAnsi" w:eastAsiaTheme="minorEastAsia" w:hAnsiTheme="minorHAnsi"/>
              <w:b w:val="0"/>
              <w:noProof/>
              <w:kern w:val="2"/>
              <w:sz w:val="24"/>
              <w14:ligatures w14:val="standardContextual"/>
            </w:rPr>
          </w:pPr>
          <w:hyperlink w:anchor="_Toc227492796" w:history="1">
            <w:r w:rsidRPr="00DD30A2">
              <w:rPr>
                <w:rStyle w:val="ae"/>
                <w:noProof/>
              </w:rPr>
              <w:t>4</w:t>
            </w:r>
            <w:r>
              <w:rPr>
                <w:rFonts w:asciiTheme="minorHAnsi" w:eastAsiaTheme="minorEastAsia" w:hAnsiTheme="minorHAnsi"/>
                <w:b w:val="0"/>
                <w:noProof/>
                <w:kern w:val="2"/>
                <w:sz w:val="24"/>
                <w14:ligatures w14:val="standardContextual"/>
              </w:rPr>
              <w:tab/>
            </w:r>
            <w:r w:rsidRPr="00DD30A2">
              <w:rPr>
                <w:rStyle w:val="ae"/>
                <w:noProof/>
              </w:rPr>
              <w:t>РЕАЛИЗАЦИЯ ПРИЛОЖЕНИЯ</w:t>
            </w:r>
            <w:r>
              <w:rPr>
                <w:noProof/>
                <w:webHidden/>
              </w:rPr>
              <w:tab/>
            </w:r>
            <w:r>
              <w:rPr>
                <w:noProof/>
                <w:webHidden/>
              </w:rPr>
              <w:fldChar w:fldCharType="begin"/>
            </w:r>
            <w:r>
              <w:rPr>
                <w:noProof/>
                <w:webHidden/>
              </w:rPr>
              <w:instrText xml:space="preserve"> PAGEREF _Toc227492796 \h </w:instrText>
            </w:r>
            <w:r>
              <w:rPr>
                <w:noProof/>
                <w:webHidden/>
              </w:rPr>
            </w:r>
            <w:r>
              <w:rPr>
                <w:noProof/>
                <w:webHidden/>
              </w:rPr>
              <w:fldChar w:fldCharType="separate"/>
            </w:r>
            <w:r>
              <w:rPr>
                <w:noProof/>
                <w:webHidden/>
              </w:rPr>
              <w:t>36</w:t>
            </w:r>
            <w:r>
              <w:rPr>
                <w:noProof/>
                <w:webHidden/>
              </w:rPr>
              <w:fldChar w:fldCharType="end"/>
            </w:r>
          </w:hyperlink>
        </w:p>
        <w:p w14:paraId="542C3C56" w14:textId="2E7980EA"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7" w:history="1">
            <w:r w:rsidRPr="00DD30A2">
              <w:rPr>
                <w:rStyle w:val="ae"/>
                <w:noProof/>
              </w:rPr>
              <w:t>4.1</w:t>
            </w:r>
            <w:r>
              <w:rPr>
                <w:rFonts w:asciiTheme="minorHAnsi" w:eastAsiaTheme="minorEastAsia" w:hAnsiTheme="minorHAnsi" w:cstheme="minorBidi"/>
                <w:noProof/>
                <w:kern w:val="2"/>
                <w:sz w:val="24"/>
                <w:szCs w:val="24"/>
                <w14:ligatures w14:val="standardContextual"/>
              </w:rPr>
              <w:tab/>
            </w:r>
            <w:r w:rsidRPr="00DD30A2">
              <w:rPr>
                <w:rStyle w:val="ae"/>
                <w:noProof/>
              </w:rPr>
              <w:t>Техническая реализация и структура системы</w:t>
            </w:r>
            <w:r>
              <w:rPr>
                <w:noProof/>
                <w:webHidden/>
              </w:rPr>
              <w:tab/>
            </w:r>
            <w:r>
              <w:rPr>
                <w:noProof/>
                <w:webHidden/>
              </w:rPr>
              <w:fldChar w:fldCharType="begin"/>
            </w:r>
            <w:r>
              <w:rPr>
                <w:noProof/>
                <w:webHidden/>
              </w:rPr>
              <w:instrText xml:space="preserve"> PAGEREF _Toc227492797 \h </w:instrText>
            </w:r>
            <w:r>
              <w:rPr>
                <w:noProof/>
                <w:webHidden/>
              </w:rPr>
            </w:r>
            <w:r>
              <w:rPr>
                <w:noProof/>
                <w:webHidden/>
              </w:rPr>
              <w:fldChar w:fldCharType="separate"/>
            </w:r>
            <w:r>
              <w:rPr>
                <w:noProof/>
                <w:webHidden/>
              </w:rPr>
              <w:t>36</w:t>
            </w:r>
            <w:r>
              <w:rPr>
                <w:noProof/>
                <w:webHidden/>
              </w:rPr>
              <w:fldChar w:fldCharType="end"/>
            </w:r>
          </w:hyperlink>
        </w:p>
        <w:p w14:paraId="40139DE9" w14:textId="478D6B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798" w:history="1">
            <w:r w:rsidRPr="00DD30A2">
              <w:rPr>
                <w:rStyle w:val="ae"/>
                <w:noProof/>
              </w:rPr>
              <w:t>4.1.1</w:t>
            </w:r>
            <w:r>
              <w:rPr>
                <w:rFonts w:asciiTheme="minorHAnsi" w:eastAsiaTheme="minorEastAsia" w:hAnsiTheme="minorHAnsi" w:cstheme="minorBidi"/>
                <w:iCs w:val="0"/>
                <w:noProof/>
                <w:kern w:val="2"/>
                <w:sz w:val="24"/>
                <w:szCs w:val="24"/>
                <w14:ligatures w14:val="standardContextual"/>
              </w:rPr>
              <w:tab/>
            </w:r>
            <w:r w:rsidRPr="00DD30A2">
              <w:rPr>
                <w:rStyle w:val="ae"/>
                <w:noProof/>
              </w:rPr>
              <w:t>Главные элементы системы</w:t>
            </w:r>
            <w:r w:rsidRPr="00DD30A2">
              <w:rPr>
                <w:rStyle w:val="ae"/>
                <w:noProof/>
                <w:lang w:val="en-US"/>
              </w:rPr>
              <w:t>:</w:t>
            </w:r>
            <w:r>
              <w:rPr>
                <w:noProof/>
                <w:webHidden/>
              </w:rPr>
              <w:tab/>
            </w:r>
            <w:r>
              <w:rPr>
                <w:noProof/>
                <w:webHidden/>
              </w:rPr>
              <w:fldChar w:fldCharType="begin"/>
            </w:r>
            <w:r>
              <w:rPr>
                <w:noProof/>
                <w:webHidden/>
              </w:rPr>
              <w:instrText xml:space="preserve"> PAGEREF _Toc227492798 \h </w:instrText>
            </w:r>
            <w:r>
              <w:rPr>
                <w:noProof/>
                <w:webHidden/>
              </w:rPr>
            </w:r>
            <w:r>
              <w:rPr>
                <w:noProof/>
                <w:webHidden/>
              </w:rPr>
              <w:fldChar w:fldCharType="separate"/>
            </w:r>
            <w:r>
              <w:rPr>
                <w:noProof/>
                <w:webHidden/>
              </w:rPr>
              <w:t>37</w:t>
            </w:r>
            <w:r>
              <w:rPr>
                <w:noProof/>
                <w:webHidden/>
              </w:rPr>
              <w:fldChar w:fldCharType="end"/>
            </w:r>
          </w:hyperlink>
        </w:p>
        <w:p w14:paraId="4B9DD859" w14:textId="76047BD3"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799" w:history="1">
            <w:r w:rsidRPr="00DD30A2">
              <w:rPr>
                <w:rStyle w:val="ae"/>
                <w:noProof/>
              </w:rPr>
              <w:t>4.1.2</w:t>
            </w:r>
            <w:r>
              <w:rPr>
                <w:rFonts w:asciiTheme="minorHAnsi" w:eastAsiaTheme="minorEastAsia" w:hAnsiTheme="minorHAnsi" w:cstheme="minorBidi"/>
                <w:iCs w:val="0"/>
                <w:noProof/>
                <w:kern w:val="2"/>
                <w:sz w:val="24"/>
                <w:szCs w:val="24"/>
                <w14:ligatures w14:val="standardContextual"/>
              </w:rPr>
              <w:tab/>
            </w:r>
            <w:r w:rsidRPr="00DD30A2">
              <w:rPr>
                <w:rStyle w:val="ae"/>
                <w:noProof/>
              </w:rPr>
              <w:t>Соответствие компонентов слоям Чистой архитектуры</w:t>
            </w:r>
            <w:r>
              <w:rPr>
                <w:noProof/>
                <w:webHidden/>
              </w:rPr>
              <w:tab/>
            </w:r>
            <w:r>
              <w:rPr>
                <w:noProof/>
                <w:webHidden/>
              </w:rPr>
              <w:fldChar w:fldCharType="begin"/>
            </w:r>
            <w:r>
              <w:rPr>
                <w:noProof/>
                <w:webHidden/>
              </w:rPr>
              <w:instrText xml:space="preserve"> PAGEREF _Toc227492799 \h </w:instrText>
            </w:r>
            <w:r>
              <w:rPr>
                <w:noProof/>
                <w:webHidden/>
              </w:rPr>
            </w:r>
            <w:r>
              <w:rPr>
                <w:noProof/>
                <w:webHidden/>
              </w:rPr>
              <w:fldChar w:fldCharType="separate"/>
            </w:r>
            <w:r>
              <w:rPr>
                <w:noProof/>
                <w:webHidden/>
              </w:rPr>
              <w:t>38</w:t>
            </w:r>
            <w:r>
              <w:rPr>
                <w:noProof/>
                <w:webHidden/>
              </w:rPr>
              <w:fldChar w:fldCharType="end"/>
            </w:r>
          </w:hyperlink>
        </w:p>
        <w:p w14:paraId="0181ACF8" w14:textId="586C8DD2"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0" w:history="1">
            <w:r w:rsidRPr="00DD30A2">
              <w:rPr>
                <w:rStyle w:val="ae"/>
                <w:noProof/>
              </w:rPr>
              <w:t>4.1.3</w:t>
            </w:r>
            <w:r>
              <w:rPr>
                <w:rFonts w:asciiTheme="minorHAnsi" w:eastAsiaTheme="minorEastAsia" w:hAnsiTheme="minorHAnsi" w:cstheme="minorBidi"/>
                <w:iCs w:val="0"/>
                <w:noProof/>
                <w:kern w:val="2"/>
                <w:sz w:val="24"/>
                <w:szCs w:val="24"/>
                <w14:ligatures w14:val="standardContextual"/>
              </w:rPr>
              <w:tab/>
            </w:r>
            <w:r w:rsidRPr="00DD30A2">
              <w:rPr>
                <w:rStyle w:val="ae"/>
                <w:noProof/>
              </w:rPr>
              <w:t>Конфигурационный слой</w:t>
            </w:r>
            <w:r>
              <w:rPr>
                <w:noProof/>
                <w:webHidden/>
              </w:rPr>
              <w:tab/>
            </w:r>
            <w:r>
              <w:rPr>
                <w:noProof/>
                <w:webHidden/>
              </w:rPr>
              <w:fldChar w:fldCharType="begin"/>
            </w:r>
            <w:r>
              <w:rPr>
                <w:noProof/>
                <w:webHidden/>
              </w:rPr>
              <w:instrText xml:space="preserve"> PAGEREF _Toc227492800 \h </w:instrText>
            </w:r>
            <w:r>
              <w:rPr>
                <w:noProof/>
                <w:webHidden/>
              </w:rPr>
            </w:r>
            <w:r>
              <w:rPr>
                <w:noProof/>
                <w:webHidden/>
              </w:rPr>
              <w:fldChar w:fldCharType="separate"/>
            </w:r>
            <w:r>
              <w:rPr>
                <w:noProof/>
                <w:webHidden/>
              </w:rPr>
              <w:t>39</w:t>
            </w:r>
            <w:r>
              <w:rPr>
                <w:noProof/>
                <w:webHidden/>
              </w:rPr>
              <w:fldChar w:fldCharType="end"/>
            </w:r>
          </w:hyperlink>
        </w:p>
        <w:p w14:paraId="66D56961" w14:textId="5377597A"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1" w:history="1">
            <w:r w:rsidRPr="00DD30A2">
              <w:rPr>
                <w:rStyle w:val="ae"/>
                <w:noProof/>
              </w:rPr>
              <w:t>4.1.4</w:t>
            </w:r>
            <w:r>
              <w:rPr>
                <w:rFonts w:asciiTheme="minorHAnsi" w:eastAsiaTheme="minorEastAsia" w:hAnsiTheme="minorHAnsi" w:cstheme="minorBidi"/>
                <w:iCs w:val="0"/>
                <w:noProof/>
                <w:kern w:val="2"/>
                <w:sz w:val="24"/>
                <w:szCs w:val="24"/>
                <w14:ligatures w14:val="standardContextual"/>
              </w:rPr>
              <w:tab/>
            </w:r>
            <w:r w:rsidRPr="00DD30A2">
              <w:rPr>
                <w:rStyle w:val="ae"/>
                <w:noProof/>
              </w:rPr>
              <w:t>Структура кодовой базы</w:t>
            </w:r>
            <w:r>
              <w:rPr>
                <w:noProof/>
                <w:webHidden/>
              </w:rPr>
              <w:tab/>
            </w:r>
            <w:r>
              <w:rPr>
                <w:noProof/>
                <w:webHidden/>
              </w:rPr>
              <w:fldChar w:fldCharType="begin"/>
            </w:r>
            <w:r>
              <w:rPr>
                <w:noProof/>
                <w:webHidden/>
              </w:rPr>
              <w:instrText xml:space="preserve"> PAGEREF _Toc227492801 \h </w:instrText>
            </w:r>
            <w:r>
              <w:rPr>
                <w:noProof/>
                <w:webHidden/>
              </w:rPr>
            </w:r>
            <w:r>
              <w:rPr>
                <w:noProof/>
                <w:webHidden/>
              </w:rPr>
              <w:fldChar w:fldCharType="separate"/>
            </w:r>
            <w:r>
              <w:rPr>
                <w:noProof/>
                <w:webHidden/>
              </w:rPr>
              <w:t>42</w:t>
            </w:r>
            <w:r>
              <w:rPr>
                <w:noProof/>
                <w:webHidden/>
              </w:rPr>
              <w:fldChar w:fldCharType="end"/>
            </w:r>
          </w:hyperlink>
        </w:p>
        <w:p w14:paraId="24388C6D" w14:textId="22EBF9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2" w:history="1">
            <w:r w:rsidRPr="00DD30A2">
              <w:rPr>
                <w:rStyle w:val="ae"/>
                <w:noProof/>
              </w:rPr>
              <w:t>4.1.5</w:t>
            </w:r>
            <w:r>
              <w:rPr>
                <w:rFonts w:asciiTheme="minorHAnsi" w:eastAsiaTheme="minorEastAsia" w:hAnsiTheme="minorHAnsi" w:cstheme="minorBidi"/>
                <w:iCs w:val="0"/>
                <w:noProof/>
                <w:kern w:val="2"/>
                <w:sz w:val="24"/>
                <w:szCs w:val="24"/>
                <w14:ligatures w14:val="standardContextual"/>
              </w:rPr>
              <w:tab/>
            </w:r>
            <w:r w:rsidRPr="00DD30A2">
              <w:rPr>
                <w:rStyle w:val="ae"/>
                <w:noProof/>
              </w:rPr>
              <w:t>Подсистема хранения данных</w:t>
            </w:r>
            <w:r>
              <w:rPr>
                <w:noProof/>
                <w:webHidden/>
              </w:rPr>
              <w:tab/>
            </w:r>
            <w:r>
              <w:rPr>
                <w:noProof/>
                <w:webHidden/>
              </w:rPr>
              <w:fldChar w:fldCharType="begin"/>
            </w:r>
            <w:r>
              <w:rPr>
                <w:noProof/>
                <w:webHidden/>
              </w:rPr>
              <w:instrText xml:space="preserve"> PAGEREF _Toc227492802 \h </w:instrText>
            </w:r>
            <w:r>
              <w:rPr>
                <w:noProof/>
                <w:webHidden/>
              </w:rPr>
            </w:r>
            <w:r>
              <w:rPr>
                <w:noProof/>
                <w:webHidden/>
              </w:rPr>
              <w:fldChar w:fldCharType="separate"/>
            </w:r>
            <w:r>
              <w:rPr>
                <w:noProof/>
                <w:webHidden/>
              </w:rPr>
              <w:t>44</w:t>
            </w:r>
            <w:r>
              <w:rPr>
                <w:noProof/>
                <w:webHidden/>
              </w:rPr>
              <w:fldChar w:fldCharType="end"/>
            </w:r>
          </w:hyperlink>
        </w:p>
        <w:p w14:paraId="286FFCE7" w14:textId="6FA88CE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3" w:history="1">
            <w:r w:rsidRPr="00DD30A2">
              <w:rPr>
                <w:rStyle w:val="ae"/>
                <w:b/>
                <w:bCs/>
                <w:noProof/>
              </w:rPr>
              <w:t>4.1.6 Бизнес-логика</w:t>
            </w:r>
            <w:r>
              <w:rPr>
                <w:noProof/>
                <w:webHidden/>
              </w:rPr>
              <w:tab/>
            </w:r>
            <w:r>
              <w:rPr>
                <w:noProof/>
                <w:webHidden/>
              </w:rPr>
              <w:fldChar w:fldCharType="begin"/>
            </w:r>
            <w:r>
              <w:rPr>
                <w:noProof/>
                <w:webHidden/>
              </w:rPr>
              <w:instrText xml:space="preserve"> PAGEREF _Toc227492803 \h </w:instrText>
            </w:r>
            <w:r>
              <w:rPr>
                <w:noProof/>
                <w:webHidden/>
              </w:rPr>
            </w:r>
            <w:r>
              <w:rPr>
                <w:noProof/>
                <w:webHidden/>
              </w:rPr>
              <w:fldChar w:fldCharType="separate"/>
            </w:r>
            <w:r>
              <w:rPr>
                <w:noProof/>
                <w:webHidden/>
              </w:rPr>
              <w:t>48</w:t>
            </w:r>
            <w:r>
              <w:rPr>
                <w:noProof/>
                <w:webHidden/>
              </w:rPr>
              <w:fldChar w:fldCharType="end"/>
            </w:r>
          </w:hyperlink>
        </w:p>
        <w:p w14:paraId="6B45F272" w14:textId="2500BBA8"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4" w:history="1">
            <w:r w:rsidRPr="00DD30A2">
              <w:rPr>
                <w:rStyle w:val="ae"/>
                <w:b/>
                <w:bCs/>
                <w:noProof/>
              </w:rPr>
              <w:t>4.1.7 Транспортный слой</w:t>
            </w:r>
            <w:r>
              <w:rPr>
                <w:noProof/>
                <w:webHidden/>
              </w:rPr>
              <w:tab/>
            </w:r>
            <w:r>
              <w:rPr>
                <w:noProof/>
                <w:webHidden/>
              </w:rPr>
              <w:fldChar w:fldCharType="begin"/>
            </w:r>
            <w:r>
              <w:rPr>
                <w:noProof/>
                <w:webHidden/>
              </w:rPr>
              <w:instrText xml:space="preserve"> PAGEREF _Toc227492804 \h </w:instrText>
            </w:r>
            <w:r>
              <w:rPr>
                <w:noProof/>
                <w:webHidden/>
              </w:rPr>
            </w:r>
            <w:r>
              <w:rPr>
                <w:noProof/>
                <w:webHidden/>
              </w:rPr>
              <w:fldChar w:fldCharType="separate"/>
            </w:r>
            <w:r>
              <w:rPr>
                <w:noProof/>
                <w:webHidden/>
              </w:rPr>
              <w:t>53</w:t>
            </w:r>
            <w:r>
              <w:rPr>
                <w:noProof/>
                <w:webHidden/>
              </w:rPr>
              <w:fldChar w:fldCharType="end"/>
            </w:r>
          </w:hyperlink>
        </w:p>
        <w:p w14:paraId="7572F905" w14:textId="3503918B"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5" w:history="1">
            <w:r w:rsidRPr="00DD30A2">
              <w:rPr>
                <w:rStyle w:val="ae"/>
                <w:b/>
                <w:bCs/>
                <w:noProof/>
              </w:rPr>
              <w:t>4.1.8 Идемотентность проекта</w:t>
            </w:r>
            <w:r>
              <w:rPr>
                <w:noProof/>
                <w:webHidden/>
              </w:rPr>
              <w:tab/>
            </w:r>
            <w:r>
              <w:rPr>
                <w:noProof/>
                <w:webHidden/>
              </w:rPr>
              <w:fldChar w:fldCharType="begin"/>
            </w:r>
            <w:r>
              <w:rPr>
                <w:noProof/>
                <w:webHidden/>
              </w:rPr>
              <w:instrText xml:space="preserve"> PAGEREF _Toc227492805 \h </w:instrText>
            </w:r>
            <w:r>
              <w:rPr>
                <w:noProof/>
                <w:webHidden/>
              </w:rPr>
            </w:r>
            <w:r>
              <w:rPr>
                <w:noProof/>
                <w:webHidden/>
              </w:rPr>
              <w:fldChar w:fldCharType="separate"/>
            </w:r>
            <w:r>
              <w:rPr>
                <w:noProof/>
                <w:webHidden/>
              </w:rPr>
              <w:t>57</w:t>
            </w:r>
            <w:r>
              <w:rPr>
                <w:noProof/>
                <w:webHidden/>
              </w:rPr>
              <w:fldChar w:fldCharType="end"/>
            </w:r>
          </w:hyperlink>
        </w:p>
        <w:p w14:paraId="56C82D86" w14:textId="67629F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6" w:history="1">
            <w:r w:rsidRPr="00DD30A2">
              <w:rPr>
                <w:rStyle w:val="ae"/>
                <w:b/>
                <w:bCs/>
                <w:noProof/>
              </w:rPr>
              <w:t>4.1.9</w:t>
            </w:r>
            <w:r>
              <w:rPr>
                <w:rFonts w:asciiTheme="minorHAnsi" w:eastAsiaTheme="minorEastAsia" w:hAnsiTheme="minorHAnsi" w:cstheme="minorBidi"/>
                <w:iCs w:val="0"/>
                <w:noProof/>
                <w:kern w:val="2"/>
                <w:sz w:val="24"/>
                <w:szCs w:val="24"/>
                <w14:ligatures w14:val="standardContextual"/>
              </w:rPr>
              <w:tab/>
            </w:r>
            <w:r w:rsidRPr="00DD30A2">
              <w:rPr>
                <w:rStyle w:val="ae"/>
                <w:b/>
                <w:bCs/>
                <w:noProof/>
              </w:rPr>
              <w:t xml:space="preserve">Событийный ковейер </w:t>
            </w:r>
            <w:r w:rsidRPr="00DD30A2">
              <w:rPr>
                <w:rStyle w:val="ae"/>
                <w:b/>
                <w:bCs/>
                <w:noProof/>
                <w:lang w:val="en-US"/>
              </w:rPr>
              <w:t>Kafka</w:t>
            </w:r>
            <w:r>
              <w:rPr>
                <w:noProof/>
                <w:webHidden/>
              </w:rPr>
              <w:tab/>
            </w:r>
            <w:r>
              <w:rPr>
                <w:noProof/>
                <w:webHidden/>
              </w:rPr>
              <w:fldChar w:fldCharType="begin"/>
            </w:r>
            <w:r>
              <w:rPr>
                <w:noProof/>
                <w:webHidden/>
              </w:rPr>
              <w:instrText xml:space="preserve"> PAGEREF _Toc227492806 \h </w:instrText>
            </w:r>
            <w:r>
              <w:rPr>
                <w:noProof/>
                <w:webHidden/>
              </w:rPr>
            </w:r>
            <w:r>
              <w:rPr>
                <w:noProof/>
                <w:webHidden/>
              </w:rPr>
              <w:fldChar w:fldCharType="separate"/>
            </w:r>
            <w:r>
              <w:rPr>
                <w:noProof/>
                <w:webHidden/>
              </w:rPr>
              <w:t>60</w:t>
            </w:r>
            <w:r>
              <w:rPr>
                <w:noProof/>
                <w:webHidden/>
              </w:rPr>
              <w:fldChar w:fldCharType="end"/>
            </w:r>
          </w:hyperlink>
        </w:p>
        <w:p w14:paraId="58875F7F" w14:textId="2B018AF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7" w:history="1">
            <w:r w:rsidRPr="00DD30A2">
              <w:rPr>
                <w:rStyle w:val="ae"/>
                <w:b/>
                <w:bCs/>
                <w:noProof/>
              </w:rPr>
              <w:t>4.1.10 Наблюдаемость</w:t>
            </w:r>
            <w:r>
              <w:rPr>
                <w:noProof/>
                <w:webHidden/>
              </w:rPr>
              <w:tab/>
            </w:r>
            <w:r>
              <w:rPr>
                <w:noProof/>
                <w:webHidden/>
              </w:rPr>
              <w:fldChar w:fldCharType="begin"/>
            </w:r>
            <w:r>
              <w:rPr>
                <w:noProof/>
                <w:webHidden/>
              </w:rPr>
              <w:instrText xml:space="preserve"> PAGEREF _Toc227492807 \h </w:instrText>
            </w:r>
            <w:r>
              <w:rPr>
                <w:noProof/>
                <w:webHidden/>
              </w:rPr>
            </w:r>
            <w:r>
              <w:rPr>
                <w:noProof/>
                <w:webHidden/>
              </w:rPr>
              <w:fldChar w:fldCharType="separate"/>
            </w:r>
            <w:r>
              <w:rPr>
                <w:noProof/>
                <w:webHidden/>
              </w:rPr>
              <w:t>63</w:t>
            </w:r>
            <w:r>
              <w:rPr>
                <w:noProof/>
                <w:webHidden/>
              </w:rPr>
              <w:fldChar w:fldCharType="end"/>
            </w:r>
          </w:hyperlink>
        </w:p>
        <w:p w14:paraId="5C67619A" w14:textId="495D4B8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8" w:history="1">
            <w:r w:rsidRPr="00DD30A2">
              <w:rPr>
                <w:rStyle w:val="ae"/>
                <w:b/>
                <w:bCs/>
                <w:noProof/>
              </w:rPr>
              <w:t>4.1.11 Развертывание и тестирование</w:t>
            </w:r>
            <w:r>
              <w:rPr>
                <w:noProof/>
                <w:webHidden/>
              </w:rPr>
              <w:tab/>
            </w:r>
            <w:r>
              <w:rPr>
                <w:noProof/>
                <w:webHidden/>
              </w:rPr>
              <w:fldChar w:fldCharType="begin"/>
            </w:r>
            <w:r>
              <w:rPr>
                <w:noProof/>
                <w:webHidden/>
              </w:rPr>
              <w:instrText xml:space="preserve"> PAGEREF _Toc227492808 \h </w:instrText>
            </w:r>
            <w:r>
              <w:rPr>
                <w:noProof/>
                <w:webHidden/>
              </w:rPr>
            </w:r>
            <w:r>
              <w:rPr>
                <w:noProof/>
                <w:webHidden/>
              </w:rPr>
              <w:fldChar w:fldCharType="separate"/>
            </w:r>
            <w:r>
              <w:rPr>
                <w:noProof/>
                <w:webHidden/>
              </w:rPr>
              <w:t>67</w:t>
            </w:r>
            <w:r>
              <w:rPr>
                <w:noProof/>
                <w:webHidden/>
              </w:rPr>
              <w:fldChar w:fldCharType="end"/>
            </w:r>
          </w:hyperlink>
        </w:p>
        <w:p w14:paraId="6472DE62" w14:textId="05184251" w:rsidR="0090465F" w:rsidRPr="005C6683" w:rsidRDefault="0090465F" w:rsidP="00202B32">
          <w:pPr>
            <w:pStyle w:val="12"/>
            <w:ind w:left="0" w:firstLine="0"/>
            <w:rPr>
              <w:rFonts w:asciiTheme="minorHAnsi" w:eastAsiaTheme="minorEastAsia" w:hAnsiTheme="minorHAnsi"/>
              <w:b w:val="0"/>
              <w:kern w:val="2"/>
              <w:sz w:val="24"/>
            </w:rPr>
          </w:pPr>
          <w:r>
            <w:rPr>
              <w:rStyle w:val="afff"/>
              <w:b w:val="0"/>
            </w:rPr>
            <w:fldChar w:fldCharType="end"/>
          </w:r>
        </w:p>
      </w:sdtContent>
    </w:sdt>
    <w:p w14:paraId="25CA31C4" w14:textId="4B2FD729" w:rsidR="0090465F" w:rsidRDefault="00000000" w:rsidP="00A972FF">
      <w:pPr>
        <w:pStyle w:val="UnnumberedHeading1NoTOC0"/>
      </w:pPr>
      <w:bookmarkStart w:id="5" w:name="_Toc227492777"/>
      <w:r>
        <w:rPr>
          <w:rStyle w:val="UnnumberedHeadingOneNoTOC"/>
        </w:rPr>
        <w:lastRenderedPageBreak/>
        <w:t>ТЕРМИНЫ И ОПРЕДЕЛЕНИЯ</w:t>
      </w:r>
      <w:bookmarkEnd w:id="5"/>
    </w:p>
    <w:p w14:paraId="58E3EFB6" w14:textId="77777777" w:rsidR="0090465F" w:rsidRDefault="00000000">
      <w:pPr>
        <w:pStyle w:val="a0"/>
        <w:jc w:val="left"/>
      </w:pPr>
      <w:r>
        <w:rPr>
          <w:rStyle w:val="UnnumberedHeadingOneNoTOC"/>
        </w:rPr>
        <w:t>В настоящей итоговой аттестационной работе применяют следующие термины с соответствующими определениями:</w:t>
      </w:r>
      <w:r>
        <w:rPr>
          <w:rStyle w:val="UnnumberedHeadingOneNoTOC"/>
        </w:rPr>
        <w:br/>
      </w:r>
      <w:r>
        <w:rPr>
          <w:rStyle w:val="UnnumberedHeadingOneNoTOC"/>
          <w:color w:val="000000"/>
          <w:szCs w:val="28"/>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14:paraId="3B700C35" w14:textId="77777777" w:rsidR="0090465F" w:rsidRDefault="00000000">
      <w:pPr>
        <w:pStyle w:val="a0"/>
        <w:ind w:firstLine="0"/>
        <w:jc w:val="left"/>
      </w:pPr>
      <w:r>
        <w:rPr>
          <w:rStyle w:val="UnnumberedHeadingOneNoTOC"/>
          <w:color w:val="000000"/>
          <w:szCs w:val="28"/>
        </w:rPr>
        <w:t>Задержка  — время от поступления события в систему до получения результата обработки.</w:t>
      </w:r>
    </w:p>
    <w:p w14:paraId="54912718" w14:textId="3353EB57" w:rsidR="0090465F" w:rsidRDefault="00000000">
      <w:pPr>
        <w:pStyle w:val="a0"/>
        <w:ind w:firstLine="0"/>
        <w:jc w:val="left"/>
      </w:pPr>
      <w:r>
        <w:rPr>
          <w:rStyle w:val="UnnumberedHeadingOneNoTOC"/>
          <w:color w:val="000000"/>
          <w:szCs w:val="28"/>
        </w:rPr>
        <w:t>Брокер сообщений — промежуточный компонент для надёжной доставки событий между системами и сервисами, обеспечивающий буферизацию и маршрутизацию.</w:t>
      </w:r>
    </w:p>
    <w:p w14:paraId="5F959564" w14:textId="77777777" w:rsidR="0090465F" w:rsidRDefault="00000000">
      <w:pPr>
        <w:pStyle w:val="a0"/>
        <w:ind w:firstLine="0"/>
        <w:jc w:val="left"/>
      </w:pPr>
      <w:r>
        <w:rPr>
          <w:rStyle w:val="UnnumberedHeadingOneNoTOC"/>
          <w:color w:val="000000"/>
          <w:szCs w:val="28"/>
        </w:rPr>
        <w:t>Топик — логический канал в брокере сообщений, куда публикуются события одного типа и откуда их читают потребители.</w:t>
      </w:r>
    </w:p>
    <w:p w14:paraId="0890F6B9" w14:textId="77777777" w:rsidR="0090465F" w:rsidRDefault="00000000">
      <w:pPr>
        <w:pStyle w:val="a0"/>
        <w:ind w:firstLine="0"/>
        <w:jc w:val="left"/>
      </w:pPr>
      <w:proofErr w:type="spellStart"/>
      <w:r>
        <w:rPr>
          <w:rStyle w:val="UnnumberedHeadingOneNoTOC"/>
          <w:color w:val="000000"/>
          <w:szCs w:val="28"/>
        </w:rPr>
        <w:t>Партиция</w:t>
      </w:r>
      <w:proofErr w:type="spellEnd"/>
      <w:r>
        <w:rPr>
          <w:rStyle w:val="UnnumberedHeadingOneNoTOC"/>
          <w:color w:val="000000"/>
          <w:szCs w:val="28"/>
        </w:rPr>
        <w:t xml:space="preserve"> — часть топика, независимая последовательность сообщений, используемая для масштабирования чтения/записи и параллельной обработки.</w:t>
      </w:r>
    </w:p>
    <w:p w14:paraId="3C55BF12" w14:textId="77777777" w:rsidR="0090465F" w:rsidRDefault="00000000">
      <w:pPr>
        <w:pStyle w:val="a0"/>
        <w:ind w:firstLine="0"/>
        <w:jc w:val="left"/>
      </w:pPr>
      <w:r>
        <w:rPr>
          <w:rStyle w:val="UnnumberedHeadingOneNoTOC"/>
          <w:color w:val="000000"/>
          <w:szCs w:val="28"/>
        </w:rPr>
        <w:t>Дедупликация — обнаружение и устранение повторных событий/транзакций по уникальному идентификатору или набору признаков.</w:t>
      </w:r>
    </w:p>
    <w:p w14:paraId="408FE14B" w14:textId="77777777" w:rsidR="0090465F" w:rsidRDefault="00000000">
      <w:pPr>
        <w:pStyle w:val="a0"/>
        <w:ind w:firstLine="0"/>
        <w:jc w:val="left"/>
      </w:pPr>
      <w:r>
        <w:rPr>
          <w:rStyle w:val="UnnumberedHeadingOneNoTOC"/>
          <w:color w:val="000000"/>
          <w:szCs w:val="28"/>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14:paraId="6AC2C639" w14:textId="77777777" w:rsidR="0090465F" w:rsidRDefault="00000000">
      <w:pPr>
        <w:pStyle w:val="a0"/>
        <w:ind w:firstLine="0"/>
        <w:rPr>
          <w:color w:val="000000"/>
          <w:szCs w:val="28"/>
        </w:rPr>
      </w:pPr>
      <w:r>
        <w:rPr>
          <w:color w:val="000000"/>
          <w:szCs w:val="28"/>
        </w:rPr>
        <w:t>Event Time — время фактического возникновения события в источнике, используемое для корректных расчётов при задержках доставки.</w:t>
      </w:r>
      <w:r>
        <w:br w:type="page"/>
      </w:r>
    </w:p>
    <w:p w14:paraId="4D3B5997" w14:textId="77777777" w:rsidR="0090465F" w:rsidRDefault="00000000">
      <w:pPr>
        <w:pStyle w:val="UnnumberedHeading1NoTOC0"/>
        <w:spacing w:before="0"/>
      </w:pPr>
      <w:bookmarkStart w:id="6" w:name="_Toc227492778"/>
      <w:r>
        <w:rPr>
          <w:rStyle w:val="UnnumberedHeadingOneNoTOC"/>
        </w:rPr>
        <w:lastRenderedPageBreak/>
        <w:t>Перечень сокращений и обозначений</w:t>
      </w:r>
      <w:bookmarkEnd w:id="6"/>
    </w:p>
    <w:p w14:paraId="78E8CA5F" w14:textId="77777777" w:rsidR="0090465F" w:rsidRDefault="00000000">
      <w:pPr>
        <w:pStyle w:val="a0"/>
      </w:pPr>
      <w:r>
        <w:rPr>
          <w:rStyle w:val="UnnumberedHeadingOneNoTOC"/>
        </w:rPr>
        <w:t>В настоящей итоговой аттестационной работе применяют следующие сокращения и обозначения:</w:t>
      </w:r>
    </w:p>
    <w:p w14:paraId="15A89A85" w14:textId="77777777" w:rsidR="0090465F" w:rsidRDefault="00000000">
      <w:pPr>
        <w:pStyle w:val="a0"/>
        <w:ind w:firstLine="0"/>
      </w:pPr>
      <w:r>
        <w:rPr>
          <w:rStyle w:val="UnnumberedHeadingOneNoTOC"/>
        </w:rPr>
        <w:t xml:space="preserve">СУБД — система управления базой данных </w:t>
      </w:r>
    </w:p>
    <w:p w14:paraId="003CAB79" w14:textId="77777777" w:rsidR="0090465F" w:rsidRDefault="00000000">
      <w:pPr>
        <w:pStyle w:val="a0"/>
        <w:ind w:firstLine="0"/>
      </w:pPr>
      <w:proofErr w:type="spellStart"/>
      <w:r>
        <w:rPr>
          <w:rStyle w:val="UnnumberedHeadingOneNoTOC"/>
        </w:rPr>
        <w:t>NoSQL</w:t>
      </w:r>
      <w:proofErr w:type="spellEnd"/>
      <w:r>
        <w:rPr>
          <w:rStyle w:val="UnnumberedHeadingOneNoTOC"/>
        </w:rPr>
        <w:t xml:space="preserve"> — </w:t>
      </w:r>
      <w:proofErr w:type="spellStart"/>
      <w:r>
        <w:rPr>
          <w:rStyle w:val="UnnumberedHeadingOneNoTOC"/>
        </w:rPr>
        <w:t>Not</w:t>
      </w:r>
      <w:proofErr w:type="spellEnd"/>
      <w:r>
        <w:rPr>
          <w:rStyle w:val="UnnumberedHeadingOneNoTOC"/>
        </w:rPr>
        <w:t xml:space="preserve"> </w:t>
      </w:r>
      <w:proofErr w:type="spellStart"/>
      <w:r>
        <w:rPr>
          <w:rStyle w:val="UnnumberedHeadingOneNoTOC"/>
        </w:rPr>
        <w:t>only</w:t>
      </w:r>
      <w:proofErr w:type="spellEnd"/>
      <w:r>
        <w:rPr>
          <w:rStyle w:val="UnnumberedHeadingOneNoTOC"/>
        </w:rPr>
        <w:t xml:space="preserve"> SQL</w:t>
      </w:r>
    </w:p>
    <w:p w14:paraId="328AFB8D" w14:textId="150257E0" w:rsidR="0090465F" w:rsidRPr="001B0C76" w:rsidRDefault="00000000">
      <w:pPr>
        <w:pStyle w:val="a0"/>
        <w:ind w:firstLine="0"/>
        <w:rPr>
          <w:lang w:val="en-US"/>
        </w:rPr>
      </w:pPr>
      <w:r w:rsidRPr="00A972FF">
        <w:rPr>
          <w:rStyle w:val="UnnumberedHeadingOneNoTOC"/>
          <w:lang w:val="en-US"/>
        </w:rPr>
        <w:t>API — Application Programming Interface</w:t>
      </w:r>
    </w:p>
    <w:p w14:paraId="18E12BB7" w14:textId="77510C1A" w:rsidR="0090465F" w:rsidRPr="00A972FF" w:rsidRDefault="00000000">
      <w:pPr>
        <w:pStyle w:val="a0"/>
        <w:ind w:firstLine="0"/>
        <w:rPr>
          <w:lang w:val="en-US"/>
        </w:rPr>
      </w:pPr>
      <w:r w:rsidRPr="00A972FF">
        <w:rPr>
          <w:rStyle w:val="UnnumberedHeadingOneNoTOC"/>
          <w:lang w:val="en-US"/>
        </w:rPr>
        <w:t xml:space="preserve">TLS — Transport Layer </w:t>
      </w:r>
      <w:proofErr w:type="spellStart"/>
      <w:r w:rsidRPr="00A972FF">
        <w:rPr>
          <w:rStyle w:val="UnnumberedHeadingOneNoTOC"/>
          <w:lang w:val="en-US"/>
        </w:rPr>
        <w:t>Sequrity</w:t>
      </w:r>
      <w:proofErr w:type="spellEnd"/>
    </w:p>
    <w:p w14:paraId="1156C507" w14:textId="6E2AD3C2" w:rsidR="0090465F" w:rsidRPr="00A972FF" w:rsidRDefault="00000000">
      <w:pPr>
        <w:pStyle w:val="a0"/>
        <w:ind w:firstLine="0"/>
        <w:rPr>
          <w:lang w:val="en-US"/>
        </w:rPr>
      </w:pPr>
      <w:proofErr w:type="spellStart"/>
      <w:r w:rsidRPr="00A972FF">
        <w:rPr>
          <w:rStyle w:val="UnnumberedHeadingOneNoTOC"/>
          <w:lang w:val="en-US"/>
        </w:rPr>
        <w:t>Oauth</w:t>
      </w:r>
      <w:proofErr w:type="spellEnd"/>
      <w:r w:rsidRPr="00A972FF">
        <w:rPr>
          <w:rStyle w:val="UnnumberedHeadingOneNoTOC"/>
          <w:lang w:val="en-US"/>
        </w:rPr>
        <w:t xml:space="preserve"> — Open Authorization</w:t>
      </w:r>
    </w:p>
    <w:p w14:paraId="48D16433" w14:textId="2C1BAD63" w:rsidR="0090465F" w:rsidRPr="00A972FF" w:rsidRDefault="00000000">
      <w:pPr>
        <w:pStyle w:val="a0"/>
        <w:ind w:firstLine="0"/>
        <w:rPr>
          <w:lang w:val="en-US"/>
        </w:rPr>
      </w:pPr>
      <w:r w:rsidRPr="00A972FF">
        <w:rPr>
          <w:rStyle w:val="UnnumberedHeadingOneNoTOC"/>
          <w:lang w:val="en-US"/>
        </w:rPr>
        <w:t>TDD — Test-Driven Development</w:t>
      </w:r>
    </w:p>
    <w:p w14:paraId="23FDDD62" w14:textId="52C3FFFE" w:rsidR="0090465F" w:rsidRPr="00A972FF" w:rsidRDefault="00000000">
      <w:pPr>
        <w:pStyle w:val="a0"/>
        <w:ind w:firstLine="0"/>
        <w:rPr>
          <w:lang w:val="en-US"/>
        </w:rPr>
      </w:pPr>
      <w:r w:rsidRPr="00A972FF">
        <w:rPr>
          <w:rStyle w:val="UnnumberedHeadingOneNoTOC"/>
          <w:lang w:val="en-US"/>
        </w:rPr>
        <w:t>RAM — Random Access Memory</w:t>
      </w:r>
    </w:p>
    <w:p w14:paraId="5D22BECF" w14:textId="52E2524E" w:rsidR="0090465F" w:rsidRPr="00A972FF" w:rsidRDefault="00000000" w:rsidP="00A972FF">
      <w:pPr>
        <w:pStyle w:val="a0"/>
        <w:ind w:firstLine="0"/>
        <w:jc w:val="left"/>
        <w:rPr>
          <w:lang w:val="en-US"/>
        </w:rPr>
      </w:pPr>
      <w:r w:rsidRPr="00A972FF">
        <w:rPr>
          <w:rStyle w:val="UnnumberedHeadingOneNoTOC"/>
          <w:lang w:val="en-US"/>
        </w:rPr>
        <w:t>VMware</w:t>
      </w:r>
      <w:r w:rsidR="00A972FF" w:rsidRPr="00A972FF">
        <w:rPr>
          <w:rStyle w:val="UnnumberedHeadingOneNoTOC"/>
          <w:lang w:val="en-US"/>
        </w:rPr>
        <w:t xml:space="preserve"> </w:t>
      </w:r>
      <w:r w:rsidRPr="00A972FF">
        <w:rPr>
          <w:rStyle w:val="UnnumberedHeadingOneNoTOC"/>
          <w:lang w:val="en-US"/>
        </w:rPr>
        <w:t>—</w:t>
      </w:r>
      <w:r w:rsidR="00A972FF" w:rsidRPr="00A972FF">
        <w:rPr>
          <w:rStyle w:val="UnnumberedHeadingOneNoTOC"/>
          <w:lang w:val="en-US"/>
        </w:rPr>
        <w:t xml:space="preserve"> </w:t>
      </w:r>
      <w:r w:rsidRPr="00A972FF">
        <w:rPr>
          <w:rStyle w:val="UnnumberedHeadingOneNoTOC"/>
          <w:lang w:val="en-US"/>
        </w:rPr>
        <w:t xml:space="preserve">Virtual Machine software </w:t>
      </w:r>
      <w:r w:rsidRPr="00A972FF">
        <w:rPr>
          <w:rStyle w:val="UnnumberedHeadingOneNoTOC"/>
          <w:lang w:val="en-US"/>
        </w:rPr>
        <w:br/>
        <w:t>DNS — Domain Name System</w:t>
      </w:r>
    </w:p>
    <w:p w14:paraId="18FEEC9C" w14:textId="3605A767" w:rsidR="0090465F" w:rsidRPr="00A972FF" w:rsidRDefault="00000000">
      <w:pPr>
        <w:pStyle w:val="a0"/>
        <w:ind w:firstLine="0"/>
        <w:rPr>
          <w:lang w:val="en-US"/>
        </w:rPr>
      </w:pPr>
      <w:r w:rsidRPr="00A972FF">
        <w:rPr>
          <w:rStyle w:val="UnnumberedHeadingOneNoTOC"/>
          <w:lang w:val="en-US"/>
        </w:rPr>
        <w:t>URL — Uniform Resource Locator</w:t>
      </w:r>
    </w:p>
    <w:p w14:paraId="06C7D53F" w14:textId="7D1C368A" w:rsidR="0090465F" w:rsidRPr="00A972FF" w:rsidRDefault="00000000">
      <w:pPr>
        <w:pStyle w:val="a0"/>
        <w:ind w:firstLine="0"/>
        <w:rPr>
          <w:lang w:val="en-US"/>
        </w:rPr>
      </w:pPr>
      <w:r w:rsidRPr="00A972FF">
        <w:rPr>
          <w:rStyle w:val="UnnumberedHeadingOneNoTOC"/>
          <w:lang w:val="en-US"/>
        </w:rPr>
        <w:t xml:space="preserve">SSL — Secure Sockets Layer </w:t>
      </w:r>
    </w:p>
    <w:p w14:paraId="3B4C8AAF" w14:textId="5FC5F097" w:rsidR="0090465F" w:rsidRPr="00A972FF" w:rsidRDefault="00000000">
      <w:pPr>
        <w:pStyle w:val="a0"/>
        <w:ind w:firstLine="0"/>
        <w:rPr>
          <w:lang w:val="en-US"/>
        </w:rPr>
      </w:pPr>
      <w:r w:rsidRPr="00A972FF">
        <w:rPr>
          <w:rStyle w:val="UnnumberedHeadingOneNoTOC"/>
          <w:lang w:val="en-US"/>
        </w:rPr>
        <w:t>FTP — File Transfer Protocol</w:t>
      </w:r>
    </w:p>
    <w:p w14:paraId="02712947" w14:textId="67E6307C" w:rsidR="0090465F" w:rsidRPr="00A972FF" w:rsidRDefault="00000000">
      <w:pPr>
        <w:pStyle w:val="a0"/>
        <w:ind w:firstLine="0"/>
        <w:rPr>
          <w:lang w:val="en-US"/>
        </w:rPr>
      </w:pPr>
      <w:r w:rsidRPr="00A972FF">
        <w:rPr>
          <w:rStyle w:val="UnnumberedHeadingOneNoTOC"/>
          <w:lang w:val="en-US"/>
        </w:rPr>
        <w:t>IDE — Integrated Development Environment</w:t>
      </w:r>
    </w:p>
    <w:p w14:paraId="4A494A21" w14:textId="77777777" w:rsidR="0090465F" w:rsidRDefault="00000000">
      <w:pPr>
        <w:pStyle w:val="UnnumberedHeading10"/>
        <w:ind w:firstLine="0"/>
      </w:pPr>
      <w:bookmarkStart w:id="7" w:name="_Toc227492779"/>
      <w:r>
        <w:rPr>
          <w:rStyle w:val="UnnumberedHeadingOne"/>
        </w:rPr>
        <w:lastRenderedPageBreak/>
        <w:t>Введение</w:t>
      </w:r>
      <w:bookmarkEnd w:id="7"/>
    </w:p>
    <w:p w14:paraId="78ADBCD0" w14:textId="77777777" w:rsidR="0090465F" w:rsidRDefault="00000000">
      <w:pPr>
        <w:pStyle w:val="a0"/>
      </w:pPr>
      <w:r>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w:t>
      </w:r>
      <w:proofErr w:type="spellStart"/>
      <w:r>
        <w:t>рассинхронизированными</w:t>
      </w:r>
      <w:proofErr w:type="spellEnd"/>
      <w:r>
        <w:t xml:space="preserve"> временными метками. </w:t>
      </w:r>
    </w:p>
    <w:p w14:paraId="3C316CD3" w14:textId="16A4B966" w:rsidR="0090465F" w:rsidRDefault="00000000">
      <w:pPr>
        <w:pStyle w:val="a0"/>
      </w:pPr>
      <w:r>
        <w:t>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может искажать показатели при расчёте оконных агрегатов, что делает необходимым использование моделей с поддержкой меток и механизмов корректного закрытия окон по времени события. Также, практическая эксплуатация требует встроенной наблюдаемости, чёткой политики по маскированию чувствительных данных и строгого аудита административных действий.</w:t>
      </w:r>
      <w:r w:rsidR="003C4071">
        <w:t xml:space="preserve"> Также</w:t>
      </w:r>
      <w:r>
        <w:t>,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 значимости.</w:t>
      </w:r>
    </w:p>
    <w:p w14:paraId="4F28BED5" w14:textId="77777777" w:rsidR="0090465F" w:rsidRDefault="00000000">
      <w:pPr>
        <w:pStyle w:val="a0"/>
      </w:pPr>
      <w:r>
        <w:t xml:space="preserve">В реальных платёжных экосистемах мероприятия по авторизации и расчётам проходят через множество участников — банки, центры обработки </w:t>
      </w:r>
      <w:r>
        <w:lastRenderedPageBreak/>
        <w:t xml:space="preserve">данных, платёжные сети (например, МИР,  Visa, Mastercard), инфраструктуру банка и т. д. Из-за асинхронности, задержек сети и особенностей работы системы, одни и те же логические операции появляются в системе мониторинга в виде набора событий в не фиксированном порядке . На практике это приводит к ряду сложностей, одна из них - невозможность однозначно свести вместе события одной транзакции при отсутствии устойчивых идентификаторах; риск дублирования при </w:t>
      </w:r>
      <w:proofErr w:type="spellStart"/>
      <w:r>
        <w:t>at-least-once</w:t>
      </w:r>
      <w:proofErr w:type="spellEnd"/>
      <w:r>
        <w:t xml:space="preserve"> доставке;  </w:t>
      </w:r>
    </w:p>
    <w:p w14:paraId="692DC599" w14:textId="77777777" w:rsidR="0090465F" w:rsidRDefault="00000000">
      <w:pPr>
        <w:pStyle w:val="a0"/>
      </w:pPr>
      <w:r>
        <w:t>Цель работы — разработать и реализовать модуль мониторинга потоковой обработки финансовых транзакций, обеспечивающий корректную агрегацию по времени,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p>
    <w:p w14:paraId="1C025EB8" w14:textId="77777777" w:rsidR="0090465F" w:rsidRDefault="00000000">
      <w:pPr>
        <w:pStyle w:val="a0"/>
        <w:jc w:val="left"/>
      </w:pPr>
      <w:r>
        <w:t>Для достижения поставленной цели в работе решаются следующие задачи:</w:t>
      </w:r>
    </w:p>
    <w:p w14:paraId="21F86E0C" w14:textId="77777777" w:rsidR="0090465F" w:rsidRDefault="00000000">
      <w:pPr>
        <w:pStyle w:val="a0"/>
        <w:numPr>
          <w:ilvl w:val="0"/>
          <w:numId w:val="3"/>
        </w:numPr>
        <w:tabs>
          <w:tab w:val="left" w:pos="1194"/>
        </w:tabs>
        <w:ind w:left="567" w:hanging="340"/>
        <w:jc w:val="left"/>
      </w:pPr>
      <w:r>
        <w:t xml:space="preserve">Сформулировать формальную модель входного события и требования к нему, обеспечить совместимость версий схем и стратегии обработки неопознанных/несовместимых сообщений; </w:t>
      </w:r>
    </w:p>
    <w:p w14:paraId="52A2747C" w14:textId="77777777" w:rsidR="0090465F" w:rsidRDefault="00000000">
      <w:pPr>
        <w:pStyle w:val="a0"/>
        <w:numPr>
          <w:ilvl w:val="0"/>
          <w:numId w:val="3"/>
        </w:numPr>
        <w:ind w:left="567" w:hanging="340"/>
        <w:jc w:val="left"/>
      </w:pPr>
      <w:r>
        <w:t xml:space="preserve"> Спроектировать временную модель обработки; </w:t>
      </w:r>
    </w:p>
    <w:p w14:paraId="3D5BA6BE" w14:textId="77777777" w:rsidR="0090465F" w:rsidRDefault="00000000">
      <w:pPr>
        <w:pStyle w:val="a0"/>
        <w:numPr>
          <w:ilvl w:val="0"/>
          <w:numId w:val="3"/>
        </w:numPr>
        <w:ind w:left="567" w:hanging="340"/>
        <w:jc w:val="left"/>
      </w:pPr>
      <w:r>
        <w:t xml:space="preserve"> Разработать механизм дедупликации с TTL и резервной логикой по бизнес-ключам; </w:t>
      </w:r>
    </w:p>
    <w:p w14:paraId="00189DDF" w14:textId="77777777" w:rsidR="0090465F" w:rsidRDefault="00000000">
      <w:pPr>
        <w:pStyle w:val="a0"/>
        <w:numPr>
          <w:ilvl w:val="0"/>
          <w:numId w:val="3"/>
        </w:numPr>
        <w:ind w:left="567" w:hanging="340"/>
        <w:jc w:val="left"/>
      </w:pPr>
      <w:r>
        <w:t xml:space="preserve"> Определить набор телеметрии.</w:t>
      </w:r>
    </w:p>
    <w:p w14:paraId="4B6D1521" w14:textId="77777777" w:rsidR="0090465F" w:rsidRDefault="00000000">
      <w:pPr>
        <w:pStyle w:val="a0"/>
      </w:pPr>
      <w:r>
        <w:t xml:space="preserve">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w:t>
      </w:r>
    </w:p>
    <w:p w14:paraId="32D077C5" w14:textId="77777777" w:rsidR="0090465F" w:rsidRDefault="00000000">
      <w:pPr>
        <w:pStyle w:val="a0"/>
      </w:pPr>
      <w:r>
        <w:t xml:space="preserve">Предмет исследования — архитектурные и программные решения, реализующие модуль мониторинга: контракт событий, временная модель агрегирования. </w:t>
      </w:r>
    </w:p>
    <w:p w14:paraId="028F8D72" w14:textId="24F68874" w:rsidR="0090465F" w:rsidRDefault="00000000">
      <w:pPr>
        <w:pStyle w:val="a0"/>
      </w:pPr>
      <w:r>
        <w:lastRenderedPageBreak/>
        <w:t xml:space="preserve">В работе применяется системный подход к проектированию стрим-сервиса: формализация контракта событий, проработка временной модели, проектирование состояний операций и алгоритмов дедупликации, а также интеграция инструментов наблюдаемости. С точки зрения реализации предполагается использование надёжных стриминговых движков и хранилищ состояния, механизмов </w:t>
      </w:r>
      <w:proofErr w:type="spellStart"/>
      <w:r>
        <w:t>версионирования</w:t>
      </w:r>
      <w:proofErr w:type="spellEnd"/>
      <w:r>
        <w:t xml:space="preserve"> схем и безопасного хранения</w:t>
      </w:r>
      <w:r w:rsidR="003C4071">
        <w:t>.</w:t>
      </w:r>
      <w:r>
        <w:t xml:space="preserve"> </w:t>
      </w:r>
      <w:r w:rsidR="003C4071">
        <w:t>А</w:t>
      </w:r>
      <w:r>
        <w:t xml:space="preserve">рхитектурно рекомендуется разделение на сервисы по принципам модульности и ответственности. Конкретные технологические решения выбираются с учётом требований по задержке, надёжности и соответствию регуляторным нормам. </w:t>
      </w:r>
    </w:p>
    <w:p w14:paraId="58320FD3" w14:textId="6DDDD469" w:rsidR="0090465F" w:rsidRDefault="00000000">
      <w:pPr>
        <w:pStyle w:val="a0"/>
      </w:pPr>
      <w:r>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13960173" w14:textId="18D5E798" w:rsidR="0090465F" w:rsidRDefault="00000000">
      <w:pPr>
        <w:pStyle w:val="a0"/>
      </w:pPr>
      <w:r>
        <w:t>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временные окна, алгоритмы дедупликации и восстановления,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w:t>
      </w:r>
      <w:r w:rsidR="003C4071">
        <w:t xml:space="preserve">. </w:t>
      </w:r>
      <w:r>
        <w:t xml:space="preserve">Заключение содержит оценку достигнутых целей, рекомендации по эксплуатации и направления для дальнейшего развития системы. </w:t>
      </w:r>
    </w:p>
    <w:p w14:paraId="48722311" w14:textId="77777777" w:rsidR="0090465F" w:rsidRDefault="00000000">
      <w:pPr>
        <w:pStyle w:val="1"/>
      </w:pPr>
      <w:bookmarkStart w:id="8" w:name="анализ-существующих-решений"/>
      <w:bookmarkStart w:id="9" w:name="_Toc227492780"/>
      <w:bookmarkEnd w:id="8"/>
      <w:r>
        <w:lastRenderedPageBreak/>
        <w:t>АНАЛИЗ ПРЕДМЕТНОЙ ОБЛАСТИ И ТРЕБОВАНИЙ</w:t>
      </w:r>
      <w:bookmarkEnd w:id="9"/>
    </w:p>
    <w:p w14:paraId="5DB80CFB" w14:textId="77777777" w:rsidR="0090465F" w:rsidRDefault="00000000">
      <w:pPr>
        <w:pStyle w:val="2"/>
        <w:numPr>
          <w:ilvl w:val="1"/>
          <w:numId w:val="1"/>
        </w:numPr>
      </w:pPr>
      <w:bookmarkStart w:id="10" w:name="X9302dd7976da7298344840af0beefa05d110c6b"/>
      <w:bookmarkStart w:id="11" w:name="_Toc227492781"/>
      <w:bookmarkEnd w:id="10"/>
      <w:r>
        <w:t>Поток финансовых транзакций и место мониторинга в банковской инфраструктуре</w:t>
      </w:r>
      <w:bookmarkEnd w:id="11"/>
    </w:p>
    <w:p w14:paraId="78D6CFCC" w14:textId="41DAEB28" w:rsidR="0090465F" w:rsidRDefault="00000000">
      <w:pPr>
        <w:pStyle w:val="a0"/>
      </w:pPr>
      <w:r>
        <w:t>Банковские финансовые операции существуют не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63EEC469" w14:textId="77777777" w:rsidR="0090465F" w:rsidRDefault="00000000">
      <w:pPr>
        <w:pStyle w:val="a0"/>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w:t>
      </w:r>
      <w:proofErr w:type="spellStart"/>
      <w:r>
        <w:t>мерчант</w:t>
      </w:r>
      <w:proofErr w:type="spellEnd"/>
      <w:r>
        <w:t>, POS</w:t>
      </w:r>
      <w:r>
        <w:noBreakHyphen/>
        <w:t>система, платёжный шлюз, процессинг, платёжная сеть банк</w:t>
      </w:r>
      <w:r>
        <w:noBreakHyphen/>
        <w:t>держатель и банк 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59F1E15C" w14:textId="77777777" w:rsidR="0090465F" w:rsidRDefault="00000000">
      <w:pPr>
        <w:pStyle w:val="a0"/>
      </w:pPr>
      <w:r>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14:paraId="2F5F71DF" w14:textId="77777777" w:rsidR="0090465F" w:rsidRDefault="00000000">
      <w:pPr>
        <w:pStyle w:val="a0"/>
      </w:pPr>
      <w:r>
        <w:t xml:space="preserve">Отсюда появляется задача мониторинга потоковой обработки транзакций: обеспечить наблюдаемость и контроль процесса обработки в режиме, </w:t>
      </w:r>
      <w:r>
        <w:lastRenderedPageBreak/>
        <w:t>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14:paraId="7BA03D9E" w14:textId="77777777" w:rsidR="0090465F" w:rsidRDefault="00000000">
      <w:pPr>
        <w:pStyle w:val="a0"/>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4D68CCC9" w14:textId="290285A1" w:rsidR="0090465F" w:rsidRDefault="00000000">
      <w:pPr>
        <w:pStyle w:val="a0"/>
      </w:pPr>
      <w:r>
        <w:t>Первая кл</w:t>
      </w:r>
      <w:r w:rsidR="00994927">
        <w:t>ю</w:t>
      </w:r>
      <w:r>
        <w:t xml:space="preserve">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w:t>
      </w:r>
      <w:proofErr w:type="spellStart"/>
      <w:r>
        <w:t>мерчанту</w:t>
      </w:r>
      <w:proofErr w:type="spellEnd"/>
      <w:r>
        <w:t xml:space="preserve">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w:t>
      </w:r>
      <w:proofErr w:type="spellStart"/>
      <w:r>
        <w:t>мерчанта</w:t>
      </w:r>
      <w:proofErr w:type="spellEnd"/>
      <w:r>
        <w:t xml:space="preserve"> мгновенно.</w:t>
      </w:r>
    </w:p>
    <w:p w14:paraId="4885148F" w14:textId="3B947F3F" w:rsidR="0090465F" w:rsidRDefault="00000000">
      <w:pPr>
        <w:pStyle w:val="a0"/>
      </w:pPr>
      <w:r>
        <w:t xml:space="preserve">Дальше начинается “вторая жизнь” транзакции — доведение операции до фактического перевода денег. После авторизации </w:t>
      </w:r>
      <w:proofErr w:type="spellStart"/>
      <w:r>
        <w:t>мерчант</w:t>
      </w:r>
      <w:proofErr w:type="spellEnd"/>
      <w:r>
        <w:t xml:space="preserve">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w:t>
      </w:r>
      <w:r w:rsidR="00994927">
        <w:t>—</w:t>
      </w:r>
      <w:proofErr w:type="spellStart"/>
      <w:r>
        <w:t>мерчант</w:t>
      </w:r>
      <w:proofErr w:type="spellEnd"/>
      <w:r>
        <w:t xml:space="preserve"> группирует подтверждённые операции за период, часто за день, и отправляет их одним пакетом в обработку.</w:t>
      </w:r>
    </w:p>
    <w:p w14:paraId="34728E1D" w14:textId="77777777" w:rsidR="0090465F" w:rsidRDefault="00000000">
      <w:pPr>
        <w:pStyle w:val="a0"/>
      </w:pPr>
      <w:r>
        <w:t xml:space="preserve">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w:t>
      </w:r>
      <w:proofErr w:type="spellStart"/>
      <w:r>
        <w:lastRenderedPageBreak/>
        <w:t>мерчанта</w:t>
      </w:r>
      <w:proofErr w:type="spellEnd"/>
      <w:r>
        <w:t>, то есть бизнес фактически может ими пользоваться, как правило, это “сумма минус комиссии”.</w:t>
      </w:r>
    </w:p>
    <w:p w14:paraId="29C2B20C" w14:textId="1D4D02FA" w:rsidR="0090465F" w:rsidRDefault="00000000">
      <w:pPr>
        <w:pStyle w:val="a0"/>
      </w:pPr>
      <w:r>
        <w:t xml:space="preserve">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w:t>
      </w:r>
      <w:r w:rsidR="00994927">
        <w:t>группу</w:t>
      </w:r>
      <w:r>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p>
    <w:p w14:paraId="2D354316" w14:textId="77777777" w:rsidR="0090465F" w:rsidRDefault="00000000" w:rsidP="00DD3B33">
      <w:pPr>
        <w:pStyle w:val="2"/>
        <w:numPr>
          <w:ilvl w:val="1"/>
          <w:numId w:val="1"/>
        </w:numPr>
        <w:ind w:left="1418"/>
      </w:pPr>
      <w:bookmarkStart w:id="12" w:name="X9302dd7976da7298344840af0beefa05d110c61"/>
      <w:bookmarkStart w:id="13" w:name="X22398132074f36bd4484facde25da0cf69a6644"/>
      <w:bookmarkStart w:id="14" w:name="_Toc227492782"/>
      <w:bookmarkEnd w:id="12"/>
      <w:bookmarkEnd w:id="13"/>
      <w:r>
        <w:t>Время в потоке</w:t>
      </w:r>
      <w:bookmarkEnd w:id="14"/>
    </w:p>
    <w:p w14:paraId="6F5B7CD4" w14:textId="78A5DBD9" w:rsidR="0090465F" w:rsidRDefault="00000000">
      <w:pPr>
        <w:ind w:firstLine="700"/>
      </w:pPr>
      <w:r>
        <w:t>При обработке потока финансовых транзакций критически важно различать два временных измерения: время события</w:t>
      </w:r>
      <w:r w:rsidR="00DD3B33">
        <w:t xml:space="preserve"> </w:t>
      </w:r>
      <w:r>
        <w:t>и время обработки.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23D0C90E" w14:textId="7E03284B" w:rsidR="0090465F" w:rsidRDefault="00000000">
      <w:pPr>
        <w:ind w:firstLine="700"/>
      </w:pPr>
      <w:r>
        <w:t xml:space="preserve">Расхождение между </w:t>
      </w:r>
      <w:proofErr w:type="spellStart"/>
      <w:r>
        <w:t>event</w:t>
      </w:r>
      <w:proofErr w:type="spellEnd"/>
      <w:r>
        <w:t xml:space="preserve"> </w:t>
      </w:r>
      <w:proofErr w:type="spellStart"/>
      <w:r>
        <w:t>time</w:t>
      </w:r>
      <w:proofErr w:type="spellEnd"/>
      <w:r>
        <w:t xml:space="preserve"> и </w:t>
      </w:r>
      <w:proofErr w:type="spellStart"/>
      <w:r>
        <w:t>processing</w:t>
      </w:r>
      <w:proofErr w:type="spellEnd"/>
      <w:r>
        <w:t xml:space="preserve"> </w:t>
      </w:r>
      <w:proofErr w:type="spellStart"/>
      <w:r>
        <w:t>time</w:t>
      </w:r>
      <w:proofErr w:type="spellEnd"/>
      <w:r>
        <w:t xml:space="preserve"> возникает из</w:t>
      </w:r>
      <w:r>
        <w:noBreakHyphen/>
        <w:t xml:space="preserve">за сетевых задержек, буферизации сообщений в промежуточных системах, </w:t>
      </w:r>
      <w:r w:rsidR="00DD3B33">
        <w:t>и т.д</w:t>
      </w:r>
      <w:r>
        <w:t>.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r>
        <w:noBreakHyphen/>
        <w:t>за сетевых задержек и времени обработки в промежуточных слоях. Кроме того, бывают "поздние события": информация о какой</w:t>
      </w:r>
      <w:r>
        <w:noBreakHyphen/>
        <w:t>то операции приходит с опозданием в несколько минут или часов</w:t>
      </w:r>
      <w:r w:rsidR="00DD3B33">
        <w:t>.</w:t>
      </w:r>
      <w:r>
        <w:t xml:space="preserve"> </w:t>
      </w:r>
      <w:r w:rsidR="00DD3B33">
        <w:t>Н</w:t>
      </w:r>
      <w:r>
        <w:t xml:space="preserve">апример, если был сбой и пришлось переиграть данные из резервного источника, система должна уметь обрабатывать такие сценарии корректно. Это </w:t>
      </w:r>
      <w:r w:rsidR="00DD3B33">
        <w:t xml:space="preserve"> </w:t>
      </w:r>
      <w:r w:rsidR="00DD3B33">
        <w:lastRenderedPageBreak/>
        <w:t>может создавать сложности</w:t>
      </w:r>
      <w:r>
        <w:t xml:space="preserve">. </w:t>
      </w:r>
      <w:r w:rsidR="00DD3B33">
        <w:t>Е</w:t>
      </w:r>
      <w:r>
        <w:t>сли</w:t>
      </w:r>
      <w:r w:rsidR="00DD3B33" w:rsidRPr="00DD3B33">
        <w:t xml:space="preserve">, </w:t>
      </w:r>
      <w:r w:rsidR="00DD3B33">
        <w:t>к примеру</w:t>
      </w:r>
      <w:r w:rsidR="00DD3B33" w:rsidRPr="00DD3B33">
        <w:t>,</w:t>
      </w:r>
      <w:r>
        <w:t xml:space="preserve">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1BBDD144" w14:textId="77777777" w:rsidR="0090465F" w:rsidRDefault="00000000">
      <w:pPr>
        <w:ind w:firstLine="700"/>
      </w:pPr>
      <w:r>
        <w:t>Из этого вытекают требования к разрабатываемому модулю. Во</w:t>
      </w:r>
      <w:r>
        <w:noBreakHyphen/>
        <w:t>первых, система должна использовать время события как основную временную шкалу для аналитики и правил мониторинга. Во</w:t>
      </w:r>
      <w:r>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14:paraId="5C11D380" w14:textId="77777777" w:rsidR="0090465F" w:rsidRDefault="00000000" w:rsidP="00DD3B33">
      <w:pPr>
        <w:pStyle w:val="2"/>
        <w:numPr>
          <w:ilvl w:val="1"/>
          <w:numId w:val="1"/>
        </w:numPr>
        <w:ind w:left="1418"/>
      </w:pPr>
      <w:bookmarkStart w:id="15" w:name="X22398132074f36bd4484facde25da0cf69a6641"/>
      <w:bookmarkStart w:id="16" w:name="проблемы-существующих-инструментов"/>
      <w:bookmarkStart w:id="17" w:name="_Toc227492783"/>
      <w:bookmarkEnd w:id="15"/>
      <w:bookmarkEnd w:id="16"/>
      <w:r>
        <w:t>Наблюдаемость модулей</w:t>
      </w:r>
      <w:bookmarkEnd w:id="17"/>
    </w:p>
    <w:p w14:paraId="32EBBF60" w14:textId="1219079E" w:rsidR="0090465F" w:rsidRDefault="00000000">
      <w:pPr>
        <w:pStyle w:val="a0"/>
      </w:pPr>
      <w:r>
        <w:t>Для модуля мониторинга потоковой обработки транзакций важна не только правильная бизнес</w:t>
      </w:r>
      <w:r>
        <w:noBreakHyphen/>
        <w:t>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w:t>
      </w:r>
      <w:r w:rsidR="00DD3B33">
        <w:t xml:space="preserve"> Такому подходу свойственна наблюдаемость</w:t>
      </w:r>
      <w:r>
        <w:t>, и в практических системах она строится на трёх основных видах данных: метриках, журналах (логах) и распределённой трассировке.</w:t>
      </w:r>
    </w:p>
    <w:p w14:paraId="1919929B" w14:textId="72F39E2A" w:rsidR="0090465F" w:rsidRDefault="00000000">
      <w:pPr>
        <w:pStyle w:val="a0"/>
      </w:pPr>
      <w:r>
        <w:lastRenderedPageBreak/>
        <w:t xml:space="preserve">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w:t>
      </w:r>
      <w:proofErr w:type="spellStart"/>
      <w:r>
        <w:t>lag</w:t>
      </w:r>
      <w:proofErr w:type="spellEnd"/>
      <w:r>
        <w:t xml:space="preserve">, потому что именно эти показатели первыми показывают, что система начала </w:t>
      </w:r>
      <w:r w:rsidR="00B35EE8">
        <w:t>запаздывать</w:t>
      </w:r>
      <w:r>
        <w:t>.</w:t>
      </w:r>
    </w:p>
    <w:p w14:paraId="0519F7CA" w14:textId="061E9B3B" w:rsidR="0090465F" w:rsidRDefault="00000000">
      <w:pPr>
        <w:pStyle w:val="a0"/>
      </w:pPr>
      <w:r>
        <w:t>Логи дают детализацию на уровне отдельных событий и помогают понять: что именно было обработано и почему система приняла то или иное решение. IBM подчёркивает, что логи дают контекст,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5043ABB1" w14:textId="679DF372" w:rsidR="0090465F" w:rsidRDefault="00000000">
      <w:pPr>
        <w:pStyle w:val="a0"/>
      </w:pPr>
      <w:r>
        <w:t>Распределённая трассировка показывает путь обработки</w:t>
      </w:r>
      <w:r w:rsidR="00B35EE8">
        <w:t xml:space="preserve"> какого-нибудь определенного </w:t>
      </w:r>
      <w:proofErr w:type="spellStart"/>
      <w:r w:rsidR="00B35EE8">
        <w:t>заапроса</w:t>
      </w:r>
      <w:proofErr w:type="spellEnd"/>
      <w:r>
        <w:t xml:space="preserve"> через компоненты и помогает понять, где именно тратится время или где возникает сбой. На практике трассировка превращает расследование инцидента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4F1E7EB1" w14:textId="2167516B" w:rsidR="0090465F" w:rsidRDefault="00000000">
      <w:pPr>
        <w:pStyle w:val="a0"/>
      </w:pPr>
      <w:r>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потому что избыток данных усложняет по</w:t>
      </w:r>
      <w:r>
        <w:lastRenderedPageBreak/>
        <w:t>иск важного, и ценность наблюдаемости раскрывается именно при грамотной корреляции и отборе сигналов.</w:t>
      </w:r>
    </w:p>
    <w:p w14:paraId="5FEF1A86" w14:textId="77777777" w:rsidR="0090465F" w:rsidRDefault="00000000" w:rsidP="00B35EE8">
      <w:pPr>
        <w:pStyle w:val="2"/>
        <w:numPr>
          <w:ilvl w:val="1"/>
          <w:numId w:val="1"/>
        </w:numPr>
        <w:ind w:firstLine="842"/>
      </w:pPr>
      <w:bookmarkStart w:id="18" w:name="проблемы-существующих-инструментов_Копия"/>
      <w:bookmarkStart w:id="19" w:name="требований-к-разрабатываемому-приложению"/>
      <w:bookmarkStart w:id="20" w:name="_Toc227492784"/>
      <w:bookmarkEnd w:id="18"/>
      <w:bookmarkEnd w:id="19"/>
      <w:r>
        <w:t>Безопасность и аудит в модуле мониторинга транзакций</w:t>
      </w:r>
      <w:bookmarkEnd w:id="20"/>
    </w:p>
    <w:p w14:paraId="72D978CB" w14:textId="620289B3" w:rsidR="0090465F" w:rsidRDefault="00000000">
      <w:pPr>
        <w:pStyle w:val="a0"/>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w:t>
      </w:r>
    </w:p>
    <w:p w14:paraId="1BFBF617" w14:textId="698F3D4C" w:rsidR="0090465F" w:rsidRDefault="00000000">
      <w:pPr>
        <w:pStyle w:val="a0"/>
      </w:pPr>
      <w:r>
        <w:t xml:space="preserve">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w:t>
      </w:r>
      <w:proofErr w:type="spellStart"/>
      <w:r>
        <w:t>логироваться</w:t>
      </w:r>
      <w:proofErr w:type="spellEnd"/>
      <w:r>
        <w:t xml:space="preserve"> полные номера карт, ПИН</w:t>
      </w:r>
      <w:r>
        <w:noBreakHyphen/>
        <w:t>коды, SSN или другие критичные PII; вместо этого используется маскирование, например "</w:t>
      </w:r>
      <w:r>
        <w:noBreakHyphen/>
      </w:r>
      <w:r>
        <w:noBreakHyphen/>
      </w:r>
      <w:r>
        <w:noBreakHyphen/>
        <w:t>1234" для карты или "*</w:t>
      </w:r>
      <w:r>
        <w:noBreakHyphen/>
      </w:r>
      <w:r>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2C1C8B07" w14:textId="5EF2AABE" w:rsidR="0090465F" w:rsidRDefault="00000000">
      <w:pPr>
        <w:pStyle w:val="a0"/>
      </w:pPr>
      <w:r>
        <w:t xml:space="preserve">Управление доступом на основе ролей (RBAC) — второй уровень защиты. В роли системы мониторинга несколько категорий пользователей: </w:t>
      </w:r>
      <w:r>
        <w:lastRenderedPageBreak/>
        <w:t xml:space="preserve">операторы, которые смотрят </w:t>
      </w:r>
      <w:r w:rsidR="00B35EE8">
        <w:t xml:space="preserve">оповещения </w:t>
      </w:r>
      <w:r>
        <w:t>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w:t>
      </w:r>
      <w:r w:rsidR="00B35EE8">
        <w:t xml:space="preserve"> линии</w:t>
      </w:r>
      <w:r>
        <w:t xml:space="preserve"> и рассматривающий</w:t>
      </w:r>
      <w:r w:rsidR="00B35EE8">
        <w:t xml:space="preserve"> заявку пользователя</w:t>
      </w:r>
      <w:r>
        <w:t xml:space="preserve">, видит только обезличенные сигналы,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w:t>
      </w:r>
      <w:r w:rsidR="00B35EE8">
        <w:t xml:space="preserve">нескольких </w:t>
      </w:r>
      <w:r>
        <w:t>утверждений.</w:t>
      </w:r>
    </w:p>
    <w:p w14:paraId="5E0E47A2" w14:textId="0D77B0B7" w:rsidR="0090465F" w:rsidRDefault="00000000">
      <w:pPr>
        <w:pStyle w:val="a0"/>
      </w:pPr>
      <w:r>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w:t>
      </w:r>
      <w:r w:rsidR="00B35EE8">
        <w:t>й обработки</w:t>
      </w:r>
      <w:r>
        <w:t xml:space="preserve"> данных, каждое утверждение/отклонение инцидента оператором,</w:t>
      </w:r>
      <w:r w:rsidR="00B35EE8">
        <w:t xml:space="preserve"> и так далее</w:t>
      </w:r>
      <w:r>
        <w:t>. Логи должны быть защищены от изменения, чтобы в случае компрометации оператора или системы следы остались видны.</w:t>
      </w:r>
    </w:p>
    <w:p w14:paraId="64DF059D" w14:textId="1A2897FA" w:rsidR="0090465F" w:rsidRDefault="00000000">
      <w:pPr>
        <w:pStyle w:val="a0"/>
      </w:pPr>
      <w:proofErr w:type="spellStart"/>
      <w:r>
        <w:t>Версионирование</w:t>
      </w:r>
      <w:proofErr w:type="spellEnd"/>
      <w:r>
        <w:t xml:space="preserve"> и откат правил — специфичное требование для мониторинга. Правила фильтрации, пороги </w:t>
      </w:r>
      <w:r w:rsidR="00B35EE8">
        <w:t xml:space="preserve">оповещений </w:t>
      </w:r>
      <w:r>
        <w:t>и конфигурация детектирования аномалий часто менялись, например, эмитент заметил, что идёт волна определённого типа</w:t>
      </w:r>
      <w:r w:rsidR="00B35EE8">
        <w:t xml:space="preserve"> мошенничества</w:t>
      </w:r>
      <w:r>
        <w:t xml:space="preserve">,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r w:rsidR="00B35EE8">
        <w:t>оповещение</w:t>
      </w:r>
      <w:r>
        <w:t xml:space="preserve"> сработал</w:t>
      </w:r>
      <w:r w:rsidR="00B35EE8">
        <w:t>о</w:t>
      </w:r>
      <w:r>
        <w:t xml:space="preserve"> именно</w:t>
      </w:r>
      <w:r w:rsidR="00B35EE8">
        <w:t xml:space="preserve"> определенным образом</w:t>
      </w:r>
      <w:r>
        <w:t>, но и откатиться к предыдущей версии, если новые правила начали генерировать ложные срабатывания.</w:t>
      </w:r>
    </w:p>
    <w:p w14:paraId="5AE74A39" w14:textId="311DCF02" w:rsidR="0090465F" w:rsidRDefault="00000000">
      <w:pPr>
        <w:pStyle w:val="a0"/>
      </w:pPr>
      <w:r>
        <w:lastRenderedPageBreak/>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а также </w:t>
      </w:r>
      <w:proofErr w:type="spellStart"/>
      <w:r>
        <w:t>версионирование</w:t>
      </w:r>
      <w:proofErr w:type="spellEnd"/>
      <w:r>
        <w:t xml:space="preserve">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76176603" w14:textId="77777777" w:rsidR="0090465F" w:rsidRDefault="00000000">
      <w:pPr>
        <w:pStyle w:val="1"/>
      </w:pPr>
      <w:bookmarkStart w:id="21" w:name="анализ-существующих-решений_Копия_1"/>
      <w:bookmarkStart w:id="22" w:name="требований-к-разрабатываемому-приложени1"/>
      <w:bookmarkStart w:id="23" w:name="X306aeb63bac2412a0b0e984d7caa139e0ee64a9"/>
      <w:bookmarkStart w:id="24" w:name="_Toc227492785"/>
      <w:bookmarkEnd w:id="21"/>
      <w:bookmarkEnd w:id="22"/>
      <w:bookmarkEnd w:id="23"/>
      <w:r>
        <w:lastRenderedPageBreak/>
        <w:t>АРХИТЕКТУРНЫЕ АСПЕКТЫ СИСТЕМЫ</w:t>
      </w:r>
      <w:bookmarkEnd w:id="24"/>
    </w:p>
    <w:p w14:paraId="7AB18436" w14:textId="77777777" w:rsidR="0090465F" w:rsidRDefault="00000000" w:rsidP="00A4391B">
      <w:pPr>
        <w:pStyle w:val="2"/>
        <w:numPr>
          <w:ilvl w:val="1"/>
          <w:numId w:val="1"/>
        </w:numPr>
        <w:ind w:firstLine="842"/>
      </w:pPr>
      <w:bookmarkStart w:id="25" w:name="обоснование-выбора-архитектуры"/>
      <w:bookmarkStart w:id="26" w:name="_Toc227492786"/>
      <w:bookmarkEnd w:id="25"/>
      <w:r>
        <w:t>Понятие события в мониторинге</w:t>
      </w:r>
      <w:bookmarkEnd w:id="26"/>
    </w:p>
    <w:p w14:paraId="725C514F" w14:textId="5C06CC6C" w:rsidR="0090465F" w:rsidRDefault="00000000" w:rsidP="00B35EE8">
      <w:pPr>
        <w:pStyle w:val="a0"/>
      </w:pPr>
      <w:r>
        <w:t>В мониторинге нужно заранее</w:t>
      </w:r>
      <w:r w:rsidR="00B35EE8">
        <w:t xml:space="preserve"> определить</w:t>
      </w:r>
      <w:r>
        <w:t xml:space="preserve">, что именно считать событием и почему мы смотрим не на «транзакцию как одну запись», а на транзакцию как цепочку связанных сообщений. </w:t>
      </w:r>
      <w:r w:rsidR="00B35EE8">
        <w:t>Как известно</w:t>
      </w:r>
      <w:r w:rsidR="00B35EE8" w:rsidRPr="00B35EE8">
        <w:t>,</w:t>
      </w:r>
      <w:r w:rsidR="00A4391B">
        <w:t xml:space="preserve"> </w:t>
      </w:r>
      <w:r>
        <w:t>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возникают отдельные сообщения: запрос на авторизацию, ответ на него, подтверждение списания, отмена или возврат,</w:t>
      </w:r>
      <w:r w:rsidR="00A4391B">
        <w:t xml:space="preserve"> и т.д</w:t>
      </w:r>
      <w:r>
        <w:t>.</w:t>
      </w:r>
    </w:p>
    <w:p w14:paraId="0483E3C5" w14:textId="09490FDE" w:rsidR="0090465F" w:rsidRDefault="00000000" w:rsidP="00A4391B">
      <w:pPr>
        <w:pStyle w:val="a0"/>
      </w:pPr>
      <w: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52C5AB78" w14:textId="7ED8B350" w:rsidR="0090465F" w:rsidRDefault="00000000">
      <w:pPr>
        <w:pStyle w:val="a0"/>
      </w:pPr>
      <w:r>
        <w:t xml:space="preserve"> </w:t>
      </w:r>
      <w:r w:rsidR="00A4391B">
        <w:t>У</w:t>
      </w:r>
      <w:r>
        <w:t>добно выделять два уровня: бизнес</w:t>
      </w:r>
      <w:r>
        <w:noBreakHyphen/>
        <w:t>события и технические события. Бизнес</w:t>
      </w:r>
      <w:r>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r>
      <w:r>
        <w:noBreakHyphen/>
        <w:t>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w:t>
      </w:r>
      <w:r>
        <w:lastRenderedPageBreak/>
        <w:t xml:space="preserve">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w:t>
      </w:r>
      <w:r w:rsidR="00A4391B">
        <w:t>строгого учета</w:t>
      </w:r>
      <w:r>
        <w:t xml:space="preserve"> во времени события.</w:t>
      </w:r>
    </w:p>
    <w:p w14:paraId="04500F90" w14:textId="695F0941" w:rsidR="0090465F" w:rsidRDefault="00000000">
      <w:pPr>
        <w:pStyle w:val="a0"/>
      </w:pPr>
      <w:r>
        <w:t>Объект мониторинга — это поток событий, где каждое событие представляет отдельный шаг бизнес</w:t>
      </w:r>
      <w:r w:rsidR="00A4391B">
        <w:t>-</w:t>
      </w:r>
      <w:r>
        <w:t xml:space="preserve">процесса или технической обработки и содержит временную метку, идентификаторы корреляции и минимальный набор атрибутов для анализа. </w:t>
      </w:r>
    </w:p>
    <w:p w14:paraId="0E71A92F" w14:textId="77777777" w:rsidR="0090465F" w:rsidRDefault="00000000" w:rsidP="00A4391B">
      <w:pPr>
        <w:pStyle w:val="2"/>
        <w:numPr>
          <w:ilvl w:val="1"/>
          <w:numId w:val="1"/>
        </w:numPr>
        <w:ind w:firstLine="842"/>
      </w:pPr>
      <w:bookmarkStart w:id="27" w:name="обоснование-выбора-архитектуры_Копия_1"/>
      <w:bookmarkStart w:id="28" w:name="общая-архитектура-микросервисов"/>
      <w:bookmarkStart w:id="29" w:name="_Toc227492787"/>
      <w:bookmarkEnd w:id="27"/>
      <w:bookmarkEnd w:id="28"/>
      <w:r>
        <w:t>Служебная информация и обязательные поля</w:t>
      </w:r>
      <w:bookmarkEnd w:id="29"/>
    </w:p>
    <w:p w14:paraId="39742772" w14:textId="72FA2174" w:rsidR="0090465F" w:rsidRDefault="00A4391B">
      <w:pPr>
        <w:pStyle w:val="a0"/>
      </w:pPr>
      <w:r>
        <w:t>Следует разделить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r>
      <w:r>
        <w:noBreakHyphen/>
        <w:t>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к примеру</w:t>
      </w:r>
      <w:r w:rsidRPr="00A4391B">
        <w:t>,</w:t>
      </w:r>
      <w:r>
        <w:t xml:space="preserve"> в стандарте </w:t>
      </w:r>
      <w:proofErr w:type="spellStart"/>
      <w:r>
        <w:t>CloudEvents</w:t>
      </w:r>
      <w:proofErr w:type="spellEnd"/>
      <w:r>
        <w:t xml:space="preserve"> контекстные атрибуты специально устроены так, чтобы их можно было хранить и анализировать отдельно от поля с данными события.</w:t>
      </w:r>
    </w:p>
    <w:p w14:paraId="381A232C" w14:textId="4A77B41F" w:rsidR="0090465F" w:rsidRDefault="00000000">
      <w:pPr>
        <w:pStyle w:val="a0"/>
      </w:pPr>
      <w:r>
        <w:t xml:space="preserve">Главная задача «конверта» — </w:t>
      </w:r>
      <w:r w:rsidR="00A4391B">
        <w:t>предоставить системе</w:t>
      </w:r>
      <w:r>
        <w:t xml:space="preserve"> мониторинг</w:t>
      </w:r>
      <w:r w:rsidR="00A4391B">
        <w:t>а</w:t>
      </w:r>
      <w:r>
        <w:t xml:space="preserve"> устойчивые опорные поля, которые не меняются, даже когда схема бизнес</w:t>
      </w:r>
      <w:r>
        <w:noBreakHyphen/>
        <w:t xml:space="preserve">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w:t>
      </w:r>
      <w:r w:rsidR="00A4391B">
        <w:t>процесс обработки</w:t>
      </w:r>
      <w:r>
        <w:t>, появляются новые статусы. Если не закрепить обязательные поля, в си</w:t>
      </w:r>
      <w:r>
        <w:lastRenderedPageBreak/>
        <w:t>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14:paraId="5DC411E5" w14:textId="77777777" w:rsidR="0090465F" w:rsidRDefault="00000000">
      <w:pPr>
        <w:pStyle w:val="a0"/>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5EF5FE6" w14:textId="2F651441" w:rsidR="0090465F" w:rsidRDefault="00000000">
      <w:pPr>
        <w:pStyle w:val="a0"/>
      </w:pPr>
      <w:proofErr w:type="spellStart"/>
      <w:r>
        <w:t>event_id</w:t>
      </w:r>
      <w:proofErr w:type="spellEnd"/>
      <w:r>
        <w:t xml:space="preserve"> — уникальный идентификатор события. Он нужен для повторяемой безошибочной обработки: если событие будет доставлено повторно из</w:t>
      </w:r>
      <w:r>
        <w:noBreakHyphen/>
        <w:t xml:space="preserve">за сетевой ошибки или повторной попытки отправки, модуль сможет распознать дубликат и не удвоит счётчики и уведомления. В стандарте </w:t>
      </w:r>
      <w:proofErr w:type="spellStart"/>
      <w:r>
        <w:t>CloudEvents</w:t>
      </w:r>
      <w:proofErr w:type="spellEnd"/>
      <w:r>
        <w:t xml:space="preserve"> это поле называется </w:t>
      </w:r>
      <w:proofErr w:type="spellStart"/>
      <w:r>
        <w:t>id</w:t>
      </w:r>
      <w:proofErr w:type="spellEnd"/>
      <w:r>
        <w:t xml:space="preserve">, и отдельно указано, что уникальность обеспечивается на уровне пары «источник </w:t>
      </w:r>
      <w:r w:rsidR="00A4391B">
        <w:t>и</w:t>
      </w:r>
      <w:r>
        <w:t xml:space="preserve"> </w:t>
      </w:r>
      <w:proofErr w:type="spellStart"/>
      <w:r>
        <w:t>id</w:t>
      </w:r>
      <w:proofErr w:type="spellEnd"/>
      <w:r>
        <w:t xml:space="preserve">», поэтому потребитель вправе считать события с одинаковыми </w:t>
      </w:r>
      <w:proofErr w:type="spellStart"/>
      <w:r>
        <w:t>source</w:t>
      </w:r>
      <w:proofErr w:type="spellEnd"/>
      <w:r>
        <w:t xml:space="preserve"> и </w:t>
      </w:r>
      <w:proofErr w:type="spellStart"/>
      <w:r>
        <w:t>id</w:t>
      </w:r>
      <w:proofErr w:type="spellEnd"/>
      <w:r>
        <w:t xml:space="preserve"> дубликатами.</w:t>
      </w:r>
    </w:p>
    <w:p w14:paraId="0B3ECF01" w14:textId="77777777" w:rsidR="0090465F" w:rsidRDefault="00000000">
      <w:pPr>
        <w:pStyle w:val="a0"/>
      </w:pPr>
      <w:proofErr w:type="spellStart"/>
      <w:r>
        <w:t>source</w:t>
      </w:r>
      <w:proofErr w:type="spellEnd"/>
      <w:r>
        <w:t xml:space="preserve"> — идентификатор источника события: конкретного сервиса, подсистемы, канала или организации. Он важен не только для уникальности </w:t>
      </w:r>
      <w:proofErr w:type="spellStart"/>
      <w:r>
        <w:t>event_id</w:t>
      </w:r>
      <w:proofErr w:type="spellEnd"/>
      <w:r>
        <w:t xml:space="preserve">, но и для анализа инцидентов: при проблемах нужно быстро понять, какой компонент породил некорректные или запаздывающие данные. В </w:t>
      </w:r>
      <w:proofErr w:type="spellStart"/>
      <w:r>
        <w:t>CloudEvents</w:t>
      </w:r>
      <w:proofErr w:type="spellEnd"/>
      <w:r>
        <w:t xml:space="preserve"> </w:t>
      </w:r>
      <w:proofErr w:type="spellStart"/>
      <w:r>
        <w:t>source</w:t>
      </w:r>
      <w:proofErr w:type="spellEnd"/>
      <w:r>
        <w:t xml:space="preserve"> также входит в обязательные атрибуты контекста.</w:t>
      </w:r>
    </w:p>
    <w:p w14:paraId="039801AE" w14:textId="77777777" w:rsidR="0090465F" w:rsidRDefault="00000000">
      <w:pPr>
        <w:pStyle w:val="a0"/>
      </w:pPr>
      <w:proofErr w:type="spellStart"/>
      <w:r>
        <w:t>event_type</w:t>
      </w:r>
      <w:proofErr w:type="spellEnd"/>
      <w:r>
        <w:t xml:space="preserve"> — тип события, по которому система выбирает нужные правила и обработчики, например «</w:t>
      </w:r>
      <w:proofErr w:type="spellStart"/>
      <w:r>
        <w:t>authorization.response</w:t>
      </w:r>
      <w:proofErr w:type="spellEnd"/>
      <w:r>
        <w:t>» или «</w:t>
      </w:r>
      <w:proofErr w:type="spellStart"/>
      <w:r>
        <w:t>refund.created</w:t>
      </w:r>
      <w:proofErr w:type="spellEnd"/>
      <w:r>
        <w:t xml:space="preserve">». В </w:t>
      </w:r>
      <w:proofErr w:type="spellStart"/>
      <w:r>
        <w:t>CloudEvents</w:t>
      </w:r>
      <w:proofErr w:type="spellEnd"/>
      <w:r>
        <w:t xml:space="preserve"> это обязательное поле </w:t>
      </w:r>
      <w:proofErr w:type="spellStart"/>
      <w:r>
        <w:t>type</w:t>
      </w:r>
      <w:proofErr w:type="spellEnd"/>
      <w:r>
        <w:t>, которое используется для маршрутизации и применения политик.</w:t>
      </w:r>
    </w:p>
    <w:p w14:paraId="7985190B" w14:textId="77777777" w:rsidR="0090465F" w:rsidRDefault="00000000">
      <w:pPr>
        <w:pStyle w:val="a0"/>
      </w:pPr>
      <w:proofErr w:type="spellStart"/>
      <w:r>
        <w:t>schema_version</w:t>
      </w:r>
      <w:proofErr w:type="spellEnd"/>
      <w:r>
        <w:t xml:space="preserve"> — версия схемы полезной нагрузки для данного </w:t>
      </w:r>
      <w:proofErr w:type="spellStart"/>
      <w:r>
        <w:t>event_type</w:t>
      </w:r>
      <w:proofErr w:type="spellEnd"/>
      <w:r>
        <w:t>.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021EBAFA" w14:textId="77777777" w:rsidR="0090465F" w:rsidRDefault="00000000">
      <w:pPr>
        <w:pStyle w:val="a0"/>
      </w:pPr>
      <w:r>
        <w:t>С временными атрибутами удобно работать, если разделить их на время самого события и время его попадания в систему.</w:t>
      </w:r>
    </w:p>
    <w:p w14:paraId="6FF7C596" w14:textId="77777777" w:rsidR="0090465F" w:rsidRDefault="00000000">
      <w:pPr>
        <w:pStyle w:val="a0"/>
      </w:pPr>
      <w:proofErr w:type="spellStart"/>
      <w:r>
        <w:lastRenderedPageBreak/>
        <w:t>event_time</w:t>
      </w:r>
      <w:proofErr w:type="spellEnd"/>
      <w:r>
        <w:t xml:space="preserve"> — момент, когда событие реально произошло в бизнес</w:t>
      </w:r>
      <w:r>
        <w:noBreakHyphen/>
        <w:t>смысле: когда клиент попытался пройти авторизацию, когда банк</w:t>
      </w:r>
      <w:r>
        <w:noBreakHyphen/>
        <w:t>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0F63F140" w14:textId="77777777" w:rsidR="0090465F" w:rsidRDefault="00000000">
      <w:pPr>
        <w:pStyle w:val="a0"/>
      </w:pPr>
      <w:proofErr w:type="spellStart"/>
      <w:r>
        <w:t>ingest_time</w:t>
      </w:r>
      <w:proofErr w:type="spellEnd"/>
      <w:r>
        <w:t xml:space="preserve"> (или </w:t>
      </w:r>
      <w:proofErr w:type="spellStart"/>
      <w:r>
        <w:t>processing_time</w:t>
      </w:r>
      <w:proofErr w:type="spellEnd"/>
      <w:r>
        <w:t>)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r>
      <w:r>
        <w:noBreakHyphen/>
        <w:t>процессе от задержек доставки и обработки сообщений.</w:t>
      </w:r>
    </w:p>
    <w:p w14:paraId="082AE212" w14:textId="77777777" w:rsidR="0090465F" w:rsidRDefault="00000000">
      <w:pPr>
        <w:pStyle w:val="a0"/>
      </w:pPr>
      <w:proofErr w:type="spellStart"/>
      <w:r>
        <w:t>correlation_id</w:t>
      </w:r>
      <w:proofErr w:type="spellEnd"/>
      <w:r>
        <w:t xml:space="preserve"> (или </w:t>
      </w:r>
      <w:proofErr w:type="spellStart"/>
      <w:r>
        <w:t>transaction_id</w:t>
      </w:r>
      <w:proofErr w:type="spellEnd"/>
      <w:r>
        <w:t xml:space="preserve">) — идентификатор, который связывает несколько событий в одну логическую операцию: от инициации до расчётов. В отличие от </w:t>
      </w:r>
      <w:proofErr w:type="spellStart"/>
      <w:r>
        <w:t>event_id</w:t>
      </w:r>
      <w:proofErr w:type="spellEnd"/>
      <w:r>
        <w:t>, он повторяется у множества сообщений и используется для сборки полной картины по транзакции и расчёта интервалов между этапами.</w:t>
      </w:r>
    </w:p>
    <w:p w14:paraId="702F7A64" w14:textId="77777777" w:rsidR="0090465F" w:rsidRDefault="00000000">
      <w:pPr>
        <w:pStyle w:val="a0"/>
      </w:pPr>
      <w:proofErr w:type="spellStart"/>
      <w:r>
        <w:t>trace_id</w:t>
      </w:r>
      <w:proofErr w:type="spellEnd"/>
      <w:r>
        <w:t xml:space="preserve"> и </w:t>
      </w:r>
      <w:proofErr w:type="spellStart"/>
      <w:r>
        <w:t>span_id</w:t>
      </w:r>
      <w:proofErr w:type="spellEnd"/>
      <w:r>
        <w:t xml:space="preserve"> (желательно) — идентификаторы для распределённой трассировки. В таких системах, как </w:t>
      </w:r>
      <w:proofErr w:type="spellStart"/>
      <w:r>
        <w:t>OpenTelemetry</w:t>
      </w:r>
      <w:proofErr w:type="spellEnd"/>
      <w:r>
        <w:t xml:space="preserve">, контекст выполнения включает </w:t>
      </w:r>
      <w:proofErr w:type="spellStart"/>
      <w:r>
        <w:t>Trace</w:t>
      </w:r>
      <w:proofErr w:type="spellEnd"/>
      <w:r>
        <w:t xml:space="preserve"> ID и </w:t>
      </w:r>
      <w:proofErr w:type="spellStart"/>
      <w:r>
        <w:t>Span</w:t>
      </w:r>
      <w:proofErr w:type="spellEnd"/>
      <w:r>
        <w:t xml:space="preserve"> ID, и этот контекст передаётся между компонентами. Для мониторинга это полезно тем, что по </w:t>
      </w:r>
      <w:proofErr w:type="spellStart"/>
      <w:r>
        <w:t>trace_id</w:t>
      </w:r>
      <w:proofErr w:type="spellEnd"/>
      <w:r>
        <w:t xml:space="preserve"> можно быстро перейти от абстрактного сигнала «выросли задержки» к конкретной цепочке вызовов и увидеть, где возникло узкое место.</w:t>
      </w:r>
    </w:p>
    <w:p w14:paraId="687754D3" w14:textId="77777777" w:rsidR="0090465F" w:rsidRDefault="00000000">
      <w:pPr>
        <w:pStyle w:val="a0"/>
      </w:pPr>
      <w:r>
        <w:t xml:space="preserve">В системах, построенных на </w:t>
      </w:r>
      <w:proofErr w:type="spellStart"/>
      <w:r>
        <w:t>Kafka</w:t>
      </w:r>
      <w:proofErr w:type="spellEnd"/>
      <w:r>
        <w:t xml:space="preserve"> и схожих технологиях, важен ключ упорядочивания.</w:t>
      </w:r>
    </w:p>
    <w:p w14:paraId="44FDFE4A" w14:textId="77777777" w:rsidR="0090465F" w:rsidRDefault="00000000">
      <w:pPr>
        <w:pStyle w:val="a0"/>
      </w:pPr>
      <w:proofErr w:type="spellStart"/>
      <w:r>
        <w:t>partition_key</w:t>
      </w:r>
      <w:proofErr w:type="spellEnd"/>
      <w:r>
        <w:t xml:space="preserve"> (или ключ сообщения) — значение, по которому связанные события направляются в одну </w:t>
      </w:r>
      <w:proofErr w:type="spellStart"/>
      <w:r>
        <w:t>партицию</w:t>
      </w:r>
      <w:proofErr w:type="spellEnd"/>
      <w:r>
        <w:t xml:space="preserve">. Это нужно, если требуется сохранять порядок хотя бы внутри одной сущности, например для конкретной транзакции или клиента. В </w:t>
      </w:r>
      <w:proofErr w:type="spellStart"/>
      <w:r>
        <w:t>Kafka</w:t>
      </w:r>
      <w:proofErr w:type="spellEnd"/>
      <w:r>
        <w:t xml:space="preserve"> порядок гарантируется только внутри </w:t>
      </w:r>
      <w:proofErr w:type="spellStart"/>
      <w:r>
        <w:t>партиции</w:t>
      </w:r>
      <w:proofErr w:type="spellEnd"/>
      <w:r>
        <w:t xml:space="preserve">, поэтому выбор ключа — архитектурный компромисс: ключ по </w:t>
      </w:r>
      <w:proofErr w:type="spellStart"/>
      <w:r>
        <w:lastRenderedPageBreak/>
        <w:t>transaction_id</w:t>
      </w:r>
      <w:proofErr w:type="spellEnd"/>
      <w:r>
        <w:t xml:space="preserve"> даёт корректный порядок событий внутри операции, ключ по клиенту упрощает расчёт поведенческих агрегатов по этому клиенту.</w:t>
      </w:r>
    </w:p>
    <w:p w14:paraId="5F113C57" w14:textId="77777777" w:rsidR="0090465F" w:rsidRDefault="00000000">
      <w:pPr>
        <w:pStyle w:val="a0"/>
      </w:pPr>
      <w:r>
        <w:t xml:space="preserve">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w:t>
      </w:r>
      <w:proofErr w:type="spellStart"/>
      <w:r>
        <w:t>версионироваться</w:t>
      </w:r>
      <w:proofErr w:type="spellEnd"/>
      <w:r>
        <w:t>; правила мониторинга, которые опираются на данные полезной нагрузки, обязаны учитывать версию схемы и наличие конкретных полей.</w:t>
      </w:r>
    </w:p>
    <w:p w14:paraId="3344BF2E" w14:textId="77777777" w:rsidR="0090465F" w:rsidRDefault="00000000" w:rsidP="00A4391B">
      <w:pPr>
        <w:pStyle w:val="2"/>
        <w:numPr>
          <w:ilvl w:val="1"/>
          <w:numId w:val="1"/>
        </w:numPr>
        <w:ind w:firstLine="842"/>
      </w:pPr>
      <w:bookmarkStart w:id="30" w:name="общая-архитектура-микросервисов_Копия_1"/>
      <w:bookmarkStart w:id="31" w:name="X4688acb3fce13c098f5b57d95a5585f85209c9a"/>
      <w:bookmarkStart w:id="32" w:name="_Toc227492788"/>
      <w:bookmarkEnd w:id="30"/>
      <w:bookmarkEnd w:id="31"/>
      <w:r>
        <w:t>Валидация, нормализация и качество данных.</w:t>
      </w:r>
      <w:bookmarkEnd w:id="32"/>
    </w:p>
    <w:p w14:paraId="6F671EED" w14:textId="32709289" w:rsidR="0090465F" w:rsidRDefault="00000000">
      <w:pPr>
        <w:pStyle w:val="a0"/>
      </w:pPr>
      <w:r>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r w:rsidR="00A4391B">
        <w:t>оповещения</w:t>
      </w:r>
      <w:r>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621A546B" w14:textId="77777777" w:rsidR="0090465F" w:rsidRDefault="00000000">
      <w:pPr>
        <w:pStyle w:val="a0"/>
      </w:pPr>
      <w:r>
        <w:t xml:space="preserve">Проверки удобно разделить на несколько уровней. Сначала контролируется формат и наличие обязательных полей «конверта» (таких как </w:t>
      </w:r>
      <w:proofErr w:type="spellStart"/>
      <w:r>
        <w:t>event_id</w:t>
      </w:r>
      <w:proofErr w:type="spellEnd"/>
      <w:r>
        <w:t xml:space="preserve">, </w:t>
      </w:r>
      <w:proofErr w:type="spellStart"/>
      <w:r>
        <w:t>event_type</w:t>
      </w:r>
      <w:proofErr w:type="spellEnd"/>
      <w:r>
        <w:t xml:space="preserve">, </w:t>
      </w:r>
      <w:proofErr w:type="spellStart"/>
      <w:r>
        <w:t>source</w:t>
      </w:r>
      <w:proofErr w:type="spellEnd"/>
      <w:r>
        <w:t xml:space="preserve">, </w:t>
      </w:r>
      <w:proofErr w:type="spellStart"/>
      <w:r>
        <w:t>event_time</w:t>
      </w:r>
      <w:proofErr w:type="spellEnd"/>
      <w:r>
        <w:t xml:space="preserv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w:t>
      </w:r>
      <w:proofErr w:type="spellStart"/>
      <w:r>
        <w:t>event_time</w:t>
      </w:r>
      <w:proofErr w:type="spellEnd"/>
      <w:r>
        <w:t xml:space="preserve"> считается критич</w:t>
      </w:r>
      <w:r>
        <w:lastRenderedPageBreak/>
        <w:t>ной ошибкой, потому что без него нельзя корректно считать окна по времени события и работать с отметкой полноты потока.</w:t>
      </w:r>
    </w:p>
    <w:p w14:paraId="2725837C" w14:textId="12B38F69" w:rsidR="0090465F" w:rsidRDefault="00000000">
      <w:pPr>
        <w:pStyle w:val="a0"/>
      </w:pPr>
      <w:r>
        <w:t>Разные подсистемы могут описывать одн</w:t>
      </w:r>
      <w:r w:rsidR="002A7FFA">
        <w:t>и</w:t>
      </w:r>
      <w:r>
        <w:t xml:space="preserve"> и т</w:t>
      </w:r>
      <w:r w:rsidR="002A7FFA">
        <w:t>е</w:t>
      </w:r>
      <w:r>
        <w:t xml:space="preserve"> же</w:t>
      </w:r>
      <w:r w:rsidR="002A7FFA">
        <w:t xml:space="preserve"> вещи</w:t>
      </w:r>
      <w:r>
        <w:t xml:space="preserve">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w:t>
      </w:r>
      <w:r w:rsidR="002A7FFA" w:rsidRPr="002A7FFA">
        <w:t>,</w:t>
      </w:r>
      <w:r w:rsidR="002A7FFA">
        <w:t xml:space="preserve"> и т.д. </w:t>
      </w:r>
      <w:r>
        <w:t xml:space="preserve">Обогащение данными из справочников лучше делать по </w:t>
      </w:r>
      <w:r w:rsidR="002A7FFA">
        <w:t>возможности</w:t>
      </w:r>
      <w:r>
        <w:t xml:space="preserve"> , чтобы временная недоступность внешнего источника не останавливала основной поток.</w:t>
      </w:r>
    </w:p>
    <w:p w14:paraId="6531F420" w14:textId="6209EA27" w:rsidR="0090465F" w:rsidRDefault="00000000">
      <w:pPr>
        <w:pStyle w:val="a0"/>
      </w:pPr>
      <w:r>
        <w:t xml:space="preserve">Даже при строгой валидации полностью исключить </w:t>
      </w:r>
      <w:r w:rsidR="002A7FFA">
        <w:t>некорректные</w:t>
      </w:r>
      <w:r>
        <w:t xml:space="preserve">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486F65C9" w14:textId="77777777" w:rsidR="0090465F" w:rsidRDefault="00000000" w:rsidP="002A7FFA">
      <w:pPr>
        <w:pStyle w:val="2"/>
        <w:numPr>
          <w:ilvl w:val="1"/>
          <w:numId w:val="1"/>
        </w:numPr>
        <w:ind w:firstLine="842"/>
      </w:pPr>
      <w:bookmarkStart w:id="33" w:name="X4688acb3fce13c098f5b57d95a5585f85209c91"/>
      <w:bookmarkStart w:id="34" w:name="проектирование-структуры-базы-данных"/>
      <w:bookmarkStart w:id="35" w:name="_Toc227492789"/>
      <w:bookmarkEnd w:id="33"/>
      <w:bookmarkEnd w:id="34"/>
      <w:proofErr w:type="spellStart"/>
      <w:r>
        <w:t>Версионирование</w:t>
      </w:r>
      <w:proofErr w:type="spellEnd"/>
      <w:r>
        <w:t xml:space="preserve"> схемы и совместимость</w:t>
      </w:r>
      <w:bookmarkEnd w:id="35"/>
    </w:p>
    <w:p w14:paraId="74A0BB04" w14:textId="77777777" w:rsidR="0090465F" w:rsidRDefault="00000000">
      <w:pPr>
        <w:pStyle w:val="a0"/>
      </w:pPr>
      <w:bookmarkStart w:id="36" w:name="X61c9afbe1aee72941ffaaa7191975b9cd5ed5f0"/>
      <w:bookmarkEnd w:id="36"/>
      <w:r>
        <w:t xml:space="preserve">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w:t>
      </w:r>
      <w:r>
        <w:lastRenderedPageBreak/>
        <w:t>вообще перестаёт попадать в расчёты из</w:t>
      </w:r>
      <w:r>
        <w:noBreakHyphen/>
        <w:t xml:space="preserve">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w:t>
      </w:r>
      <w:proofErr w:type="spellStart"/>
      <w:r>
        <w:t>версионированием</w:t>
      </w:r>
      <w:proofErr w:type="spellEnd"/>
      <w:r>
        <w:t xml:space="preserve"> и проверкой совместимости.</w:t>
      </w:r>
    </w:p>
    <w:p w14:paraId="553370FA" w14:textId="77777777" w:rsidR="0090465F" w:rsidRDefault="00000000">
      <w:pPr>
        <w:pStyle w:val="a0"/>
      </w:pPr>
      <w:r>
        <w:t xml:space="preserve">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w:t>
      </w:r>
      <w:proofErr w:type="spellStart"/>
      <w:r>
        <w:t>Kafka</w:t>
      </w:r>
      <w:proofErr w:type="spellEnd"/>
      <w:r>
        <w:t xml:space="preserve">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r>
      <w:r>
        <w:noBreakHyphen/>
        <w:t xml:space="preserve">1. Более жёсткий вариант — BACKWARD_TRANSITIVE, когда новая схема должна быть совместима со всеми предыдущими версиями. Аналогично определяются режимы </w:t>
      </w:r>
      <w:proofErr w:type="spellStart"/>
      <w:r>
        <w:t>forward</w:t>
      </w:r>
      <w:proofErr w:type="spellEnd"/>
      <w:r>
        <w:t xml:space="preserve"> и </w:t>
      </w:r>
      <w:proofErr w:type="spellStart"/>
      <w:r>
        <w:t>full</w:t>
      </w:r>
      <w:proofErr w:type="spellEnd"/>
      <w:r>
        <w:t xml:space="preserve">, где проверяется совместимость в обратную сторону (чтобы старые потребители могли читать данные от новых </w:t>
      </w:r>
      <w:proofErr w:type="spellStart"/>
      <w:r>
        <w:t>продьюсеров</w:t>
      </w:r>
      <w:proofErr w:type="spellEnd"/>
      <w:r>
        <w:t>) или сразу в обоих направлениях.</w:t>
      </w:r>
    </w:p>
    <w:p w14:paraId="31820FA5" w14:textId="5422181F" w:rsidR="0090465F" w:rsidRDefault="00000000">
      <w:pPr>
        <w:pStyle w:val="a0"/>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w:t>
      </w:r>
      <w:r w:rsidR="002A7FFA">
        <w:t>ое значение по умолчанию</w:t>
      </w:r>
      <w:r>
        <w:t>.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w:t>
      </w:r>
      <w:r w:rsidR="002A7FFA">
        <w:t>.</w:t>
      </w:r>
    </w:p>
    <w:p w14:paraId="659F0B33" w14:textId="77777777" w:rsidR="0090465F" w:rsidRDefault="00000000">
      <w:pPr>
        <w:pStyle w:val="a0"/>
      </w:pPr>
      <w:r>
        <w:t xml:space="preserve">В тексте диплома удобно зафиксировать два уровня </w:t>
      </w:r>
      <w:proofErr w:type="spellStart"/>
      <w:r>
        <w:t>версионирования</w:t>
      </w:r>
      <w:proofErr w:type="spellEnd"/>
      <w:r>
        <w:t>: во</w:t>
      </w:r>
      <w:r>
        <w:noBreakHyphen/>
        <w:t>первых, версию «конверта» (она должна меняться редко и оставаться максимально стабильной), во</w:t>
      </w:r>
      <w:r>
        <w:noBreakHyphen/>
        <w:t xml:space="preserve">вторых, версию полезной нагрузки для каждого типа события, которая может обновляться чаще. Для модуля мониторинга </w:t>
      </w:r>
      <w:r>
        <w:lastRenderedPageBreak/>
        <w:t>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14:paraId="217D90B3" w14:textId="3ED72C75" w:rsidR="0090465F" w:rsidRDefault="00000000">
      <w:pPr>
        <w:pStyle w:val="a0"/>
      </w:pPr>
      <w:r>
        <w:t xml:space="preserve">Наконец, </w:t>
      </w:r>
      <w:proofErr w:type="spellStart"/>
      <w:r>
        <w:t>версионирование</w:t>
      </w:r>
      <w:proofErr w:type="spellEnd"/>
      <w:r>
        <w:t xml:space="preserve">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r>
      <w:r>
        <w:noBreakHyphen/>
        <w:t xml:space="preserve">правил и агрегатов, которые используют изменённые поля. Такой подход снижает вероятность </w:t>
      </w:r>
      <w:r w:rsidR="002A7FFA">
        <w:t>неочевидных</w:t>
      </w:r>
      <w:r>
        <w:t xml:space="preserve"> ошибок, когда поток формально обрабатывается, но результаты мониторинга уже не отражают реальную картину.</w:t>
      </w:r>
    </w:p>
    <w:p w14:paraId="6924EF74" w14:textId="77777777" w:rsidR="0090465F" w:rsidRDefault="00000000">
      <w:pPr>
        <w:pStyle w:val="1"/>
      </w:pPr>
      <w:bookmarkStart w:id="37" w:name="проектирование-структуры-базы-данных_Коп"/>
      <w:bookmarkStart w:id="38" w:name="X61c9afbe1aee72941ffaaa7191975b9cd5ed5f1"/>
      <w:bookmarkStart w:id="39" w:name="X2afd619f4037c8f098c10de89d145893c2b1193"/>
      <w:bookmarkStart w:id="40" w:name="_Toc227492790"/>
      <w:bookmarkEnd w:id="37"/>
      <w:bookmarkEnd w:id="38"/>
      <w:bookmarkEnd w:id="39"/>
      <w:r>
        <w:lastRenderedPageBreak/>
        <w:t>ОБРАБОТКА ПОТОКА СОБЫТИЙ</w:t>
      </w:r>
      <w:bookmarkEnd w:id="40"/>
    </w:p>
    <w:p w14:paraId="49031978" w14:textId="77777777" w:rsidR="0090465F" w:rsidRDefault="00000000" w:rsidP="002A7FFA">
      <w:pPr>
        <w:pStyle w:val="2"/>
        <w:numPr>
          <w:ilvl w:val="1"/>
          <w:numId w:val="1"/>
        </w:numPr>
        <w:ind w:firstLine="842"/>
      </w:pPr>
      <w:bookmarkStart w:id="41" w:name="_Toc227492791"/>
      <w:r>
        <w:t>Обработка окон событий</w:t>
      </w:r>
      <w:bookmarkEnd w:id="41"/>
    </w:p>
    <w:p w14:paraId="16F4F2C1" w14:textId="60F4B186" w:rsidR="0090465F" w:rsidRDefault="00000000">
      <w:pPr>
        <w:pStyle w:val="a0"/>
      </w:pPr>
      <w:bookmarkStart w:id="42" w:name="общие-принципы-проектирования-api"/>
      <w:bookmarkEnd w:id="42"/>
      <w:r>
        <w:t>Поток транзакционных событий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4E1187A4" w14:textId="77777777" w:rsidR="0090465F" w:rsidRDefault="00000000">
      <w:pPr>
        <w:pStyle w:val="a0"/>
      </w:pPr>
      <w:r>
        <w:t xml:space="preserve">В потоковой аналитике чаще всего используют три типа временных окон: </w:t>
      </w:r>
      <w:proofErr w:type="spellStart"/>
      <w:r>
        <w:t>tumbling</w:t>
      </w:r>
      <w:proofErr w:type="spellEnd"/>
      <w:r>
        <w:t xml:space="preserve">, </w:t>
      </w:r>
      <w:proofErr w:type="spellStart"/>
      <w:r>
        <w:t>sliding</w:t>
      </w:r>
      <w:proofErr w:type="spellEnd"/>
      <w:r>
        <w:t xml:space="preserve"> (или близкие по смыслу </w:t>
      </w:r>
      <w:proofErr w:type="spellStart"/>
      <w:r>
        <w:t>hopping</w:t>
      </w:r>
      <w:proofErr w:type="spellEnd"/>
      <w:r>
        <w:t xml:space="preserve">) и </w:t>
      </w:r>
      <w:proofErr w:type="spellStart"/>
      <w:r>
        <w:t>session</w:t>
      </w:r>
      <w:proofErr w:type="spellEnd"/>
      <w:r>
        <w:t>. Они различаются тем, как задаются границы интервала и сколько раз одно событие может попадать в результаты.</w:t>
      </w:r>
    </w:p>
    <w:p w14:paraId="118D7AE5" w14:textId="77777777" w:rsidR="0090465F" w:rsidRDefault="00000000">
      <w:pPr>
        <w:pStyle w:val="a0"/>
      </w:pPr>
      <w:proofErr w:type="spellStart"/>
      <w:r>
        <w:t>Tumbling</w:t>
      </w:r>
      <w:proofErr w:type="spellEnd"/>
      <w:r>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7BB04E46" w14:textId="1BD0EAD5" w:rsidR="0090465F" w:rsidRDefault="00000000">
      <w:pPr>
        <w:pStyle w:val="a0"/>
      </w:pPr>
      <w:proofErr w:type="spellStart"/>
      <w:r>
        <w:t>Sliding</w:t>
      </w:r>
      <w:proofErr w:type="spellEnd"/>
      <w:r>
        <w:noBreakHyphen/>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r w:rsidR="002A7FFA">
        <w:t>обнаружения</w:t>
      </w:r>
      <w:r>
        <w:t xml:space="preserve"> всплесков и скоростей: “если у клиента за последние 3 минуты ≥5 операций — сигнал”, “если за последние 10 минут доля отказов по </w:t>
      </w:r>
      <w:proofErr w:type="spellStart"/>
      <w:r>
        <w:t>мерчанту</w:t>
      </w:r>
      <w:proofErr w:type="spellEnd"/>
      <w:r>
        <w:t xml:space="preserve"> превысила порог — </w:t>
      </w:r>
      <w:r w:rsidR="002A7FFA">
        <w:t>оповещение</w:t>
      </w:r>
      <w:r>
        <w:t>”, “если p95 задержки авторизаций за последние 15 минут вырос на X — инцидент”. Цена — повышенная вычислительная сложность и нагрузка из</w:t>
      </w:r>
      <w:r>
        <w:noBreakHyphen/>
        <w:t>за перекрытия и повторного участия одних и тех же событий.</w:t>
      </w:r>
    </w:p>
    <w:p w14:paraId="35B7BE47" w14:textId="77777777" w:rsidR="0090465F" w:rsidRDefault="00000000">
      <w:pPr>
        <w:pStyle w:val="a0"/>
      </w:pPr>
      <w:proofErr w:type="spellStart"/>
      <w:r>
        <w:lastRenderedPageBreak/>
        <w:t>Hopping</w:t>
      </w:r>
      <w:proofErr w:type="spellEnd"/>
      <w:r>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650B8487" w14:textId="754492B3" w:rsidR="0090465F" w:rsidRDefault="00000000">
      <w:pPr>
        <w:pStyle w:val="a0"/>
      </w:pPr>
      <w:proofErr w:type="spellStart"/>
      <w:r>
        <w:t>Session</w:t>
      </w:r>
      <w:proofErr w:type="spellEnd"/>
      <w:r>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w:t>
      </w:r>
      <w:r w:rsidR="002A7FFA">
        <w:t>. Э</w:t>
      </w:r>
      <w:r>
        <w:t>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05E82DFA" w14:textId="77777777" w:rsidR="0090465F" w:rsidRDefault="00000000">
      <w:pPr>
        <w:pStyle w:val="a0"/>
      </w:pPr>
      <w:r>
        <w:t xml:space="preserve">Выбор типа окна — это компромисс между понятностью результатов, задержкой реакции и стоимостью вычислений. </w:t>
      </w:r>
      <w:proofErr w:type="spellStart"/>
      <w:r>
        <w:t>Tumbling</w:t>
      </w:r>
      <w:proofErr w:type="spellEnd"/>
      <w:r>
        <w:noBreakHyphen/>
        <w:t xml:space="preserve">окна дают простые периодические метрики и минимальную сложность, </w:t>
      </w:r>
      <w:proofErr w:type="spellStart"/>
      <w:r>
        <w:t>sliding</w:t>
      </w:r>
      <w:proofErr w:type="spellEnd"/>
      <w:r>
        <w:t>/</w:t>
      </w:r>
      <w:proofErr w:type="spellStart"/>
      <w:r>
        <w:t>hopping</w:t>
      </w:r>
      <w:proofErr w:type="spellEnd"/>
      <w:r>
        <w:t xml:space="preserve"> обеспечивают более “живую” картину и позволяют быстрее ловить всплески, а </w:t>
      </w:r>
      <w:proofErr w:type="spellStart"/>
      <w:r>
        <w:t>session</w:t>
      </w:r>
      <w:proofErr w:type="spellEnd"/>
      <w:r>
        <w:noBreakHyphen/>
        <w:t xml:space="preserve">окна лучше описывают сценарии, где естественная единица анализа — не фиксированный интервал, а период активности клиента или </w:t>
      </w:r>
      <w:proofErr w:type="spellStart"/>
      <w:r>
        <w:t>мерчанта</w:t>
      </w:r>
      <w:proofErr w:type="spellEnd"/>
      <w:r>
        <w:t xml:space="preserve">. На практике в мониторинге транзакций обычно комбинируют несколько окон: короткие </w:t>
      </w:r>
      <w:proofErr w:type="spellStart"/>
      <w:r>
        <w:t>sliding</w:t>
      </w:r>
      <w:proofErr w:type="spellEnd"/>
      <w:r>
        <w:t>/</w:t>
      </w:r>
      <w:proofErr w:type="spellStart"/>
      <w:r>
        <w:t>hopping</w:t>
      </w:r>
      <w:proofErr w:type="spellEnd"/>
      <w:r>
        <w:t xml:space="preserve"> для чувствительных </w:t>
      </w:r>
      <w:proofErr w:type="spellStart"/>
      <w:r>
        <w:t>алертов</w:t>
      </w:r>
      <w:proofErr w:type="spellEnd"/>
      <w:r>
        <w:t xml:space="preserve"> и более крупные </w:t>
      </w:r>
      <w:proofErr w:type="spellStart"/>
      <w:r>
        <w:t>tumbling</w:t>
      </w:r>
      <w:proofErr w:type="spellEnd"/>
      <w:r>
        <w:noBreakHyphen/>
        <w:t>окна для стабильных контрольных графиков и отчётных витрин.</w:t>
      </w:r>
    </w:p>
    <w:p w14:paraId="373877C2" w14:textId="77777777" w:rsidR="0090465F" w:rsidRDefault="00000000" w:rsidP="002A7FFA">
      <w:pPr>
        <w:pStyle w:val="2"/>
        <w:numPr>
          <w:ilvl w:val="1"/>
          <w:numId w:val="1"/>
        </w:numPr>
        <w:ind w:firstLine="842"/>
      </w:pPr>
      <w:bookmarkStart w:id="43" w:name="X2afd619f4037c8f098c10de89d145893c2b1191"/>
      <w:bookmarkStart w:id="44" w:name="общие-принципы-проектирования-api_Копия_"/>
      <w:bookmarkStart w:id="45" w:name="используемые-инструменты-и-технологии"/>
      <w:bookmarkStart w:id="46" w:name="_Toc227492792"/>
      <w:bookmarkEnd w:id="43"/>
      <w:bookmarkEnd w:id="44"/>
      <w:bookmarkEnd w:id="45"/>
      <w:r>
        <w:t>Идемпотентность</w:t>
      </w:r>
      <w:bookmarkEnd w:id="46"/>
    </w:p>
    <w:p w14:paraId="0C572033" w14:textId="400D0320" w:rsidR="0090465F" w:rsidRDefault="00000000">
      <w:pPr>
        <w:pStyle w:val="a0"/>
      </w:pPr>
      <w:r>
        <w:t xml:space="preserve">В обработке “повтор события” — это нормальная ситуация, а не исключение. Сообщение может быть отправлено повторно из за сетевого сбоя, </w:t>
      </w:r>
      <w:r w:rsidR="002A7FFA">
        <w:t>повторного получения события от</w:t>
      </w:r>
      <w:r>
        <w:t xml:space="preserve"> </w:t>
      </w:r>
      <w:proofErr w:type="spellStart"/>
      <w:r>
        <w:t>продьюсера</w:t>
      </w:r>
      <w:proofErr w:type="spellEnd"/>
      <w:r>
        <w:t>, переигровки данных или вос</w:t>
      </w:r>
      <w:r>
        <w:lastRenderedPageBreak/>
        <w:t xml:space="preserve">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r w:rsidR="002A7FFA">
        <w:t>оповещения</w:t>
      </w:r>
      <w:r>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057B0C63" w14:textId="60B97B3A" w:rsidR="0090465F" w:rsidRDefault="00000000">
      <w:pPr>
        <w:pStyle w:val="a0"/>
      </w:pPr>
      <w:r>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w:t>
      </w:r>
      <w:proofErr w:type="spellStart"/>
      <w:r>
        <w:t>event_id</w:t>
      </w:r>
      <w:proofErr w:type="spellEnd"/>
      <w:r>
        <w:t xml:space="preserve"> в </w:t>
      </w:r>
      <w:r w:rsidR="002A7FFA">
        <w:t>конверте сообщения</w:t>
      </w:r>
      <w:r>
        <w:t xml:space="preserve"> и политика дедупликации. В индустриальных спецификациях это прямо зафиксировано: в </w:t>
      </w:r>
      <w:proofErr w:type="spellStart"/>
      <w:r>
        <w:t>CloudEvents</w:t>
      </w:r>
      <w:proofErr w:type="spellEnd"/>
      <w:r>
        <w:t xml:space="preserve"> </w:t>
      </w:r>
      <w:proofErr w:type="spellStart"/>
      <w:r>
        <w:t>продьюсер</w:t>
      </w:r>
      <w:proofErr w:type="spellEnd"/>
      <w:r>
        <w:t xml:space="preserve"> обязан обеспечивать уникальность комбинации </w:t>
      </w:r>
      <w:proofErr w:type="spellStart"/>
      <w:r>
        <w:t>source</w:t>
      </w:r>
      <w:proofErr w:type="spellEnd"/>
      <w:r>
        <w:t xml:space="preserve"> </w:t>
      </w:r>
      <w:r w:rsidR="002A7FFA">
        <w:t>и</w:t>
      </w:r>
      <w:r>
        <w:t xml:space="preserve"> </w:t>
      </w:r>
      <w:proofErr w:type="spellStart"/>
      <w:r>
        <w:t>id</w:t>
      </w:r>
      <w:proofErr w:type="spellEnd"/>
      <w:r>
        <w:t xml:space="preserve"> для каждого отдельного события, а если событие пересылается повторно (например, из за сетевой ошибки), оно может иметь тот же </w:t>
      </w:r>
      <w:proofErr w:type="spellStart"/>
      <w:r>
        <w:t>id</w:t>
      </w:r>
      <w:proofErr w:type="spellEnd"/>
      <w:r>
        <w:t xml:space="preserve">; при этом потребитель может считать события с одинаковыми </w:t>
      </w:r>
      <w:r w:rsidR="001B0C76">
        <w:t>источниками</w:t>
      </w:r>
      <w:r>
        <w:t xml:space="preserve"> и </w:t>
      </w:r>
      <w:r w:rsidR="001B0C76">
        <w:t xml:space="preserve"> </w:t>
      </w:r>
      <w:r>
        <w:t>дубликатами</w:t>
      </w:r>
      <w:r w:rsidR="001B0C76">
        <w:t xml:space="preserve"> </w:t>
      </w:r>
      <w:r w:rsidR="001B0C76">
        <w:rPr>
          <w:lang w:val="en-US"/>
        </w:rPr>
        <w:t>id</w:t>
      </w:r>
      <w:r>
        <w:t xml:space="preserve">. Для мониторинга такая модель подходит идеально: </w:t>
      </w:r>
      <w:proofErr w:type="spellStart"/>
      <w:r>
        <w:t>event_id</w:t>
      </w:r>
      <w:proofErr w:type="spellEnd"/>
      <w:r>
        <w:t xml:space="preserve"> становится ключом “ровно один раз учитываем” на уровне входа.</w:t>
      </w:r>
    </w:p>
    <w:p w14:paraId="5C96ECDB" w14:textId="64F9AF04" w:rsidR="0090465F" w:rsidRDefault="00000000">
      <w:pPr>
        <w:pStyle w:val="a0"/>
      </w:pPr>
      <w:r>
        <w:t xml:space="preserve">Дедупликация по </w:t>
      </w:r>
      <w:proofErr w:type="spellStart"/>
      <w:r>
        <w:t>event_id</w:t>
      </w:r>
      <w:proofErr w:type="spellEnd"/>
      <w:r>
        <w:t xml:space="preserve"> обычно реализуется как хранение множества “уже </w:t>
      </w:r>
      <w:r w:rsidR="002A7FFA">
        <w:t>записанных</w:t>
      </w:r>
      <w:r>
        <w:t xml:space="preserve">” идентификаторов в </w:t>
      </w:r>
      <w:r w:rsidR="002A7FFA">
        <w:t xml:space="preserve">определенном </w:t>
      </w:r>
      <w:r>
        <w:t xml:space="preserve">состоянии или во внешнем быстром хранилище. Поскольку поток бесконечный, держать “все </w:t>
      </w:r>
      <w:proofErr w:type="spellStart"/>
      <w:r>
        <w:t>id</w:t>
      </w:r>
      <w:proofErr w:type="spellEnd"/>
      <w:r>
        <w:t xml:space="preserve">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w:t>
      </w:r>
      <w:r w:rsidR="002A7FFA">
        <w:t>проблема</w:t>
      </w:r>
      <w:r>
        <w:t>, которую можно вести отдельным контуром.</w:t>
      </w:r>
    </w:p>
    <w:p w14:paraId="250984EC" w14:textId="79ED0224" w:rsidR="0090465F" w:rsidRDefault="00000000">
      <w:pPr>
        <w:pStyle w:val="a0"/>
      </w:pPr>
      <w:r>
        <w:t xml:space="preserve">Вторая важная деталь: не всегда можно полностью полагаться на </w:t>
      </w:r>
      <w:proofErr w:type="spellStart"/>
      <w:r>
        <w:t>event_id</w:t>
      </w:r>
      <w:proofErr w:type="spellEnd"/>
      <w:r>
        <w:t xml:space="preserve">. Иногда источники не гарантируют стабильный </w:t>
      </w:r>
      <w:proofErr w:type="spellStart"/>
      <w:r>
        <w:t>id</w:t>
      </w:r>
      <w:proofErr w:type="spellEnd"/>
      <w:r>
        <w:t>, или часть событий приходит “без нормального идентификатора”. Тогда используют устой</w:t>
      </w:r>
      <w:r>
        <w:lastRenderedPageBreak/>
        <w:t xml:space="preserve">чивые ключи: детерминированную комбинацию полей, которая должна совпадать у повторов (например, </w:t>
      </w:r>
      <w:proofErr w:type="spellStart"/>
      <w:r>
        <w:t>source</w:t>
      </w:r>
      <w:proofErr w:type="spellEnd"/>
      <w:r>
        <w:t xml:space="preserve"> + </w:t>
      </w:r>
      <w:proofErr w:type="spellStart"/>
      <w:r>
        <w:t>transaction_id</w:t>
      </w:r>
      <w:proofErr w:type="spellEnd"/>
      <w:r>
        <w:t xml:space="preserve"> + </w:t>
      </w:r>
      <w:proofErr w:type="spellStart"/>
      <w:r>
        <w:t>event_type</w:t>
      </w:r>
      <w:proofErr w:type="spellEnd"/>
      <w:r>
        <w:t xml:space="preserve"> + </w:t>
      </w:r>
      <w:proofErr w:type="spellStart"/>
      <w:r>
        <w:t>event_time</w:t>
      </w:r>
      <w:proofErr w:type="spellEnd"/>
      <w:r>
        <w:t xml:space="preserve"> + </w:t>
      </w:r>
      <w:proofErr w:type="spellStart"/>
      <w:r>
        <w:t>amount</w:t>
      </w:r>
      <w:proofErr w:type="spellEnd"/>
      <w:r>
        <w:t xml:space="preserve">). Такой ключ хуже, чем настоящий </w:t>
      </w:r>
      <w:proofErr w:type="spellStart"/>
      <w:r>
        <w:t>event_id</w:t>
      </w:r>
      <w:proofErr w:type="spellEnd"/>
      <w:r>
        <w:t xml:space="preserve"> (возможны коллизии и ложное подавление), но он позволяет сохранить устойчивость мониторинга, когда идеального контракта данных нет. </w:t>
      </w:r>
    </w:p>
    <w:p w14:paraId="793D12C5" w14:textId="77777777" w:rsidR="0090465F" w:rsidRDefault="00000000">
      <w:pPr>
        <w:pStyle w:val="a0"/>
      </w:pPr>
      <w:r>
        <w:t xml:space="preserve">Важно подчеркнуть, что идемпотентность нужна не только “на входе”, но и в эффектах мониторинга. Если модуль выдаёт </w:t>
      </w:r>
      <w:proofErr w:type="spellStart"/>
      <w:r>
        <w:t>алерты</w:t>
      </w:r>
      <w:proofErr w:type="spellEnd"/>
      <w:r>
        <w:t xml:space="preserve">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w:t>
      </w:r>
      <w:proofErr w:type="spellStart"/>
      <w:r>
        <w:t>алертам</w:t>
      </w:r>
      <w:proofErr w:type="spellEnd"/>
      <w:r>
        <w:t xml:space="preserve"> и агрегатам также дают идентификаторы (например, </w:t>
      </w:r>
      <w:proofErr w:type="spellStart"/>
      <w:r>
        <w:t>alert_id</w:t>
      </w:r>
      <w:proofErr w:type="spellEnd"/>
      <w:r>
        <w:t xml:space="preserve"> как хэш от окна/ключа/правила), и запись делается как </w:t>
      </w:r>
      <w:proofErr w:type="spellStart"/>
      <w:r>
        <w:t>upsert</w:t>
      </w:r>
      <w:proofErr w:type="spellEnd"/>
      <w:r>
        <w:t xml:space="preserve"> или “создать, если нет”. Такой подход позволяет переживать повторы и рестарты без раздувания инцидентов.</w:t>
      </w:r>
    </w:p>
    <w:p w14:paraId="7CA9608E" w14:textId="77777777" w:rsidR="0090465F" w:rsidRDefault="00000000" w:rsidP="005C6683">
      <w:pPr>
        <w:pStyle w:val="2"/>
        <w:numPr>
          <w:ilvl w:val="1"/>
          <w:numId w:val="1"/>
        </w:numPr>
        <w:ind w:firstLine="842"/>
      </w:pPr>
      <w:bookmarkStart w:id="47" w:name="_Toc227492793"/>
      <w:r>
        <w:t>Семантики доставки сообщений</w:t>
      </w:r>
      <w:bookmarkEnd w:id="47"/>
    </w:p>
    <w:p w14:paraId="08EA1A3B" w14:textId="50CD829D" w:rsidR="0090465F" w:rsidRDefault="001B0C76">
      <w:pPr>
        <w:pStyle w:val="a0"/>
      </w:pPr>
      <w:r>
        <w:t xml:space="preserve">Нельзя всегда рассчитывать на то, что каждое событие попадёт в интервал мониторинга ровно один раз: по пути есть сеть, брокеры, очереди, балансировщики, которые влияют на порядок доставки и обработки. Поэтому ещё на этапе проектирования обычно осознанно выбирают семантику: </w:t>
      </w:r>
      <w:proofErr w:type="spellStart"/>
      <w:r>
        <w:t>at</w:t>
      </w:r>
      <w:r>
        <w:noBreakHyphen/>
        <w:t>most</w:t>
      </w:r>
      <w:r>
        <w:noBreakHyphen/>
        <w:t>once</w:t>
      </w:r>
      <w:proofErr w:type="spellEnd"/>
      <w:r>
        <w:t xml:space="preserve">, </w:t>
      </w:r>
      <w:proofErr w:type="spellStart"/>
      <w:r>
        <w:t>at</w:t>
      </w:r>
      <w:r>
        <w:noBreakHyphen/>
        <w:t>least</w:t>
      </w:r>
      <w:r>
        <w:noBreakHyphen/>
        <w:t>once</w:t>
      </w:r>
      <w:proofErr w:type="spellEnd"/>
      <w:r>
        <w:t xml:space="preserve"> или </w:t>
      </w:r>
      <w:proofErr w:type="spellStart"/>
      <w:r>
        <w:t>exactly</w:t>
      </w:r>
      <w:r>
        <w:noBreakHyphen/>
        <w:t>once</w:t>
      </w:r>
      <w:proofErr w:type="spellEnd"/>
      <w:r>
        <w:t>.</w:t>
      </w:r>
    </w:p>
    <w:p w14:paraId="17FCF99E" w14:textId="77777777" w:rsidR="0090465F" w:rsidRDefault="00000000">
      <w:pPr>
        <w:pStyle w:val="a0"/>
      </w:pPr>
      <w:proofErr w:type="spellStart"/>
      <w:r>
        <w:t>At</w:t>
      </w:r>
      <w:r>
        <w:noBreakHyphen/>
        <w:t>most</w:t>
      </w:r>
      <w:r>
        <w:noBreakHyphen/>
        <w:t>once</w:t>
      </w:r>
      <w:proofErr w:type="spellEnd"/>
      <w:r>
        <w:t xml:space="preserv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3CEBF1A0" w14:textId="0A25BC58" w:rsidR="0090465F" w:rsidRDefault="00000000" w:rsidP="001B0C76">
      <w:pPr>
        <w:pStyle w:val="a0"/>
      </w:pPr>
      <w:proofErr w:type="spellStart"/>
      <w:r>
        <w:t>At</w:t>
      </w:r>
      <w:r>
        <w:noBreakHyphen/>
        <w:t>least</w:t>
      </w:r>
      <w:r>
        <w:noBreakHyphen/>
        <w:t>once</w:t>
      </w:r>
      <w:proofErr w:type="spellEnd"/>
      <w:r>
        <w:t xml:space="preserv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w:t>
      </w:r>
      <w:r>
        <w:lastRenderedPageBreak/>
        <w:t>в реализации. Для мониторинга её главный риск — дубликат</w:t>
      </w:r>
      <w:r w:rsidR="001B0C76">
        <w:t>ы</w:t>
      </w:r>
      <w:r>
        <w:t>.</w:t>
      </w:r>
      <w:r w:rsidR="001B0C76">
        <w:t xml:space="preserve"> В таком случае продукт обязательно должен быть идемпотентен.</w:t>
      </w:r>
      <w:r>
        <w:t xml:space="preserve"> Поэтому в практических схемах </w:t>
      </w:r>
      <w:proofErr w:type="spellStart"/>
      <w:r>
        <w:t>at</w:t>
      </w:r>
      <w:r>
        <w:noBreakHyphen/>
        <w:t>least</w:t>
      </w:r>
      <w:r>
        <w:noBreakHyphen/>
        <w:t>once</w:t>
      </w:r>
      <w:proofErr w:type="spellEnd"/>
      <w:r>
        <w:t xml:space="preserve"> почти всегда дополняют дедупликацией по устойчивому </w:t>
      </w:r>
      <w:proofErr w:type="spellStart"/>
      <w:r>
        <w:t>event_id</w:t>
      </w:r>
      <w:proofErr w:type="spellEnd"/>
      <w:r>
        <w:t>, идемпотентными обновлениями (</w:t>
      </w:r>
      <w:proofErr w:type="spellStart"/>
      <w:r>
        <w:t>upsert</w:t>
      </w:r>
      <w:proofErr w:type="spellEnd"/>
      <w:r>
        <w:t>) и защитой от повторного создания одних и тех же инцидентов.</w:t>
      </w:r>
    </w:p>
    <w:p w14:paraId="42A16B3B" w14:textId="7451C021" w:rsidR="0090465F" w:rsidRDefault="00000000">
      <w:pPr>
        <w:pStyle w:val="a0"/>
      </w:pPr>
      <w:proofErr w:type="spellStart"/>
      <w:r>
        <w:t>Exactly</w:t>
      </w:r>
      <w:r>
        <w:noBreakHyphen/>
        <w:t>once</w:t>
      </w:r>
      <w:proofErr w:type="spellEnd"/>
      <w:r>
        <w:t xml:space="preserv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w:t>
      </w:r>
      <w:r w:rsidR="001B0C76">
        <w:t>повторные</w:t>
      </w:r>
      <w:r>
        <w:t xml:space="preserve"> и сбои. В </w:t>
      </w:r>
      <w:proofErr w:type="spellStart"/>
      <w:r>
        <w:t>Kafka</w:t>
      </w:r>
      <w:proofErr w:type="spellEnd"/>
      <w:r>
        <w:t xml:space="preserve"> </w:t>
      </w:r>
      <w:proofErr w:type="spellStart"/>
      <w:r>
        <w:t>Streams</w:t>
      </w:r>
      <w:proofErr w:type="spellEnd"/>
      <w:r>
        <w:t xml:space="preserve"> это формулируют так: для каждой записи, прочитанной из входных топиков, результаты обработки будут отражены ровно один раз и в выходных топиках, и в </w:t>
      </w:r>
      <w:r w:rsidR="001B0C76">
        <w:t>хранилищах</w:t>
      </w:r>
      <w:r>
        <w:t xml:space="preserve">, причём коммит </w:t>
      </w:r>
      <w:proofErr w:type="spellStart"/>
      <w:r>
        <w:t>оффсетов</w:t>
      </w:r>
      <w:proofErr w:type="spellEnd"/>
      <w:r>
        <w:t>, обновление состояния и запись в выходные топики происходят атомарно как единая транзакция.</w:t>
      </w:r>
    </w:p>
    <w:p w14:paraId="459B83AF" w14:textId="24C38B0F" w:rsidR="0090465F" w:rsidRDefault="00000000">
      <w:pPr>
        <w:pStyle w:val="a0"/>
      </w:pPr>
      <w:r>
        <w:t xml:space="preserve">Но даже при наличии </w:t>
      </w:r>
      <w:proofErr w:type="spellStart"/>
      <w:r>
        <w:t>exactly</w:t>
      </w:r>
      <w:r>
        <w:noBreakHyphen/>
        <w:t>once</w:t>
      </w:r>
      <w:proofErr w:type="spellEnd"/>
      <w:r>
        <w:t xml:space="preserve"> </w:t>
      </w:r>
      <w:r w:rsidR="001B0C76">
        <w:t>практики</w:t>
      </w:r>
      <w:r w:rsidR="001B0C76" w:rsidRPr="001B0C76">
        <w:t>,</w:t>
      </w:r>
      <w:r w:rsidR="001B0C76">
        <w:t xml:space="preserve"> </w:t>
      </w:r>
      <w:r>
        <w:t>внутри стрим</w:t>
      </w:r>
      <w:r>
        <w:noBreakHyphen/>
        <w:t>движка бизнес</w:t>
      </w:r>
      <w:r>
        <w:noBreakHyphen/>
        <w:t>логику мониторинга проектируют так, чтобы она выдерживала повторы и частичные сбои. Причина — в границах гарантии: EOS хорошо работает в контуре “</w:t>
      </w:r>
      <w:proofErr w:type="spellStart"/>
      <w:r>
        <w:t>Kafka</w:t>
      </w:r>
      <w:proofErr w:type="spellEnd"/>
      <w:r>
        <w:t xml:space="preserve"> → </w:t>
      </w:r>
      <w:proofErr w:type="spellStart"/>
      <w:r>
        <w:t>Kafka</w:t>
      </w:r>
      <w:proofErr w:type="spellEnd"/>
      <w:r>
        <w:t>” с состоянием под управлением самого движка, а как только появляются внешние побочные эффекты (</w:t>
      </w:r>
      <w:r w:rsidR="001B0C76">
        <w:t>к примеру</w:t>
      </w:r>
      <w:r w:rsidR="001B0C76" w:rsidRPr="001B0C76">
        <w:t xml:space="preserve">, </w:t>
      </w:r>
      <w:r>
        <w:t xml:space="preserve">запись во внешнюю БД,  отправка уведомления), строгая </w:t>
      </w:r>
      <w:proofErr w:type="spellStart"/>
      <w:r>
        <w:t>exactly</w:t>
      </w:r>
      <w:proofErr w:type="spellEnd"/>
      <w:r>
        <w:noBreakHyphen/>
      </w:r>
      <w:proofErr w:type="spellStart"/>
      <w:r>
        <w:t>once</w:t>
      </w:r>
      <w:proofErr w:type="spellEnd"/>
      <w:r>
        <w:noBreakHyphen/>
        <w:t xml:space="preserve">гарантия уже не покрывает всю цепочку. Поэтому практический подход такой: использовать </w:t>
      </w:r>
      <w:proofErr w:type="spellStart"/>
      <w:r>
        <w:t>exactly</w:t>
      </w:r>
      <w:r>
        <w:noBreakHyphen/>
        <w:t>once</w:t>
      </w:r>
      <w:proofErr w:type="spellEnd"/>
      <w:r>
        <w:t xml:space="preserve"> как усиление надёжности внутри потока, но для внешних интеграций всё равно закладывать идемпотентные ключи</w:t>
      </w:r>
      <w:r w:rsidR="003E552F">
        <w:t xml:space="preserve"> </w:t>
      </w:r>
      <w:r>
        <w:t>и дедупликацию, чтобы единичное событие не превращалось в несколько противоречивых действий в продакшене.</w:t>
      </w:r>
    </w:p>
    <w:p w14:paraId="7A17B4D3" w14:textId="77777777" w:rsidR="0090465F" w:rsidRDefault="00000000" w:rsidP="003E552F">
      <w:pPr>
        <w:pStyle w:val="2"/>
        <w:numPr>
          <w:ilvl w:val="1"/>
          <w:numId w:val="1"/>
        </w:numPr>
        <w:ind w:firstLine="842"/>
      </w:pPr>
      <w:bookmarkStart w:id="48" w:name="_Toc227492794"/>
      <w:r>
        <w:t>Восстановление после сбоев и переотправка</w:t>
      </w:r>
      <w:bookmarkEnd w:id="48"/>
    </w:p>
    <w:p w14:paraId="7A810433" w14:textId="06EA08EF" w:rsidR="0090465F" w:rsidRDefault="003E552F">
      <w:pPr>
        <w:pStyle w:val="a0"/>
      </w:pPr>
      <w:r>
        <w:t xml:space="preserve">Стриминг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w:t>
      </w:r>
      <w:r>
        <w:lastRenderedPageBreak/>
        <w:t>состояние так, чтобы результаты после рестарта были такими, как будто сбоя не было.</w:t>
      </w:r>
    </w:p>
    <w:p w14:paraId="428B1AFA" w14:textId="36DDD370" w:rsidR="0090465F" w:rsidRDefault="00000000">
      <w:pPr>
        <w:pStyle w:val="a0"/>
      </w:pPr>
      <w:r>
        <w:t xml:space="preserve">Если </w:t>
      </w:r>
      <w:proofErr w:type="spellStart"/>
      <w:r>
        <w:t>state</w:t>
      </w:r>
      <w:proofErr w:type="spellEnd"/>
      <w:r>
        <w:t xml:space="preserve"> </w:t>
      </w:r>
      <w:proofErr w:type="spellStart"/>
      <w:r>
        <w:t>recovery</w:t>
      </w:r>
      <w:proofErr w:type="spellEnd"/>
      <w:r>
        <w:t xml:space="preserve">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w:t>
      </w:r>
      <w:r w:rsidR="003E552F">
        <w:t>дедупликация</w:t>
      </w:r>
      <w:r>
        <w:t xml:space="preserve">: модуль “забывает”, какие </w:t>
      </w:r>
      <w:proofErr w:type="spellStart"/>
      <w:r>
        <w:t>event_id</w:t>
      </w:r>
      <w:proofErr w:type="spellEnd"/>
      <w:r>
        <w:t xml:space="preserve"> уже видел, и при </w:t>
      </w:r>
      <w:r w:rsidR="003E552F">
        <w:t>повторе</w:t>
      </w:r>
      <w:r>
        <w:t xml:space="preserve"> входного потока начинает повторно учитывать события.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w:t>
      </w:r>
      <w:r w:rsidR="003E552F">
        <w:t>.</w:t>
      </w:r>
    </w:p>
    <w:p w14:paraId="6D96CBCC" w14:textId="6A11EAD4" w:rsidR="0090465F" w:rsidRDefault="00000000">
      <w:pPr>
        <w:pStyle w:val="a0"/>
      </w:pPr>
      <w:r>
        <w:t>Отсюда базовый принцип устойчивости потоковой обработки: при сбоях нужно уметь откатиться к последнему согласованному состоянию и переиграть входные события так, чтобы итоговое состояние и выход были корректными. В разных стрим движках механизм называется по</w:t>
      </w:r>
      <w:r w:rsidR="003E552F">
        <w:t xml:space="preserve"> своему</w:t>
      </w:r>
      <w:r>
        <w:t>,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4D154F4A" w14:textId="77777777" w:rsidR="0090465F" w:rsidRDefault="00000000">
      <w:pPr>
        <w:pStyle w:val="a0"/>
      </w:pPr>
      <w:r>
        <w:t xml:space="preserve">На примере </w:t>
      </w:r>
      <w:proofErr w:type="spellStart"/>
      <w:r>
        <w:t>Kafka</w:t>
      </w:r>
      <w:proofErr w:type="spellEnd"/>
      <w:r>
        <w:t xml:space="preserve"> </w:t>
      </w:r>
      <w:proofErr w:type="spellStart"/>
      <w:r>
        <w:t>Streams</w:t>
      </w:r>
      <w:proofErr w:type="spellEnd"/>
      <w:r>
        <w:t xml:space="preserve"> это обычно описывают как “</w:t>
      </w:r>
      <w:proofErr w:type="spellStart"/>
      <w:r>
        <w:t>fault-tolerant</w:t>
      </w:r>
      <w:proofErr w:type="spellEnd"/>
      <w:r>
        <w:t xml:space="preserve"> </w:t>
      </w:r>
      <w:proofErr w:type="spellStart"/>
      <w:r>
        <w:t>local</w:t>
      </w:r>
      <w:proofErr w:type="spellEnd"/>
      <w:r>
        <w:t xml:space="preserve"> </w:t>
      </w:r>
      <w:proofErr w:type="spellStart"/>
      <w:r>
        <w:t>state</w:t>
      </w:r>
      <w:proofErr w:type="spellEnd"/>
      <w:r>
        <w:t xml:space="preserve">”. Приложение хранит состояние локально (часто в </w:t>
      </w:r>
      <w:proofErr w:type="spellStart"/>
      <w:r>
        <w:t>RocksDB</w:t>
      </w:r>
      <w:proofErr w:type="spellEnd"/>
      <w:r>
        <w:t xml:space="preserve"> или в памяти), но для надёжности каждое </w:t>
      </w:r>
      <w:proofErr w:type="spellStart"/>
      <w:r>
        <w:t>stateful</w:t>
      </w:r>
      <w:proofErr w:type="spellEnd"/>
      <w:r>
        <w:t xml:space="preserve"> хранилище поддерживается </w:t>
      </w:r>
      <w:proofErr w:type="spellStart"/>
      <w:r>
        <w:t>changelog</w:t>
      </w:r>
      <w:proofErr w:type="spellEnd"/>
      <w:r>
        <w:t xml:space="preserve"> </w:t>
      </w:r>
      <w:proofErr w:type="spellStart"/>
      <w:r>
        <w:t>topic</w:t>
      </w:r>
      <w:proofErr w:type="spellEnd"/>
      <w:r>
        <w:t xml:space="preserve"> — специальным топиком, куда </w:t>
      </w:r>
      <w:proofErr w:type="spellStart"/>
      <w:r>
        <w:t>логируются</w:t>
      </w:r>
      <w:proofErr w:type="spellEnd"/>
      <w:r>
        <w:t xml:space="preserve"> все изменения состояния. При старте </w:t>
      </w:r>
      <w:proofErr w:type="spellStart"/>
      <w:r>
        <w:t>Kafka</w:t>
      </w:r>
      <w:proofErr w:type="spellEnd"/>
      <w:r>
        <w:t xml:space="preserve"> </w:t>
      </w:r>
      <w:proofErr w:type="spellStart"/>
      <w:r>
        <w:t>Streams</w:t>
      </w:r>
      <w:proofErr w:type="spellEnd"/>
      <w:r>
        <w:t xml:space="preserve"> проверяет, есть ли у узла нужные данные состояния, и если их нет или они неполные (например, после рестарта или миграции), то приложение восстанавливает </w:t>
      </w:r>
      <w:proofErr w:type="spellStart"/>
      <w:r>
        <w:t>state</w:t>
      </w:r>
      <w:proofErr w:type="spellEnd"/>
      <w:r>
        <w:t xml:space="preserve">, “проигрывая” изменения из </w:t>
      </w:r>
      <w:proofErr w:type="spellStart"/>
      <w:r>
        <w:t>changelog</w:t>
      </w:r>
      <w:proofErr w:type="spellEnd"/>
      <w:r>
        <w:t xml:space="preserve"> </w:t>
      </w:r>
      <w:proofErr w:type="spellStart"/>
      <w:r>
        <w:t>topic</w:t>
      </w:r>
      <w:proofErr w:type="spellEnd"/>
      <w:r>
        <w:t xml:space="preserve">. Это и есть </w:t>
      </w:r>
      <w:proofErr w:type="spellStart"/>
      <w:r>
        <w:t>реплей</w:t>
      </w:r>
      <w:proofErr w:type="spellEnd"/>
      <w:r>
        <w:t xml:space="preserve"> состояния: локальный </w:t>
      </w:r>
      <w:proofErr w:type="spellStart"/>
      <w:r>
        <w:t>state</w:t>
      </w:r>
      <w:proofErr w:type="spellEnd"/>
      <w:r>
        <w:t xml:space="preserve"> </w:t>
      </w:r>
      <w:proofErr w:type="spellStart"/>
      <w:r>
        <w:t>store</w:t>
      </w:r>
      <w:proofErr w:type="spellEnd"/>
      <w:r>
        <w:t xml:space="preserve"> можно восстановить из последовательности изменений, записанных в </w:t>
      </w:r>
      <w:proofErr w:type="spellStart"/>
      <w:r>
        <w:t>Kafka</w:t>
      </w:r>
      <w:proofErr w:type="spellEnd"/>
      <w:r>
        <w:t>.</w:t>
      </w:r>
    </w:p>
    <w:p w14:paraId="458F9F3A" w14:textId="029A5C45" w:rsidR="0090465F" w:rsidRDefault="00000000">
      <w:pPr>
        <w:pStyle w:val="a0"/>
      </w:pPr>
      <w:r>
        <w:t xml:space="preserve">С точки зрения доступности есть ещё один практический момент: если восстановление </w:t>
      </w:r>
      <w:r w:rsidR="003E552F">
        <w:t xml:space="preserve">состоянию </w:t>
      </w:r>
      <w:r>
        <w:t xml:space="preserve">по </w:t>
      </w:r>
      <w:r w:rsidR="003E552F">
        <w:t xml:space="preserve">логам </w:t>
      </w:r>
      <w:r>
        <w:t xml:space="preserve">занимает много времени, то сервис будет “молчать” до окончания восстановления. Чтобы сократить простой, </w:t>
      </w:r>
      <w:proofErr w:type="spellStart"/>
      <w:r>
        <w:t>Kafka</w:t>
      </w:r>
      <w:proofErr w:type="spellEnd"/>
      <w:r>
        <w:t xml:space="preserve"> </w:t>
      </w:r>
      <w:proofErr w:type="spellStart"/>
      <w:r>
        <w:lastRenderedPageBreak/>
        <w:t>Streams</w:t>
      </w:r>
      <w:proofErr w:type="spellEnd"/>
      <w:r>
        <w:t xml:space="preserve"> поддерживает </w:t>
      </w:r>
      <w:proofErr w:type="spellStart"/>
      <w:r>
        <w:t>standby</w:t>
      </w:r>
      <w:proofErr w:type="spellEnd"/>
      <w:r>
        <w:t xml:space="preserve"> </w:t>
      </w:r>
      <w:proofErr w:type="spellStart"/>
      <w:r>
        <w:t>replicas</w:t>
      </w:r>
      <w:proofErr w:type="spellEnd"/>
      <w:r>
        <w:t xml:space="preserve">: резервные копии </w:t>
      </w:r>
      <w:proofErr w:type="spellStart"/>
      <w:r>
        <w:t>state</w:t>
      </w:r>
      <w:proofErr w:type="spellEnd"/>
      <w:r>
        <w:t xml:space="preserve">, которые постоянно читают </w:t>
      </w:r>
      <w:r w:rsidR="003E552F">
        <w:t xml:space="preserve">лог </w:t>
      </w:r>
      <w:r>
        <w:t>и держатся почти синхронно с активной задачей, чтобы при падении основной задачи резерв мог быстрее взять обработку на себя.</w:t>
      </w:r>
    </w:p>
    <w:p w14:paraId="31DC49A4" w14:textId="67422504" w:rsidR="0090465F" w:rsidRDefault="00000000">
      <w:pPr>
        <w:pStyle w:val="a0"/>
      </w:pPr>
      <w:r>
        <w:t>Связка “</w:t>
      </w:r>
      <w:proofErr w:type="spellStart"/>
      <w:r>
        <w:t>реплей</w:t>
      </w:r>
      <w:proofErr w:type="spellEnd"/>
      <w:r>
        <w:t xml:space="preserve">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либо бизнес логика должна быть идемпотентной и подавлять повторы.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w:t>
      </w:r>
    </w:p>
    <w:p w14:paraId="6B01DCB0" w14:textId="01217DA1" w:rsidR="0090465F" w:rsidRDefault="00000000">
      <w:pPr>
        <w:pStyle w:val="a0"/>
      </w:pPr>
      <w:r>
        <w:t>Итого, устойчивость потокового мониторинга строится вокруг двух механизмов: регулярной фиксации согласованного состояния/прогресса и</w:t>
      </w:r>
      <w:r w:rsidR="003E552F">
        <w:t xml:space="preserve"> </w:t>
      </w:r>
      <w:r>
        <w:t xml:space="preserve">возможности восстановить состояние из надёжного журнала изменений и продолжить обработку без потери корректности. Для </w:t>
      </w:r>
      <w:proofErr w:type="spellStart"/>
      <w:r>
        <w:t>stateful</w:t>
      </w:r>
      <w:proofErr w:type="spellEnd"/>
      <w:r>
        <w:t xml:space="preserve"> мониторинга транзакций это не “опция”, а обязательное требование.</w:t>
      </w:r>
    </w:p>
    <w:p w14:paraId="417C2A0C" w14:textId="77777777" w:rsidR="0090465F" w:rsidRDefault="00000000" w:rsidP="003E552F">
      <w:pPr>
        <w:pStyle w:val="2"/>
        <w:numPr>
          <w:ilvl w:val="1"/>
          <w:numId w:val="1"/>
        </w:numPr>
        <w:ind w:firstLine="842"/>
      </w:pPr>
      <w:bookmarkStart w:id="49" w:name="_Toc227492795"/>
      <w:r>
        <w:t>Аудит и управляемость</w:t>
      </w:r>
      <w:bookmarkEnd w:id="49"/>
    </w:p>
    <w:p w14:paraId="4E204C0B" w14:textId="32298FA9" w:rsidR="0090465F" w:rsidRDefault="00000000">
      <w:pPr>
        <w:pStyle w:val="a0"/>
      </w:pPr>
      <w:r>
        <w:t>Эту управляемость обеспечивают два связанных механизма: журнал аудита действий (</w:t>
      </w:r>
      <w:proofErr w:type="spellStart"/>
      <w:r>
        <w:t>audit</w:t>
      </w:r>
      <w:proofErr w:type="spellEnd"/>
      <w:r>
        <w:t xml:space="preserve"> </w:t>
      </w:r>
      <w:proofErr w:type="spellStart"/>
      <w:r>
        <w:t>trail</w:t>
      </w:r>
      <w:proofErr w:type="spellEnd"/>
      <w:r>
        <w:t xml:space="preserve">) и управляемый жизненный цикл правил мониторинга. </w:t>
      </w:r>
      <w:proofErr w:type="spellStart"/>
      <w:r>
        <w:t>Audit</w:t>
      </w:r>
      <w:proofErr w:type="spellEnd"/>
      <w:r>
        <w:t xml:space="preserve"> </w:t>
      </w:r>
      <w:proofErr w:type="spellStart"/>
      <w:r>
        <w:t>trail</w:t>
      </w:r>
      <w:proofErr w:type="spellEnd"/>
      <w:r>
        <w:t xml:space="preserve"> —</w:t>
      </w:r>
      <w:r w:rsidR="003E552F">
        <w:t xml:space="preserve"> </w:t>
      </w:r>
      <w:r>
        <w:t>системный журнал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w:t>
      </w:r>
      <w:r w:rsidR="003E552F">
        <w:t xml:space="preserve"> </w:t>
      </w:r>
      <w:r>
        <w:t>и любые действия, которые могут повлиять на результаты.</w:t>
      </w:r>
    </w:p>
    <w:p w14:paraId="48122B32" w14:textId="77A6B76D" w:rsidR="0090465F" w:rsidRDefault="00000000">
      <w:pPr>
        <w:pStyle w:val="a0"/>
      </w:pPr>
      <w:r>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объект изменения и результат выполнения.</w:t>
      </w:r>
    </w:p>
    <w:p w14:paraId="7C0FF7E6" w14:textId="5F78762A" w:rsidR="0090465F" w:rsidRDefault="00000000">
      <w:pPr>
        <w:pStyle w:val="a0"/>
      </w:pPr>
      <w:r>
        <w:lastRenderedPageBreak/>
        <w:t xml:space="preserve">Чтобы журнал аудита имел доказательную силу, он должен быть защищён от </w:t>
      </w:r>
      <w:r w:rsidR="003E552F">
        <w:t>чисток</w:t>
      </w:r>
      <w:r>
        <w:t xml:space="preserve"> и редактирования. В промышленных требованиях это описывают как неизменяемое, устойчивое к подмене хранилище</w:t>
      </w:r>
      <w:r w:rsidR="003E552F">
        <w:t>.</w:t>
      </w:r>
    </w:p>
    <w:p w14:paraId="0BA6317D" w14:textId="21F31E05" w:rsidR="0090465F" w:rsidRDefault="00000000">
      <w:pPr>
        <w:pStyle w:val="a0"/>
      </w:pPr>
      <w:r>
        <w:t>Управление правилами мониторинга — вторая половина картины. Сами правила — это программируемая логика, которая закономерно будет меняться: под новые схемы</w:t>
      </w:r>
      <w:r w:rsidR="003E552F">
        <w:t xml:space="preserve"> мошенничества</w:t>
      </w:r>
      <w:r>
        <w:t xml:space="preserve">, сезонные всплески активности, изменения процессов обработки платежей. Поэтому для правил нужны как минимум: </w:t>
      </w:r>
      <w:proofErr w:type="spellStart"/>
      <w:r>
        <w:t>версионированиеистория</w:t>
      </w:r>
      <w:proofErr w:type="spellEnd"/>
      <w:r>
        <w:t xml:space="preserve"> изменений с указанием автора, времени и обоснования, механизм быстрого отката на предыдущую версию и безопасный процесс внесения изменений.</w:t>
      </w:r>
    </w:p>
    <w:p w14:paraId="01C53080" w14:textId="0718AA34" w:rsidR="0090465F" w:rsidRDefault="00000000">
      <w:pPr>
        <w:pStyle w:val="a0"/>
      </w:pPr>
      <w:r>
        <w:t xml:space="preserve">В результате для модуля можно сформулировать набор эксплуатационных требований. Все административные и операторские действия фиксируются в журнале; журнал хранится </w:t>
      </w:r>
      <w:r w:rsidR="003E552F">
        <w:t xml:space="preserve">без возможности изменения </w:t>
      </w:r>
      <w:r>
        <w:t>и доступ к нему строго ограничен; изменения правил проходят формальный жизненный цикл: создание версии, публикация</w:t>
      </w:r>
      <w:r w:rsidR="003E552F">
        <w:t>.</w:t>
      </w:r>
      <w:r>
        <w:t xml:space="preserve"> </w:t>
      </w:r>
    </w:p>
    <w:p w14:paraId="04E258CC" w14:textId="77777777" w:rsidR="0090465F" w:rsidRDefault="00000000">
      <w:pPr>
        <w:pStyle w:val="1"/>
      </w:pPr>
      <w:bookmarkStart w:id="50" w:name="X306aeb63bac2412a0b0e984d7caa139e0ee64a1"/>
      <w:bookmarkStart w:id="51" w:name="используемые-инструменты-и-технологии_Ко"/>
      <w:bookmarkStart w:id="52" w:name="_Toc227492796"/>
      <w:bookmarkEnd w:id="50"/>
      <w:bookmarkEnd w:id="51"/>
      <w:r>
        <w:lastRenderedPageBreak/>
        <w:t>РЕАЛИЗАЦИЯ ПРИЛОЖЕНИЯ</w:t>
      </w:r>
      <w:bookmarkEnd w:id="52"/>
    </w:p>
    <w:p w14:paraId="7A7549B9" w14:textId="77777777" w:rsidR="0090465F" w:rsidRDefault="00000000" w:rsidP="003E552F">
      <w:pPr>
        <w:pStyle w:val="2"/>
        <w:numPr>
          <w:ilvl w:val="1"/>
          <w:numId w:val="1"/>
        </w:numPr>
        <w:ind w:firstLine="842"/>
      </w:pPr>
      <w:bookmarkStart w:id="53" w:name="X50f8ff0171797270657af56714ce23a3cf8dcb8"/>
      <w:bookmarkStart w:id="54" w:name="_Toc227492797"/>
      <w:r>
        <w:t>Техническая реализация и структура системы</w:t>
      </w:r>
      <w:bookmarkEnd w:id="54"/>
    </w:p>
    <w:p w14:paraId="009A3736" w14:textId="56CB36FE" w:rsidR="0090465F" w:rsidRDefault="00000000">
      <w:pPr>
        <w:pStyle w:val="a0"/>
      </w:pPr>
      <w:r>
        <w:t xml:space="preserve">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 На рисунке </w:t>
      </w:r>
      <w:r w:rsidR="003E552F">
        <w:t xml:space="preserve">4.1 </w:t>
      </w:r>
      <w:r>
        <w:t>показана архитектура системы.</w:t>
      </w:r>
    </w:p>
    <w:p w14:paraId="3744C44C" w14:textId="77777777" w:rsidR="0090465F" w:rsidRDefault="00000000">
      <w:pPr>
        <w:pStyle w:val="CaptionedFigure"/>
      </w:pPr>
      <w:r>
        <w:rPr>
          <w:noProof/>
        </w:rPr>
        <w:drawing>
          <wp:inline distT="0" distB="0" distL="0" distR="0" wp14:anchorId="3FBC6B23" wp14:editId="3A66E59C">
            <wp:extent cx="4114800" cy="672719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noChangeArrowheads="1"/>
                    </pic:cNvPicPr>
                  </pic:nvPicPr>
                  <pic:blipFill>
                    <a:blip r:embed="rId9"/>
                    <a:stretch>
                      <a:fillRect/>
                    </a:stretch>
                  </pic:blipFill>
                  <pic:spPr bwMode="auto">
                    <a:xfrm>
                      <a:off x="0" y="0"/>
                      <a:ext cx="4114800" cy="6727190"/>
                    </a:xfrm>
                    <a:prstGeom prst="rect">
                      <a:avLst/>
                    </a:prstGeom>
                  </pic:spPr>
                </pic:pic>
              </a:graphicData>
            </a:graphic>
          </wp:inline>
        </w:drawing>
      </w:r>
    </w:p>
    <w:p w14:paraId="642B5B7E" w14:textId="77777777" w:rsidR="0090465F" w:rsidRDefault="00000000">
      <w:pPr>
        <w:pStyle w:val="ImageCaption"/>
      </w:pPr>
      <w:bookmarkStart w:id="55" w:name="fig%25253Amigrator-structure-small"/>
      <w:r>
        <w:t xml:space="preserve">Рисунок 4.1 – Отображение архитектурных компонентов </w:t>
      </w:r>
      <w:bookmarkEnd w:id="55"/>
    </w:p>
    <w:p w14:paraId="6E61EBCE" w14:textId="77777777" w:rsidR="0090465F" w:rsidRDefault="00000000">
      <w:pPr>
        <w:pStyle w:val="a0"/>
      </w:pPr>
      <w:r>
        <w:lastRenderedPageBreak/>
        <w:t xml:space="preserve">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w:t>
      </w:r>
      <w:proofErr w:type="spellStart"/>
      <w:r>
        <w:t>PostgreSQL</w:t>
      </w:r>
      <w:proofErr w:type="spellEnd"/>
      <w:r>
        <w:t xml:space="preserve">, клиент </w:t>
      </w:r>
      <w:proofErr w:type="spellStart"/>
      <w:r>
        <w:t>Kafka</w:t>
      </w:r>
      <w:proofErr w:type="spellEnd"/>
      <w:r>
        <w:t xml:space="preserve"> и файловая раздача веб-интерфейса подключаются в точке запуска приложения, т.е.  в </w:t>
      </w:r>
      <w:proofErr w:type="spellStart"/>
      <w:r>
        <w:t>main</w:t>
      </w:r>
      <w:proofErr w:type="spellEnd"/>
      <w:r>
        <w:t> соответствующих команд в </w:t>
      </w:r>
      <w:proofErr w:type="spellStart"/>
      <w:r>
        <w:t>cmd</w:t>
      </w:r>
      <w:proofErr w:type="spellEnd"/>
      <w:r>
        <w:t>/, что упрощает тестирование и изменение инфраструктуры без переписывания доменных сценариев.</w:t>
      </w:r>
    </w:p>
    <w:p w14:paraId="3DA0216B" w14:textId="510E685A" w:rsidR="0090465F" w:rsidRDefault="00000000" w:rsidP="003E552F">
      <w:pPr>
        <w:pStyle w:val="3"/>
        <w:numPr>
          <w:ilvl w:val="2"/>
          <w:numId w:val="1"/>
        </w:numPr>
        <w:ind w:firstLine="698"/>
      </w:pPr>
      <w:bookmarkStart w:id="56" w:name="основные-компоненты-сервиса"/>
      <w:bookmarkStart w:id="57" w:name="_Toc227492798"/>
      <w:bookmarkEnd w:id="56"/>
      <w:r>
        <w:t>Главные элементы системы</w:t>
      </w:r>
      <w:r w:rsidR="00115FF3">
        <w:rPr>
          <w:lang w:val="en-US"/>
        </w:rPr>
        <w:t>:</w:t>
      </w:r>
      <w:bookmarkEnd w:id="57"/>
    </w:p>
    <w:p w14:paraId="432EC8C8" w14:textId="77777777" w:rsidR="0090465F" w:rsidRDefault="00000000">
      <w:pPr>
        <w:numPr>
          <w:ilvl w:val="0"/>
          <w:numId w:val="74"/>
        </w:numPr>
      </w:pPr>
      <w:r>
        <w:t>Точки входа (</w:t>
      </w:r>
      <w:proofErr w:type="spellStart"/>
      <w:r>
        <w:t>cmd</w:t>
      </w:r>
      <w:proofErr w:type="spellEnd"/>
      <w:r>
        <w:t>/)</w:t>
      </w:r>
    </w:p>
    <w:p w14:paraId="74D9825C" w14:textId="35F560DD" w:rsidR="0090465F" w:rsidRDefault="00000000" w:rsidP="00115FF3">
      <w:pPr>
        <w:ind w:firstLine="482"/>
      </w:pPr>
      <w:r>
        <w:t xml:space="preserve">В проекте есть четыре исполняемых приложения — именно они определяют, как система работает во время запуска. </w:t>
      </w:r>
      <w:proofErr w:type="spellStart"/>
      <w:r>
        <w:t>cmd</w:t>
      </w:r>
      <w:proofErr w:type="spellEnd"/>
      <w:r>
        <w:t>/</w:t>
      </w:r>
      <w:proofErr w:type="spellStart"/>
      <w:r>
        <w:t>server</w:t>
      </w:r>
      <w:proofErr w:type="spellEnd"/>
      <w:r>
        <w:t xml:space="preserve"> — основной сервис. Он подключается к </w:t>
      </w:r>
      <w:proofErr w:type="spellStart"/>
      <w:r>
        <w:t>PostgreSQL</w:t>
      </w:r>
      <w:proofErr w:type="spellEnd"/>
      <w:r>
        <w:t xml:space="preserve">, применяет SQL-миграции, инициализирует репозитории и сервисы, настраивает HTTP-маршруты и </w:t>
      </w:r>
      <w:proofErr w:type="spellStart"/>
      <w:r>
        <w:t>middleware</w:t>
      </w:r>
      <w:proofErr w:type="spellEnd"/>
      <w:r>
        <w:t xml:space="preserve">, экспортирует метрики </w:t>
      </w:r>
      <w:proofErr w:type="spellStart"/>
      <w:r>
        <w:t>Prometheus</w:t>
      </w:r>
      <w:proofErr w:type="spellEnd"/>
      <w:r>
        <w:t xml:space="preserve"> и публикует события в </w:t>
      </w:r>
      <w:proofErr w:type="spellStart"/>
      <w:r>
        <w:t>Kafka</w:t>
      </w:r>
      <w:proofErr w:type="spellEnd"/>
      <w:r>
        <w:t xml:space="preserve"> после успешных операций.</w:t>
      </w:r>
    </w:p>
    <w:p w14:paraId="576AFE3A" w14:textId="5ABAD436" w:rsidR="0090465F" w:rsidRDefault="00115FF3">
      <w:pPr>
        <w:numPr>
          <w:ilvl w:val="0"/>
          <w:numId w:val="75"/>
        </w:numPr>
        <w:tabs>
          <w:tab w:val="left" w:pos="720"/>
        </w:tabs>
      </w:pPr>
      <w:r w:rsidRPr="008F42DB">
        <w:t xml:space="preserve"> </w:t>
      </w:r>
      <w:proofErr w:type="spellStart"/>
      <w:r>
        <w:t>cmd</w:t>
      </w:r>
      <w:proofErr w:type="spellEnd"/>
      <w:r>
        <w:t>/</w:t>
      </w:r>
      <w:proofErr w:type="spellStart"/>
      <w:r>
        <w:t>consumer</w:t>
      </w:r>
      <w:proofErr w:type="spellEnd"/>
      <w:r>
        <w:t xml:space="preserve"> </w:t>
      </w:r>
    </w:p>
    <w:p w14:paraId="3EA7EC2F" w14:textId="77777777" w:rsidR="0090465F" w:rsidRDefault="00000000" w:rsidP="00115FF3">
      <w:pPr>
        <w:ind w:firstLine="482"/>
      </w:pPr>
      <w:r>
        <w:t xml:space="preserve">Представляет собой отдельный </w:t>
      </w:r>
      <w:proofErr w:type="spellStart"/>
      <w:r>
        <w:t>воркер</w:t>
      </w:r>
      <w:proofErr w:type="spellEnd"/>
      <w:r>
        <w:t xml:space="preserve">, который читает события о создании транзакций из </w:t>
      </w:r>
      <w:proofErr w:type="spellStart"/>
      <w:r>
        <w:t>Kafka</w:t>
      </w:r>
      <w:proofErr w:type="spellEnd"/>
      <w:r>
        <w:t>.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4B1C9D3E" w14:textId="0514D8EF" w:rsidR="0090465F" w:rsidRDefault="00115FF3">
      <w:pPr>
        <w:numPr>
          <w:ilvl w:val="0"/>
          <w:numId w:val="76"/>
        </w:numPr>
        <w:tabs>
          <w:tab w:val="left" w:pos="720"/>
        </w:tabs>
      </w:pPr>
      <w:r w:rsidRPr="008F42DB">
        <w:t xml:space="preserve"> </w:t>
      </w:r>
      <w:proofErr w:type="spellStart"/>
      <w:r>
        <w:t>cmd</w:t>
      </w:r>
      <w:proofErr w:type="spellEnd"/>
      <w:r>
        <w:t>/</w:t>
      </w:r>
      <w:proofErr w:type="spellStart"/>
      <w:r>
        <w:t>load</w:t>
      </w:r>
      <w:proofErr w:type="spellEnd"/>
      <w:r>
        <w:t xml:space="preserve"> </w:t>
      </w:r>
    </w:p>
    <w:p w14:paraId="23C92905" w14:textId="77777777" w:rsidR="0090465F" w:rsidRDefault="00000000" w:rsidP="00115FF3">
      <w:pPr>
        <w:ind w:firstLine="482"/>
      </w:pPr>
      <w:r>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4682B73B" w14:textId="24555178" w:rsidR="0090465F" w:rsidRDefault="00B23E7A" w:rsidP="00115FF3">
      <w:pPr>
        <w:pStyle w:val="3"/>
        <w:numPr>
          <w:ilvl w:val="2"/>
          <w:numId w:val="1"/>
        </w:numPr>
        <w:ind w:firstLine="698"/>
      </w:pPr>
      <w:bookmarkStart w:id="58" w:name="основные-компоненты-сервиса_Копия_1"/>
      <w:bookmarkStart w:id="59" w:name="X221adf5065e4a85bb10350128025ca25198ab7d"/>
      <w:bookmarkStart w:id="60" w:name="_Toc227492799"/>
      <w:bookmarkEnd w:id="58"/>
      <w:bookmarkEnd w:id="59"/>
      <w:r>
        <w:lastRenderedPageBreak/>
        <w:t>Соответствие</w:t>
      </w:r>
      <w:r w:rsidR="00000000">
        <w:t xml:space="preserve"> компонентов слоям Чистой архитектуры</w:t>
      </w:r>
      <w:bookmarkEnd w:id="60"/>
    </w:p>
    <w:p w14:paraId="1FBC3138" w14:textId="77777777" w:rsidR="0090465F" w:rsidRDefault="00000000">
      <w:pPr>
        <w:pStyle w:val="a0"/>
      </w:pPr>
      <w:r>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sidR="0090465F">
          <w:rPr>
            <w:rStyle w:val="ae"/>
          </w:rPr>
          <w:t>3.1</w:t>
        </w:r>
      </w:hyperlink>
      <w:r>
        <w:t>.</w:t>
      </w:r>
    </w:p>
    <w:p w14:paraId="11B90292" w14:textId="77777777" w:rsidR="0090465F" w:rsidRDefault="00000000">
      <w:pPr>
        <w:pStyle w:val="TableCaption0"/>
      </w:pPr>
      <w:r>
        <w:t>Таблица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81"/>
        <w:gridCol w:w="3381"/>
        <w:gridCol w:w="3406"/>
      </w:tblGrid>
      <w:tr w:rsidR="0090465F" w14:paraId="7705A522" w14:textId="77777777" w:rsidTr="0090465F">
        <w:trPr>
          <w:cnfStyle w:val="100000000000" w:firstRow="1" w:lastRow="0" w:firstColumn="0" w:lastColumn="0" w:oddVBand="0" w:evenVBand="0" w:oddHBand="0" w:evenHBand="0" w:firstRowFirstColumn="0" w:firstRowLastColumn="0" w:lastRowFirstColumn="0" w:lastRowLastColumn="0"/>
        </w:trPr>
        <w:tc>
          <w:tcPr>
            <w:tcW w:w="2649" w:type="dxa"/>
            <w:tcBorders>
              <w:bottom w:val="double" w:sz="4" w:space="0" w:color="000000"/>
            </w:tcBorders>
          </w:tcPr>
          <w:p w14:paraId="01A44A9F" w14:textId="77777777" w:rsidR="0090465F" w:rsidRDefault="00000000">
            <w:pPr>
              <w:pStyle w:val="Compact0"/>
              <w:keepNext/>
              <w:spacing w:line="240" w:lineRule="auto"/>
              <w:jc w:val="left"/>
              <w:rPr>
                <w:rFonts w:eastAsia="Calibri"/>
              </w:rPr>
            </w:pPr>
            <w:proofErr w:type="spellStart"/>
            <w:r>
              <w:rPr>
                <w:rFonts w:eastAsia="Calibri"/>
              </w:rPr>
              <w:t>Компонент</w:t>
            </w:r>
            <w:proofErr w:type="spellEnd"/>
          </w:p>
        </w:tc>
        <w:tc>
          <w:tcPr>
            <w:tcW w:w="3340" w:type="dxa"/>
            <w:tcBorders>
              <w:bottom w:val="double" w:sz="4" w:space="0" w:color="000000"/>
            </w:tcBorders>
          </w:tcPr>
          <w:p w14:paraId="16CF765A" w14:textId="77777777" w:rsidR="0090465F" w:rsidRDefault="00000000">
            <w:pPr>
              <w:pStyle w:val="Compact0"/>
              <w:keepNext/>
              <w:spacing w:line="240" w:lineRule="auto"/>
              <w:jc w:val="left"/>
              <w:rPr>
                <w:rFonts w:eastAsia="Calibri"/>
              </w:rPr>
            </w:pPr>
            <w:proofErr w:type="spellStart"/>
            <w:r>
              <w:rPr>
                <w:rFonts w:eastAsia="Calibri"/>
              </w:rPr>
              <w:t>Слой</w:t>
            </w:r>
            <w:proofErr w:type="spellEnd"/>
            <w:r>
              <w:rPr>
                <w:rFonts w:eastAsia="Calibri"/>
              </w:rPr>
              <w:t xml:space="preserve"> в </w:t>
            </w:r>
            <w:proofErr w:type="spellStart"/>
            <w:r>
              <w:rPr>
                <w:rFonts w:eastAsia="Calibri"/>
              </w:rPr>
              <w:t>Чистой</w:t>
            </w:r>
            <w:proofErr w:type="spellEnd"/>
            <w:r>
              <w:rPr>
                <w:rFonts w:eastAsia="Calibri"/>
              </w:rPr>
              <w:t xml:space="preserve"> </w:t>
            </w:r>
            <w:proofErr w:type="spellStart"/>
            <w:r>
              <w:rPr>
                <w:rFonts w:eastAsia="Calibri"/>
              </w:rPr>
              <w:t>архитектуре</w:t>
            </w:r>
            <w:proofErr w:type="spellEnd"/>
          </w:p>
        </w:tc>
        <w:tc>
          <w:tcPr>
            <w:tcW w:w="3365" w:type="dxa"/>
            <w:tcBorders>
              <w:bottom w:val="double" w:sz="4" w:space="0" w:color="000000"/>
            </w:tcBorders>
          </w:tcPr>
          <w:p w14:paraId="2FFC2434" w14:textId="77777777" w:rsidR="0090465F" w:rsidRPr="001B0C76" w:rsidRDefault="00000000">
            <w:pPr>
              <w:pStyle w:val="Compact0"/>
              <w:keepNext/>
              <w:spacing w:line="240" w:lineRule="auto"/>
              <w:jc w:val="left"/>
              <w:rPr>
                <w:lang w:val="ru-RU"/>
              </w:rPr>
            </w:pPr>
            <w:r w:rsidRPr="001B0C76">
              <w:rPr>
                <w:rFonts w:eastAsia="Calibri"/>
                <w:lang w:val="ru-RU"/>
              </w:rPr>
              <w:t>Описание слоя в контексте проекта</w:t>
            </w:r>
          </w:p>
        </w:tc>
      </w:tr>
      <w:tr w:rsidR="0090465F" w14:paraId="7650FC35" w14:textId="77777777" w:rsidTr="0090465F">
        <w:tc>
          <w:tcPr>
            <w:tcW w:w="2649" w:type="dxa"/>
            <w:tcBorders>
              <w:top w:val="single" w:sz="8" w:space="0" w:color="000000"/>
              <w:bottom w:val="single" w:sz="8" w:space="0" w:color="000000"/>
              <w:right w:val="single" w:sz="8" w:space="0" w:color="000000"/>
            </w:tcBorders>
          </w:tcPr>
          <w:p w14:paraId="2E9D016D" w14:textId="77777777" w:rsidR="0090465F" w:rsidRDefault="00000000">
            <w:pPr>
              <w:pStyle w:val="Compact0"/>
              <w:spacing w:line="240" w:lineRule="auto"/>
              <w:jc w:val="left"/>
            </w:pPr>
            <w:proofErr w:type="spellStart"/>
            <w:r>
              <w:rPr>
                <w:rFonts w:eastAsia="Calibri"/>
              </w:rPr>
              <w:t>Доменные</w:t>
            </w:r>
            <w:proofErr w:type="spellEnd"/>
            <w:r>
              <w:rPr>
                <w:rFonts w:eastAsia="Calibri"/>
              </w:rPr>
              <w:t xml:space="preserve"> </w:t>
            </w:r>
            <w:proofErr w:type="spellStart"/>
            <w:r>
              <w:rPr>
                <w:rFonts w:eastAsia="Calibri"/>
              </w:rPr>
              <w:t>модели</w:t>
            </w:r>
            <w:proofErr w:type="spellEnd"/>
            <w:r>
              <w:rPr>
                <w:rFonts w:eastAsia="Calibri"/>
              </w:rPr>
              <w:t xml:space="preserve"> (internal/models)</w:t>
            </w:r>
          </w:p>
        </w:tc>
        <w:tc>
          <w:tcPr>
            <w:tcW w:w="3340" w:type="dxa"/>
            <w:tcBorders>
              <w:top w:val="single" w:sz="8" w:space="0" w:color="000000"/>
              <w:left w:val="single" w:sz="8" w:space="0" w:color="000000"/>
              <w:bottom w:val="single" w:sz="8" w:space="0" w:color="000000"/>
              <w:right w:val="single" w:sz="8" w:space="0" w:color="000000"/>
            </w:tcBorders>
          </w:tcPr>
          <w:p w14:paraId="584C7C67" w14:textId="77777777" w:rsidR="0090465F" w:rsidRDefault="00000000">
            <w:pPr>
              <w:pStyle w:val="Compact0"/>
              <w:spacing w:line="240" w:lineRule="auto"/>
              <w:jc w:val="left"/>
              <w:rPr>
                <w:rFonts w:eastAsia="Calibri"/>
              </w:rPr>
            </w:pPr>
            <w:proofErr w:type="spellStart"/>
            <w:r>
              <w:rPr>
                <w:rFonts w:eastAsia="Calibri"/>
              </w:rPr>
              <w:t>Сущности</w:t>
            </w:r>
            <w:proofErr w:type="spellEnd"/>
            <w:r>
              <w:rPr>
                <w:rFonts w:eastAsia="Calibri"/>
              </w:rPr>
              <w:t xml:space="preserve"> (Entities)</w:t>
            </w:r>
          </w:p>
        </w:tc>
        <w:tc>
          <w:tcPr>
            <w:tcW w:w="3365" w:type="dxa"/>
            <w:tcBorders>
              <w:top w:val="single" w:sz="8" w:space="0" w:color="000000"/>
              <w:left w:val="single" w:sz="8" w:space="0" w:color="000000"/>
              <w:bottom w:val="single" w:sz="8" w:space="0" w:color="000000"/>
            </w:tcBorders>
          </w:tcPr>
          <w:p w14:paraId="094D520A" w14:textId="77777777" w:rsidR="0090465F" w:rsidRPr="001B0C76" w:rsidRDefault="00000000">
            <w:pPr>
              <w:pStyle w:val="Compact0"/>
              <w:spacing w:line="240" w:lineRule="auto"/>
              <w:jc w:val="left"/>
              <w:rPr>
                <w:lang w:val="ru-RU"/>
              </w:rPr>
            </w:pPr>
            <w:r w:rsidRPr="001B0C76">
              <w:rPr>
                <w:rFonts w:eastAsia="Calibri"/>
                <w:lang w:val="ru-RU"/>
              </w:rPr>
              <w:t xml:space="preserve">Объекты домена, структуры данных, через которые описывается бизнес-смысл без привязки к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или конкретной СУБД.</w:t>
            </w:r>
          </w:p>
        </w:tc>
      </w:tr>
      <w:tr w:rsidR="0090465F" w14:paraId="2CCBF1E9" w14:textId="77777777" w:rsidTr="0090465F">
        <w:tc>
          <w:tcPr>
            <w:tcW w:w="2649" w:type="dxa"/>
            <w:tcBorders>
              <w:top w:val="single" w:sz="8" w:space="0" w:color="000000"/>
              <w:bottom w:val="single" w:sz="8" w:space="0" w:color="000000"/>
              <w:right w:val="single" w:sz="8" w:space="0" w:color="000000"/>
            </w:tcBorders>
          </w:tcPr>
          <w:p w14:paraId="1BE86E66" w14:textId="77777777" w:rsidR="0090465F" w:rsidRDefault="00000000">
            <w:pPr>
              <w:pStyle w:val="Compact0"/>
              <w:spacing w:line="240" w:lineRule="auto"/>
              <w:jc w:val="left"/>
              <w:rPr>
                <w:rFonts w:eastAsia="Calibri"/>
              </w:rPr>
            </w:pPr>
            <w:proofErr w:type="spellStart"/>
            <w:r>
              <w:rPr>
                <w:rFonts w:eastAsia="Calibri"/>
              </w:rPr>
              <w:t>Сервисный</w:t>
            </w:r>
            <w:proofErr w:type="spellEnd"/>
            <w:r>
              <w:rPr>
                <w:rFonts w:eastAsia="Calibri"/>
              </w:rPr>
              <w:t xml:space="preserve"> </w:t>
            </w:r>
            <w:proofErr w:type="spellStart"/>
            <w:r>
              <w:rPr>
                <w:rFonts w:eastAsia="Calibri"/>
              </w:rPr>
              <w:t>слой</w:t>
            </w:r>
            <w:proofErr w:type="spellEnd"/>
            <w:r>
              <w:rPr>
                <w:rFonts w:eastAsia="Calibri"/>
              </w:rPr>
              <w:t xml:space="preserve"> (internal / service)</w:t>
            </w:r>
          </w:p>
        </w:tc>
        <w:tc>
          <w:tcPr>
            <w:tcW w:w="3340" w:type="dxa"/>
            <w:tcBorders>
              <w:top w:val="single" w:sz="8" w:space="0" w:color="000000"/>
              <w:left w:val="single" w:sz="8" w:space="0" w:color="000000"/>
              <w:bottom w:val="single" w:sz="8" w:space="0" w:color="000000"/>
              <w:right w:val="single" w:sz="8" w:space="0" w:color="000000"/>
            </w:tcBorders>
          </w:tcPr>
          <w:p w14:paraId="3EDFFD52" w14:textId="77777777" w:rsidR="0090465F" w:rsidRDefault="00000000">
            <w:pPr>
              <w:pStyle w:val="Compact0"/>
              <w:spacing w:line="240" w:lineRule="auto"/>
              <w:jc w:val="left"/>
            </w:pPr>
            <w:proofErr w:type="spellStart"/>
            <w:r>
              <w:rPr>
                <w:rFonts w:eastAsia="Calibri"/>
              </w:rPr>
              <w:t>Сценарии</w:t>
            </w:r>
            <w:proofErr w:type="spellEnd"/>
            <w:r>
              <w:rPr>
                <w:rFonts w:eastAsia="Calibri"/>
              </w:rPr>
              <w:t xml:space="preserve"> </w:t>
            </w:r>
            <w:proofErr w:type="spellStart"/>
            <w:r>
              <w:rPr>
                <w:rFonts w:eastAsia="Calibri"/>
              </w:rPr>
              <w:t>использования</w:t>
            </w:r>
            <w:proofErr w:type="spellEnd"/>
          </w:p>
        </w:tc>
        <w:tc>
          <w:tcPr>
            <w:tcW w:w="3365" w:type="dxa"/>
            <w:tcBorders>
              <w:top w:val="single" w:sz="8" w:space="0" w:color="000000"/>
              <w:left w:val="single" w:sz="8" w:space="0" w:color="000000"/>
              <w:bottom w:val="single" w:sz="8" w:space="0" w:color="000000"/>
            </w:tcBorders>
          </w:tcPr>
          <w:p w14:paraId="32060A75" w14:textId="77777777" w:rsidR="0090465F" w:rsidRPr="001B0C76" w:rsidRDefault="00000000">
            <w:pPr>
              <w:pStyle w:val="Compact0"/>
              <w:spacing w:line="240" w:lineRule="auto"/>
              <w:jc w:val="left"/>
              <w:rPr>
                <w:lang w:val="ru-RU"/>
              </w:rPr>
            </w:pPr>
            <w:r w:rsidRPr="001B0C76">
              <w:rPr>
                <w:rFonts w:eastAsia="Calibri"/>
                <w:lang w:val="ru-RU"/>
              </w:rPr>
              <w:t>Прикладная бизнес-логика: создание и изменение транзакций, выборки, аналитика по периоду.</w:t>
            </w:r>
          </w:p>
        </w:tc>
      </w:tr>
      <w:tr w:rsidR="0090465F" w14:paraId="61144DC4" w14:textId="77777777" w:rsidTr="0090465F">
        <w:tc>
          <w:tcPr>
            <w:tcW w:w="2649" w:type="dxa"/>
            <w:tcBorders>
              <w:top w:val="single" w:sz="8" w:space="0" w:color="000000"/>
              <w:bottom w:val="single" w:sz="8" w:space="0" w:color="000000"/>
              <w:right w:val="single" w:sz="8" w:space="0" w:color="000000"/>
            </w:tcBorders>
          </w:tcPr>
          <w:p w14:paraId="270C5575" w14:textId="77777777" w:rsidR="0090465F" w:rsidRDefault="00000000">
            <w:pPr>
              <w:pStyle w:val="Compact0"/>
              <w:spacing w:line="240" w:lineRule="auto"/>
              <w:jc w:val="left"/>
              <w:rPr>
                <w:rFonts w:eastAsia="Calibri"/>
              </w:rPr>
            </w:pPr>
            <w:r>
              <w:rPr>
                <w:rFonts w:eastAsia="Calibri"/>
              </w:rPr>
              <w:t xml:space="preserve">Http </w:t>
            </w:r>
            <w:proofErr w:type="spellStart"/>
            <w:r>
              <w:rPr>
                <w:rFonts w:eastAsia="Calibri"/>
              </w:rPr>
              <w:t>обработчик</w:t>
            </w:r>
            <w:proofErr w:type="spellEnd"/>
            <w:r>
              <w:rPr>
                <w:rFonts w:eastAsia="Calibri"/>
              </w:rPr>
              <w:t xml:space="preserve"> (internal / handlers)</w:t>
            </w:r>
          </w:p>
        </w:tc>
        <w:tc>
          <w:tcPr>
            <w:tcW w:w="3340" w:type="dxa"/>
            <w:tcBorders>
              <w:top w:val="single" w:sz="8" w:space="0" w:color="000000"/>
              <w:left w:val="single" w:sz="8" w:space="0" w:color="000000"/>
              <w:bottom w:val="single" w:sz="8" w:space="0" w:color="000000"/>
              <w:right w:val="single" w:sz="8" w:space="0" w:color="000000"/>
            </w:tcBorders>
          </w:tcPr>
          <w:p w14:paraId="1F372CDE" w14:textId="77777777" w:rsidR="0090465F" w:rsidRDefault="00000000">
            <w:pPr>
              <w:pStyle w:val="Compact0"/>
              <w:spacing w:line="240" w:lineRule="auto"/>
              <w:jc w:val="left"/>
              <w:rPr>
                <w:rFonts w:eastAsia="Calibri"/>
              </w:rPr>
            </w:pPr>
            <w:proofErr w:type="spellStart"/>
            <w:r>
              <w:rPr>
                <w:rFonts w:eastAsia="Calibri"/>
              </w:rPr>
              <w:t>Адаптеры</w:t>
            </w:r>
            <w:proofErr w:type="spellEnd"/>
            <w:r>
              <w:rPr>
                <w:rFonts w:eastAsia="Calibri"/>
              </w:rPr>
              <w:t xml:space="preserve"> (Interface)</w:t>
            </w:r>
          </w:p>
        </w:tc>
        <w:tc>
          <w:tcPr>
            <w:tcW w:w="3365" w:type="dxa"/>
            <w:tcBorders>
              <w:top w:val="single" w:sz="8" w:space="0" w:color="000000"/>
              <w:left w:val="single" w:sz="8" w:space="0" w:color="000000"/>
              <w:bottom w:val="single" w:sz="8" w:space="0" w:color="000000"/>
            </w:tcBorders>
          </w:tcPr>
          <w:p w14:paraId="22C0FF71" w14:textId="77777777" w:rsidR="0090465F" w:rsidRPr="001B0C76" w:rsidRDefault="00000000">
            <w:pPr>
              <w:pStyle w:val="Compact0"/>
              <w:spacing w:line="240" w:lineRule="auto"/>
              <w:jc w:val="left"/>
              <w:rPr>
                <w:lang w:val="ru-RU"/>
              </w:rPr>
            </w:pPr>
            <w:r w:rsidRPr="001B0C76">
              <w:rPr>
                <w:rFonts w:eastAsia="Calibri"/>
                <w:lang w:val="ru-RU"/>
              </w:rPr>
              <w:t xml:space="preserve">Входной адаптер </w:t>
            </w:r>
            <w:r>
              <w:rPr>
                <w:rFonts w:eastAsia="Calibri"/>
              </w:rPr>
              <w:t>REST</w:t>
            </w:r>
            <w:r w:rsidRPr="001B0C76">
              <w:rPr>
                <w:rFonts w:eastAsia="Calibri"/>
                <w:lang w:val="ru-RU"/>
              </w:rPr>
              <w:t xml:space="preserve"> </w:t>
            </w:r>
            <w:r>
              <w:rPr>
                <w:rFonts w:eastAsia="Calibri"/>
              </w:rPr>
              <w:t>API</w:t>
            </w:r>
            <w:r w:rsidRPr="001B0C76">
              <w:rPr>
                <w:rFonts w:eastAsia="Calibri"/>
                <w:lang w:val="ru-RU"/>
              </w:rPr>
              <w:t xml:space="preserve">: разбор </w:t>
            </w:r>
            <w:r>
              <w:rPr>
                <w:rFonts w:eastAsia="Calibri"/>
              </w:rPr>
              <w:t>HTTP</w:t>
            </w:r>
            <w:r w:rsidRPr="001B0C76">
              <w:rPr>
                <w:rFonts w:eastAsia="Calibri"/>
                <w:lang w:val="ru-RU"/>
              </w:rPr>
              <w:t xml:space="preserve">-запросов, коды ответов, </w:t>
            </w:r>
            <w:r>
              <w:rPr>
                <w:rFonts w:eastAsia="Calibri"/>
              </w:rPr>
              <w:t>JSON</w:t>
            </w:r>
            <w:r w:rsidRPr="001B0C76">
              <w:rPr>
                <w:rFonts w:eastAsia="Calibri"/>
                <w:lang w:val="ru-RU"/>
              </w:rPr>
              <w:t>; вызов методов сервисного слоя и возврат результата клиенту.</w:t>
            </w:r>
          </w:p>
        </w:tc>
      </w:tr>
      <w:tr w:rsidR="0090465F" w14:paraId="7F56EDA6" w14:textId="77777777" w:rsidTr="0090465F">
        <w:tc>
          <w:tcPr>
            <w:tcW w:w="2649" w:type="dxa"/>
            <w:tcBorders>
              <w:top w:val="single" w:sz="8" w:space="0" w:color="000000"/>
              <w:bottom w:val="single" w:sz="8" w:space="0" w:color="000000"/>
              <w:right w:val="single" w:sz="8" w:space="0" w:color="000000"/>
            </w:tcBorders>
          </w:tcPr>
          <w:p w14:paraId="62F84F7D" w14:textId="77777777" w:rsidR="0090465F" w:rsidRDefault="00000000">
            <w:pPr>
              <w:pStyle w:val="Compact0"/>
              <w:spacing w:line="240" w:lineRule="auto"/>
              <w:jc w:val="left"/>
              <w:rPr>
                <w:rFonts w:eastAsia="Calibri"/>
              </w:rPr>
            </w:pPr>
            <w:proofErr w:type="spellStart"/>
            <w:r>
              <w:rPr>
                <w:rFonts w:eastAsia="Calibri"/>
              </w:rPr>
              <w:t>Процесс</w:t>
            </w:r>
            <w:proofErr w:type="spellEnd"/>
            <w:r>
              <w:rPr>
                <w:rFonts w:eastAsia="Calibri"/>
              </w:rPr>
              <w:t xml:space="preserve"> </w:t>
            </w:r>
            <w:proofErr w:type="spellStart"/>
            <w:r>
              <w:rPr>
                <w:rFonts w:eastAsia="Calibri"/>
              </w:rPr>
              <w:t>cmd</w:t>
            </w:r>
            <w:proofErr w:type="spellEnd"/>
            <w:r>
              <w:rPr>
                <w:rFonts w:eastAsia="Calibri"/>
              </w:rPr>
              <w:t xml:space="preserve"> / consumer</w:t>
            </w:r>
          </w:p>
        </w:tc>
        <w:tc>
          <w:tcPr>
            <w:tcW w:w="3340" w:type="dxa"/>
            <w:tcBorders>
              <w:top w:val="single" w:sz="8" w:space="0" w:color="000000"/>
              <w:left w:val="single" w:sz="8" w:space="0" w:color="000000"/>
              <w:bottom w:val="single" w:sz="8" w:space="0" w:color="000000"/>
              <w:right w:val="single" w:sz="8" w:space="0" w:color="000000"/>
            </w:tcBorders>
          </w:tcPr>
          <w:p w14:paraId="6B0E4ED7" w14:textId="77777777" w:rsidR="0090465F" w:rsidRDefault="00000000">
            <w:pPr>
              <w:pStyle w:val="Compact0"/>
              <w:spacing w:line="240" w:lineRule="auto"/>
              <w:jc w:val="left"/>
              <w:rPr>
                <w:rFonts w:eastAsia="Calibri"/>
              </w:rPr>
            </w:pPr>
            <w:proofErr w:type="spellStart"/>
            <w:r>
              <w:rPr>
                <w:rFonts w:eastAsia="Calibri"/>
              </w:rPr>
              <w:t>Адаптеры</w:t>
            </w:r>
            <w:proofErr w:type="spellEnd"/>
            <w:r>
              <w:rPr>
                <w:rFonts w:eastAsia="Calibri"/>
              </w:rPr>
              <w:t xml:space="preserve"> (Interface)</w:t>
            </w:r>
          </w:p>
        </w:tc>
        <w:tc>
          <w:tcPr>
            <w:tcW w:w="3365" w:type="dxa"/>
            <w:tcBorders>
              <w:top w:val="single" w:sz="8" w:space="0" w:color="000000"/>
              <w:left w:val="single" w:sz="8" w:space="0" w:color="000000"/>
              <w:bottom w:val="single" w:sz="8" w:space="0" w:color="000000"/>
            </w:tcBorders>
          </w:tcPr>
          <w:p w14:paraId="1EF3858B" w14:textId="77777777" w:rsidR="0090465F" w:rsidRPr="001B0C76" w:rsidRDefault="00000000">
            <w:pPr>
              <w:pStyle w:val="Compact0"/>
              <w:spacing w:line="240" w:lineRule="auto"/>
              <w:jc w:val="left"/>
              <w:rPr>
                <w:lang w:val="ru-RU"/>
              </w:rPr>
            </w:pPr>
            <w:r w:rsidRPr="001B0C76">
              <w:rPr>
                <w:rFonts w:eastAsia="Calibri"/>
                <w:lang w:val="ru-RU"/>
              </w:rPr>
              <w:t xml:space="preserve">Входной адаптер потока событий: получение сообщений из топика, вызов разбора </w:t>
            </w:r>
            <w:r>
              <w:rPr>
                <w:rFonts w:eastAsia="Calibri"/>
              </w:rPr>
              <w:t>envelope</w:t>
            </w:r>
            <w:r w:rsidRPr="001B0C76">
              <w:rPr>
                <w:rFonts w:eastAsia="Calibri"/>
                <w:lang w:val="ru-RU"/>
              </w:rPr>
              <w:t xml:space="preserve"> и цепочки обработки.</w:t>
            </w:r>
          </w:p>
        </w:tc>
      </w:tr>
      <w:tr w:rsidR="0090465F" w14:paraId="7D1CA69B" w14:textId="77777777" w:rsidTr="0090465F">
        <w:tc>
          <w:tcPr>
            <w:tcW w:w="2649" w:type="dxa"/>
            <w:tcBorders>
              <w:top w:val="single" w:sz="8" w:space="0" w:color="000000"/>
              <w:bottom w:val="single" w:sz="8" w:space="0" w:color="000000"/>
              <w:right w:val="single" w:sz="8" w:space="0" w:color="000000"/>
            </w:tcBorders>
          </w:tcPr>
          <w:p w14:paraId="44E7F66F" w14:textId="77777777" w:rsidR="0090465F" w:rsidRDefault="00000000">
            <w:pPr>
              <w:pStyle w:val="Compact0"/>
              <w:spacing w:line="240" w:lineRule="auto"/>
              <w:jc w:val="left"/>
            </w:pPr>
            <w:proofErr w:type="spellStart"/>
            <w:r>
              <w:rPr>
                <w:rFonts w:eastAsia="Calibri"/>
              </w:rPr>
              <w:t>Реализация</w:t>
            </w:r>
            <w:proofErr w:type="spellEnd"/>
            <w:r>
              <w:rPr>
                <w:rFonts w:eastAsia="Calibri"/>
              </w:rPr>
              <w:t xml:space="preserve"> </w:t>
            </w:r>
            <w:proofErr w:type="spellStart"/>
            <w:r>
              <w:rPr>
                <w:rFonts w:eastAsia="Calibri"/>
              </w:rPr>
              <w:t>репозиториев</w:t>
            </w:r>
            <w:proofErr w:type="spellEnd"/>
          </w:p>
        </w:tc>
        <w:tc>
          <w:tcPr>
            <w:tcW w:w="3340" w:type="dxa"/>
            <w:tcBorders>
              <w:top w:val="single" w:sz="8" w:space="0" w:color="000000"/>
              <w:left w:val="single" w:sz="8" w:space="0" w:color="000000"/>
              <w:bottom w:val="single" w:sz="8" w:space="0" w:color="000000"/>
              <w:right w:val="single" w:sz="8" w:space="0" w:color="000000"/>
            </w:tcBorders>
          </w:tcPr>
          <w:p w14:paraId="11E5E75B" w14:textId="77777777" w:rsidR="0090465F" w:rsidRDefault="00000000">
            <w:pPr>
              <w:pStyle w:val="Compact0"/>
              <w:spacing w:line="240" w:lineRule="auto"/>
              <w:jc w:val="left"/>
            </w:pPr>
            <w:proofErr w:type="spellStart"/>
            <w:r>
              <w:rPr>
                <w:rFonts w:eastAsia="Calibri"/>
              </w:rPr>
              <w:t>Адаптеры</w:t>
            </w:r>
            <w:proofErr w:type="spellEnd"/>
            <w:r>
              <w:rPr>
                <w:rFonts w:eastAsia="Calibri"/>
              </w:rPr>
              <w:t xml:space="preserve"> (data)</w:t>
            </w:r>
          </w:p>
        </w:tc>
        <w:tc>
          <w:tcPr>
            <w:tcW w:w="3365" w:type="dxa"/>
            <w:tcBorders>
              <w:top w:val="single" w:sz="8" w:space="0" w:color="000000"/>
              <w:left w:val="single" w:sz="8" w:space="0" w:color="000000"/>
              <w:bottom w:val="single" w:sz="8" w:space="0" w:color="000000"/>
            </w:tcBorders>
          </w:tcPr>
          <w:p w14:paraId="3BE9382B" w14:textId="77777777" w:rsidR="0090465F" w:rsidRPr="001B0C76" w:rsidRDefault="00000000">
            <w:pPr>
              <w:pStyle w:val="Compact0"/>
              <w:spacing w:line="240" w:lineRule="auto"/>
              <w:jc w:val="left"/>
              <w:rPr>
                <w:lang w:val="ru-RU"/>
              </w:rPr>
            </w:pPr>
            <w:r w:rsidRPr="001B0C76">
              <w:rPr>
                <w:rFonts w:eastAsia="Calibri"/>
                <w:lang w:val="ru-RU"/>
              </w:rPr>
              <w:t xml:space="preserve">Доступ к </w:t>
            </w:r>
            <w:r>
              <w:rPr>
                <w:rFonts w:eastAsia="Calibri"/>
              </w:rPr>
              <w:t>PostgreSQL</w:t>
            </w:r>
            <w:r w:rsidRPr="001B0C76">
              <w:rPr>
                <w:rFonts w:eastAsia="Calibri"/>
                <w:lang w:val="ru-RU"/>
              </w:rPr>
              <w:t xml:space="preserve"> по интерфейсам, объявленным для слоя сценариев: </w:t>
            </w:r>
            <w:r>
              <w:rPr>
                <w:rFonts w:eastAsia="Calibri"/>
              </w:rPr>
              <w:t>CRUD</w:t>
            </w:r>
            <w:r w:rsidRPr="001B0C76">
              <w:rPr>
                <w:rFonts w:eastAsia="Calibri"/>
                <w:lang w:val="ru-RU"/>
              </w:rPr>
              <w:t xml:space="preserve"> по сущностям, аналитические запросы, хранение ключей идемпотентности.</w:t>
            </w:r>
          </w:p>
        </w:tc>
      </w:tr>
      <w:tr w:rsidR="0090465F" w14:paraId="1A9D9189" w14:textId="77777777" w:rsidTr="0090465F">
        <w:tc>
          <w:tcPr>
            <w:tcW w:w="2649" w:type="dxa"/>
            <w:tcBorders>
              <w:top w:val="single" w:sz="8" w:space="0" w:color="000000"/>
              <w:bottom w:val="single" w:sz="8" w:space="0" w:color="000000"/>
              <w:right w:val="single" w:sz="8" w:space="0" w:color="000000"/>
            </w:tcBorders>
          </w:tcPr>
          <w:p w14:paraId="4F30721B" w14:textId="77777777" w:rsidR="0090465F" w:rsidRDefault="00000000">
            <w:pPr>
              <w:pStyle w:val="Compact0"/>
              <w:spacing w:line="240" w:lineRule="auto"/>
              <w:jc w:val="left"/>
              <w:rPr>
                <w:rFonts w:eastAsia="Calibri"/>
              </w:rPr>
            </w:pPr>
            <w:proofErr w:type="spellStart"/>
            <w:r>
              <w:rPr>
                <w:rFonts w:eastAsia="Calibri"/>
              </w:rPr>
              <w:t>Модуль</w:t>
            </w:r>
            <w:proofErr w:type="spellEnd"/>
            <w:r>
              <w:rPr>
                <w:rFonts w:eastAsia="Calibri"/>
              </w:rPr>
              <w:t xml:space="preserve"> </w:t>
            </w:r>
            <w:proofErr w:type="spellStart"/>
            <w:r>
              <w:rPr>
                <w:rFonts w:eastAsia="Calibri"/>
              </w:rPr>
              <w:t>событий</w:t>
            </w:r>
            <w:proofErr w:type="spellEnd"/>
            <w:r>
              <w:rPr>
                <w:rFonts w:eastAsia="Calibri"/>
              </w:rPr>
              <w:t xml:space="preserve"> (internal / events)</w:t>
            </w:r>
          </w:p>
        </w:tc>
        <w:tc>
          <w:tcPr>
            <w:tcW w:w="3340" w:type="dxa"/>
            <w:tcBorders>
              <w:top w:val="single" w:sz="8" w:space="0" w:color="000000"/>
              <w:left w:val="single" w:sz="8" w:space="0" w:color="000000"/>
              <w:bottom w:val="single" w:sz="8" w:space="0" w:color="000000"/>
              <w:right w:val="single" w:sz="8" w:space="0" w:color="000000"/>
            </w:tcBorders>
          </w:tcPr>
          <w:p w14:paraId="109661EF" w14:textId="77777777" w:rsidR="0090465F" w:rsidRDefault="00000000">
            <w:pPr>
              <w:pStyle w:val="Compact0"/>
              <w:spacing w:line="240" w:lineRule="auto"/>
              <w:jc w:val="left"/>
              <w:rPr>
                <w:rFonts w:eastAsia="Calibri"/>
              </w:rPr>
            </w:pPr>
            <w:proofErr w:type="spellStart"/>
            <w:r>
              <w:rPr>
                <w:rFonts w:eastAsia="Calibri"/>
              </w:rPr>
              <w:t>Адаптеры</w:t>
            </w:r>
            <w:proofErr w:type="spellEnd"/>
            <w:r>
              <w:rPr>
                <w:rFonts w:eastAsia="Calibri"/>
              </w:rPr>
              <w:t>(Data/External)</w:t>
            </w:r>
          </w:p>
        </w:tc>
        <w:tc>
          <w:tcPr>
            <w:tcW w:w="3365" w:type="dxa"/>
            <w:tcBorders>
              <w:top w:val="single" w:sz="8" w:space="0" w:color="000000"/>
              <w:left w:val="single" w:sz="8" w:space="0" w:color="000000"/>
              <w:bottom w:val="single" w:sz="8" w:space="0" w:color="000000"/>
            </w:tcBorders>
          </w:tcPr>
          <w:p w14:paraId="7437C56B" w14:textId="77777777" w:rsidR="0090465F" w:rsidRPr="001B0C76" w:rsidRDefault="00000000">
            <w:pPr>
              <w:pStyle w:val="Compact0"/>
              <w:spacing w:line="240" w:lineRule="auto"/>
              <w:jc w:val="left"/>
              <w:rPr>
                <w:lang w:val="ru-RU"/>
              </w:rPr>
            </w:pPr>
            <w:r w:rsidRPr="001B0C76">
              <w:rPr>
                <w:rFonts w:eastAsia="Calibri"/>
                <w:lang w:val="ru-RU"/>
              </w:rPr>
              <w:t xml:space="preserve">Взаимодействие с брокером: публикация </w:t>
            </w:r>
            <w:r>
              <w:rPr>
                <w:rFonts w:eastAsia="Calibri"/>
              </w:rPr>
              <w:t>transaction</w:t>
            </w:r>
            <w:r w:rsidRPr="001B0C76">
              <w:rPr>
                <w:rFonts w:eastAsia="Calibri"/>
                <w:lang w:val="ru-RU"/>
              </w:rPr>
              <w:t>.</w:t>
            </w:r>
            <w:r>
              <w:rPr>
                <w:rFonts w:eastAsia="Calibri"/>
              </w:rPr>
              <w:t>created</w:t>
            </w:r>
            <w:r w:rsidRPr="001B0C76">
              <w:rPr>
                <w:rFonts w:eastAsia="Calibri"/>
                <w:lang w:val="ru-RU"/>
              </w:rPr>
              <w:t xml:space="preserve">, отбраковка в </w:t>
            </w:r>
            <w:r>
              <w:rPr>
                <w:rFonts w:eastAsia="Calibri"/>
              </w:rPr>
              <w:lastRenderedPageBreak/>
              <w:t>DLQ</w:t>
            </w:r>
            <w:r w:rsidRPr="001B0C76">
              <w:rPr>
                <w:rFonts w:eastAsia="Calibri"/>
                <w:lang w:val="ru-RU"/>
              </w:rPr>
              <w:t xml:space="preserve">, контракт сообщения, учёт обработанных </w:t>
            </w:r>
            <w:r>
              <w:rPr>
                <w:rFonts w:eastAsia="Calibri"/>
              </w:rPr>
              <w:t>event</w:t>
            </w:r>
            <w:r w:rsidRPr="001B0C76">
              <w:rPr>
                <w:rFonts w:eastAsia="Calibri"/>
                <w:lang w:val="ru-RU"/>
              </w:rPr>
              <w:t>_</w:t>
            </w:r>
            <w:r>
              <w:rPr>
                <w:rFonts w:eastAsia="Calibri"/>
              </w:rPr>
              <w:t>id</w:t>
            </w:r>
            <w:r w:rsidRPr="001B0C76">
              <w:rPr>
                <w:rFonts w:eastAsia="Calibri"/>
                <w:lang w:val="ru-RU"/>
              </w:rPr>
              <w:t xml:space="preserve">, утилита повторной отправки из </w:t>
            </w:r>
            <w:r>
              <w:rPr>
                <w:rFonts w:eastAsia="Calibri"/>
              </w:rPr>
              <w:t>DLQ</w:t>
            </w:r>
            <w:r w:rsidRPr="001B0C76">
              <w:rPr>
                <w:rFonts w:eastAsia="Calibri"/>
                <w:lang w:val="ru-RU"/>
              </w:rPr>
              <w:t>.</w:t>
            </w:r>
          </w:p>
        </w:tc>
      </w:tr>
      <w:tr w:rsidR="0090465F" w14:paraId="67892558" w14:textId="77777777" w:rsidTr="0090465F">
        <w:tc>
          <w:tcPr>
            <w:tcW w:w="2649" w:type="dxa"/>
            <w:tcBorders>
              <w:top w:val="single" w:sz="8" w:space="0" w:color="000000"/>
              <w:bottom w:val="single" w:sz="8" w:space="0" w:color="000000"/>
              <w:right w:val="single" w:sz="8" w:space="0" w:color="000000"/>
            </w:tcBorders>
          </w:tcPr>
          <w:p w14:paraId="29E4EB65" w14:textId="77777777" w:rsidR="0090465F" w:rsidRPr="001B0C76" w:rsidRDefault="00000000">
            <w:pPr>
              <w:pStyle w:val="Compact0"/>
              <w:spacing w:line="240" w:lineRule="auto"/>
              <w:jc w:val="left"/>
              <w:rPr>
                <w:lang w:val="ru-RU"/>
              </w:rPr>
            </w:pPr>
            <w:r w:rsidRPr="001B0C76">
              <w:rPr>
                <w:rFonts w:eastAsia="Calibri"/>
                <w:lang w:val="ru-RU"/>
              </w:rPr>
              <w:lastRenderedPageBreak/>
              <w:t>Подключение к БД и миграции</w:t>
            </w:r>
          </w:p>
        </w:tc>
        <w:tc>
          <w:tcPr>
            <w:tcW w:w="3340" w:type="dxa"/>
            <w:tcBorders>
              <w:top w:val="single" w:sz="8" w:space="0" w:color="000000"/>
              <w:left w:val="single" w:sz="8" w:space="0" w:color="000000"/>
              <w:bottom w:val="single" w:sz="8" w:space="0" w:color="000000"/>
              <w:right w:val="single" w:sz="8" w:space="0" w:color="000000"/>
            </w:tcBorders>
          </w:tcPr>
          <w:p w14:paraId="4E274520" w14:textId="77777777" w:rsidR="0090465F" w:rsidRDefault="00000000">
            <w:pPr>
              <w:pStyle w:val="Compact0"/>
              <w:spacing w:line="240" w:lineRule="auto"/>
              <w:jc w:val="left"/>
            </w:pPr>
            <w:proofErr w:type="spellStart"/>
            <w:r>
              <w:rPr>
                <w:rFonts w:eastAsia="Calibri"/>
              </w:rPr>
              <w:t>Инфраструктура</w:t>
            </w:r>
            <w:proofErr w:type="spellEnd"/>
            <w:r>
              <w:rPr>
                <w:rFonts w:eastAsia="Calibri"/>
              </w:rPr>
              <w:t xml:space="preserve"> / </w:t>
            </w:r>
            <w:proofErr w:type="spellStart"/>
            <w:r>
              <w:rPr>
                <w:rFonts w:eastAsia="Calibri"/>
              </w:rPr>
              <w:t>утилиты</w:t>
            </w:r>
            <w:proofErr w:type="spellEnd"/>
          </w:p>
        </w:tc>
        <w:tc>
          <w:tcPr>
            <w:tcW w:w="3365" w:type="dxa"/>
            <w:tcBorders>
              <w:top w:val="single" w:sz="8" w:space="0" w:color="000000"/>
              <w:left w:val="single" w:sz="8" w:space="0" w:color="000000"/>
              <w:bottom w:val="single" w:sz="8" w:space="0" w:color="000000"/>
            </w:tcBorders>
          </w:tcPr>
          <w:p w14:paraId="5393C8BF" w14:textId="77777777" w:rsidR="0090465F" w:rsidRPr="001B0C76" w:rsidRDefault="00000000">
            <w:pPr>
              <w:pStyle w:val="Compact0"/>
              <w:spacing w:line="240" w:lineRule="auto"/>
              <w:jc w:val="left"/>
              <w:rPr>
                <w:lang w:val="ru-RU"/>
              </w:rPr>
            </w:pPr>
            <w:r w:rsidRPr="001B0C76">
              <w:rPr>
                <w:rFonts w:eastAsia="Calibri"/>
                <w:lang w:val="ru-RU"/>
              </w:rPr>
              <w:t xml:space="preserve">Установление соединения с </w:t>
            </w:r>
            <w:r>
              <w:rPr>
                <w:rFonts w:eastAsia="Calibri"/>
              </w:rPr>
              <w:t>PostgreSQL</w:t>
            </w:r>
            <w:r w:rsidRPr="001B0C76">
              <w:rPr>
                <w:rFonts w:eastAsia="Calibri"/>
                <w:lang w:val="ru-RU"/>
              </w:rPr>
              <w:t xml:space="preserve"> и применение </w:t>
            </w:r>
            <w:r>
              <w:rPr>
                <w:rFonts w:eastAsia="Calibri"/>
              </w:rPr>
              <w:t>SQL</w:t>
            </w:r>
            <w:r w:rsidRPr="001B0C76">
              <w:rPr>
                <w:rFonts w:eastAsia="Calibri"/>
                <w:lang w:val="ru-RU"/>
              </w:rPr>
              <w:t xml:space="preserve">-миграций при старте </w:t>
            </w:r>
            <w:r>
              <w:rPr>
                <w:rFonts w:eastAsia="Calibri"/>
              </w:rPr>
              <w:t>API</w:t>
            </w:r>
            <w:r w:rsidRPr="001B0C76">
              <w:rPr>
                <w:rFonts w:eastAsia="Calibri"/>
                <w:lang w:val="ru-RU"/>
              </w:rPr>
              <w:t>; скрывает детали пула и драйвера от остальных слоёв.</w:t>
            </w:r>
          </w:p>
        </w:tc>
      </w:tr>
      <w:tr w:rsidR="0090465F" w14:paraId="74750A6B" w14:textId="77777777" w:rsidTr="0090465F">
        <w:tc>
          <w:tcPr>
            <w:tcW w:w="2649" w:type="dxa"/>
            <w:tcBorders>
              <w:top w:val="single" w:sz="8" w:space="0" w:color="000000"/>
              <w:bottom w:val="single" w:sz="8" w:space="0" w:color="000000"/>
              <w:right w:val="single" w:sz="8" w:space="0" w:color="000000"/>
            </w:tcBorders>
          </w:tcPr>
          <w:p w14:paraId="136A98A2" w14:textId="77777777" w:rsidR="0090465F" w:rsidRDefault="00000000">
            <w:pPr>
              <w:pStyle w:val="Compact0"/>
              <w:spacing w:line="240" w:lineRule="auto"/>
              <w:jc w:val="left"/>
            </w:pPr>
            <w:proofErr w:type="spellStart"/>
            <w:r>
              <w:rPr>
                <w:rFonts w:eastAsia="Calibri"/>
              </w:rPr>
              <w:t>Конфигурация</w:t>
            </w:r>
            <w:proofErr w:type="spellEnd"/>
          </w:p>
        </w:tc>
        <w:tc>
          <w:tcPr>
            <w:tcW w:w="3340" w:type="dxa"/>
            <w:tcBorders>
              <w:top w:val="single" w:sz="8" w:space="0" w:color="000000"/>
              <w:left w:val="single" w:sz="8" w:space="0" w:color="000000"/>
              <w:bottom w:val="single" w:sz="8" w:space="0" w:color="000000"/>
              <w:right w:val="single" w:sz="8" w:space="0" w:color="000000"/>
            </w:tcBorders>
          </w:tcPr>
          <w:p w14:paraId="7B6E3565" w14:textId="77777777" w:rsidR="0090465F" w:rsidRDefault="00000000">
            <w:pPr>
              <w:pStyle w:val="Compact0"/>
              <w:spacing w:line="240" w:lineRule="auto"/>
              <w:jc w:val="left"/>
            </w:pPr>
            <w:proofErr w:type="spellStart"/>
            <w:r>
              <w:rPr>
                <w:rFonts w:eastAsia="Calibri"/>
              </w:rPr>
              <w:t>Инфраструктура</w:t>
            </w:r>
            <w:proofErr w:type="spellEnd"/>
          </w:p>
        </w:tc>
        <w:tc>
          <w:tcPr>
            <w:tcW w:w="3365" w:type="dxa"/>
            <w:tcBorders>
              <w:top w:val="single" w:sz="8" w:space="0" w:color="000000"/>
              <w:left w:val="single" w:sz="8" w:space="0" w:color="000000"/>
              <w:bottom w:val="single" w:sz="8" w:space="0" w:color="000000"/>
            </w:tcBorders>
          </w:tcPr>
          <w:p w14:paraId="4E036CE2" w14:textId="77777777" w:rsidR="0090465F" w:rsidRPr="001B0C76" w:rsidRDefault="00000000">
            <w:pPr>
              <w:pStyle w:val="Compact0"/>
              <w:spacing w:line="240" w:lineRule="auto"/>
              <w:jc w:val="left"/>
              <w:rPr>
                <w:lang w:val="ru-RU"/>
              </w:rPr>
            </w:pPr>
            <w:r w:rsidRPr="001B0C76">
              <w:rPr>
                <w:rFonts w:eastAsia="Calibri"/>
                <w:lang w:val="ru-RU"/>
              </w:rPr>
              <w:t xml:space="preserve">Загрузка параметров (БД,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w:t>
            </w:r>
            <w:r>
              <w:rPr>
                <w:rFonts w:eastAsia="Calibri"/>
              </w:rPr>
              <w:t>consumer</w:t>
            </w:r>
            <w:r w:rsidRPr="001B0C76">
              <w:rPr>
                <w:rFonts w:eastAsia="Calibri"/>
                <w:lang w:val="ru-RU"/>
              </w:rPr>
              <w:t>) из окружения для инициализации адаптеров и процессов.</w:t>
            </w:r>
          </w:p>
        </w:tc>
      </w:tr>
      <w:tr w:rsidR="0090465F" w:rsidRPr="00B23E7A" w14:paraId="719EA3EE" w14:textId="77777777" w:rsidTr="0090465F">
        <w:tc>
          <w:tcPr>
            <w:tcW w:w="2649" w:type="dxa"/>
            <w:tcBorders>
              <w:top w:val="single" w:sz="8" w:space="0" w:color="000000"/>
              <w:right w:val="single" w:sz="8" w:space="0" w:color="000000"/>
            </w:tcBorders>
          </w:tcPr>
          <w:p w14:paraId="491D8F6D" w14:textId="77777777" w:rsidR="0090465F" w:rsidRDefault="00000000">
            <w:pPr>
              <w:pStyle w:val="Compact0"/>
              <w:spacing w:line="240" w:lineRule="auto"/>
              <w:jc w:val="left"/>
            </w:pPr>
            <w:proofErr w:type="spellStart"/>
            <w:r>
              <w:rPr>
                <w:rFonts w:eastAsia="Calibri"/>
              </w:rPr>
              <w:t>Наблюдаемость</w:t>
            </w:r>
            <w:proofErr w:type="spellEnd"/>
          </w:p>
        </w:tc>
        <w:tc>
          <w:tcPr>
            <w:tcW w:w="3340" w:type="dxa"/>
            <w:tcBorders>
              <w:top w:val="single" w:sz="8" w:space="0" w:color="000000"/>
              <w:left w:val="single" w:sz="8" w:space="0" w:color="000000"/>
              <w:right w:val="single" w:sz="8" w:space="0" w:color="000000"/>
            </w:tcBorders>
          </w:tcPr>
          <w:p w14:paraId="0E141973" w14:textId="77777777" w:rsidR="0090465F" w:rsidRDefault="00000000">
            <w:pPr>
              <w:pStyle w:val="Compact0"/>
              <w:spacing w:line="240" w:lineRule="auto"/>
              <w:jc w:val="left"/>
            </w:pPr>
            <w:proofErr w:type="spellStart"/>
            <w:r>
              <w:rPr>
                <w:rFonts w:eastAsia="Calibri"/>
              </w:rPr>
              <w:t>Инфраструктура</w:t>
            </w:r>
            <w:proofErr w:type="spellEnd"/>
          </w:p>
        </w:tc>
        <w:tc>
          <w:tcPr>
            <w:tcW w:w="3365" w:type="dxa"/>
            <w:tcBorders>
              <w:top w:val="single" w:sz="8" w:space="0" w:color="000000"/>
              <w:left w:val="single" w:sz="8" w:space="0" w:color="000000"/>
            </w:tcBorders>
          </w:tcPr>
          <w:p w14:paraId="342103E1" w14:textId="77777777" w:rsidR="0090465F" w:rsidRDefault="00000000">
            <w:pPr>
              <w:pStyle w:val="Compact0"/>
              <w:spacing w:line="240" w:lineRule="auto"/>
              <w:jc w:val="left"/>
            </w:pPr>
            <w:proofErr w:type="spellStart"/>
            <w:r>
              <w:rPr>
                <w:rFonts w:eastAsia="Calibri"/>
              </w:rPr>
              <w:t>Экспорт</w:t>
            </w:r>
            <w:proofErr w:type="spellEnd"/>
            <w:r>
              <w:rPr>
                <w:rFonts w:eastAsia="Calibri"/>
              </w:rPr>
              <w:t xml:space="preserve"> </w:t>
            </w:r>
            <w:proofErr w:type="spellStart"/>
            <w:r>
              <w:rPr>
                <w:rFonts w:eastAsia="Calibri"/>
              </w:rPr>
              <w:t>метрик</w:t>
            </w:r>
            <w:proofErr w:type="spellEnd"/>
            <w:r>
              <w:rPr>
                <w:rFonts w:eastAsia="Calibri"/>
              </w:rPr>
              <w:t xml:space="preserve"> Prometheus </w:t>
            </w:r>
            <w:proofErr w:type="spellStart"/>
            <w:r>
              <w:rPr>
                <w:rFonts w:eastAsia="Calibri"/>
              </w:rPr>
              <w:t>для</w:t>
            </w:r>
            <w:proofErr w:type="spellEnd"/>
            <w:r>
              <w:rPr>
                <w:rFonts w:eastAsia="Calibri"/>
              </w:rPr>
              <w:t xml:space="preserve"> API, producer и consumer; </w:t>
            </w:r>
            <w:proofErr w:type="spellStart"/>
            <w:r>
              <w:rPr>
                <w:rFonts w:eastAsia="Calibri"/>
              </w:rPr>
              <w:t>используется</w:t>
            </w:r>
            <w:proofErr w:type="spellEnd"/>
            <w:r>
              <w:rPr>
                <w:rFonts w:eastAsia="Calibri"/>
              </w:rPr>
              <w:t xml:space="preserve"> </w:t>
            </w:r>
            <w:proofErr w:type="spellStart"/>
            <w:r>
              <w:rPr>
                <w:rFonts w:eastAsia="Calibri"/>
              </w:rPr>
              <w:t>для</w:t>
            </w:r>
            <w:proofErr w:type="spellEnd"/>
            <w:r>
              <w:rPr>
                <w:rFonts w:eastAsia="Calibri"/>
              </w:rPr>
              <w:t xml:space="preserve"> </w:t>
            </w:r>
            <w:proofErr w:type="spellStart"/>
            <w:r>
              <w:rPr>
                <w:rFonts w:eastAsia="Calibri"/>
              </w:rPr>
              <w:t>мониторинга</w:t>
            </w:r>
            <w:proofErr w:type="spellEnd"/>
            <w:r>
              <w:rPr>
                <w:rFonts w:eastAsia="Calibri"/>
              </w:rPr>
              <w:t xml:space="preserve"> и </w:t>
            </w:r>
            <w:proofErr w:type="spellStart"/>
            <w:r>
              <w:rPr>
                <w:rFonts w:eastAsia="Calibri"/>
              </w:rPr>
              <w:t>дашбордов</w:t>
            </w:r>
            <w:proofErr w:type="spellEnd"/>
            <w:r>
              <w:rPr>
                <w:rFonts w:eastAsia="Calibri"/>
              </w:rPr>
              <w:t xml:space="preserve"> Grafana.</w:t>
            </w:r>
            <w:bookmarkStart w:id="61" w:name="tbl%25253Atable-component-level"/>
            <w:bookmarkEnd w:id="61"/>
          </w:p>
        </w:tc>
      </w:tr>
    </w:tbl>
    <w:p w14:paraId="6E03CF74" w14:textId="41051B71" w:rsidR="0090465F" w:rsidRDefault="00000000" w:rsidP="00115FF3">
      <w:pPr>
        <w:pStyle w:val="a0"/>
        <w:ind w:firstLine="720"/>
      </w:pPr>
      <w:r>
        <w:t>Структура сервиса выстроена по идее </w:t>
      </w:r>
      <w:r>
        <w:rPr>
          <w:b/>
          <w:bCs/>
        </w:rPr>
        <w:t>чистой архитектуры</w:t>
      </w:r>
      <w:r>
        <w:t>: зависимости направлены </w:t>
      </w:r>
      <w:r>
        <w:rPr>
          <w:b/>
          <w:bCs/>
        </w:rPr>
        <w:t>к центру</w:t>
      </w:r>
      <w:r>
        <w:t> — к сценариям использования и сущностям, а детали транспорта, хранения и вспомогательные механизмы (конфигурация, метрики) вынесены во </w:t>
      </w:r>
      <w:r>
        <w:rPr>
          <w:b/>
          <w:bCs/>
        </w:rPr>
        <w:t>внешние слои</w:t>
      </w:r>
      <w:r>
        <w:t xml:space="preserve"> и подключаются через абстракции. </w:t>
      </w:r>
    </w:p>
    <w:p w14:paraId="233A87DC" w14:textId="7BFA8AC6" w:rsidR="0090465F" w:rsidRDefault="00115FF3" w:rsidP="00115FF3">
      <w:pPr>
        <w:pStyle w:val="3"/>
        <w:numPr>
          <w:ilvl w:val="2"/>
          <w:numId w:val="1"/>
        </w:numPr>
        <w:ind w:firstLine="698"/>
      </w:pPr>
      <w:bookmarkStart w:id="62" w:name="X221adf5065e4a85bb10350128025ca25198ab71"/>
      <w:bookmarkStart w:id="63" w:name="X6afa6b923d335f967fec73a4d686223f3c0df63"/>
      <w:bookmarkEnd w:id="62"/>
      <w:bookmarkEnd w:id="63"/>
      <w:r w:rsidRPr="008F42DB">
        <w:t xml:space="preserve"> </w:t>
      </w:r>
      <w:bookmarkStart w:id="64" w:name="_Toc227492800"/>
      <w:r>
        <w:t>Конфигурационный слой</w:t>
      </w:r>
      <w:bookmarkEnd w:id="64"/>
    </w:p>
    <w:p w14:paraId="177AB9FF"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 xml:space="preserve">Конфигурация системы вынесена в отдельный модуль </w:t>
      </w:r>
      <w:proofErr w:type="spellStart"/>
      <w:r>
        <w:rPr>
          <w:rFonts w:ascii="Times New Roman" w:hAnsi="Times New Roman" w:cs="Times New Roman"/>
          <w:sz w:val="28"/>
        </w:rPr>
        <w:t>internal</w:t>
      </w:r>
      <w:proofErr w:type="spellEnd"/>
      <w:r>
        <w:rPr>
          <w:rFonts w:ascii="Times New Roman" w:hAnsi="Times New Roman" w:cs="Times New Roman"/>
          <w:sz w:val="28"/>
        </w:rPr>
        <w:t>/</w:t>
      </w:r>
      <w:proofErr w:type="spellStart"/>
      <w:r>
        <w:rPr>
          <w:rFonts w:ascii="Times New Roman" w:hAnsi="Times New Roman" w:cs="Times New Roman"/>
          <w:sz w:val="28"/>
        </w:rPr>
        <w:t>config</w:t>
      </w:r>
      <w:proofErr w:type="spellEnd"/>
      <w:r>
        <w:rPr>
          <w:rFonts w:ascii="Times New Roman" w:hAnsi="Times New Roman" w:cs="Times New Roman"/>
          <w:sz w:val="28"/>
        </w:rPr>
        <w:t xml:space="preserve">,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портов и имён топиков, а получают их через единую структуру </w:t>
      </w:r>
      <w:proofErr w:type="spellStart"/>
      <w:r>
        <w:rPr>
          <w:rFonts w:ascii="Times New Roman" w:hAnsi="Times New Roman" w:cs="Times New Roman"/>
          <w:sz w:val="28"/>
        </w:rPr>
        <w:t>Config</w:t>
      </w:r>
      <w:proofErr w:type="spellEnd"/>
      <w:r>
        <w:rPr>
          <w:rFonts w:ascii="Times New Roman" w:hAnsi="Times New Roman" w:cs="Times New Roman"/>
          <w:sz w:val="28"/>
        </w:rPr>
        <w:t xml:space="preserve">. Благодаря этому один и тот же код может использоваться как локально, так и внутри </w:t>
      </w:r>
      <w:proofErr w:type="spellStart"/>
      <w:r>
        <w:rPr>
          <w:rFonts w:ascii="Times New Roman" w:hAnsi="Times New Roman" w:cs="Times New Roman"/>
          <w:sz w:val="28"/>
        </w:rPr>
        <w:t>Docker</w:t>
      </w:r>
      <w:proofErr w:type="spellEnd"/>
      <w:r>
        <w:rPr>
          <w:rFonts w:ascii="Times New Roman" w:hAnsi="Times New Roman" w:cs="Times New Roman"/>
          <w:sz w:val="28"/>
        </w:rPr>
        <w:t>-окружения, без изменения исходных файлов.</w:t>
      </w:r>
    </w:p>
    <w:p w14:paraId="5A3E328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 xml:space="preserve">В проекте конфигурация описана структурой </w:t>
      </w:r>
      <w:proofErr w:type="spellStart"/>
      <w:r>
        <w:rPr>
          <w:rFonts w:ascii="Times New Roman" w:hAnsi="Times New Roman" w:cs="Times New Roman"/>
          <w:sz w:val="28"/>
        </w:rPr>
        <w:t>Config</w:t>
      </w:r>
      <w:proofErr w:type="spellEnd"/>
      <w:r>
        <w:rPr>
          <w:rFonts w:ascii="Times New Roman" w:hAnsi="Times New Roman" w:cs="Times New Roman"/>
          <w:sz w:val="28"/>
        </w:rPr>
        <w:t>, которая объединяет несколько логических групп параметров:</w:t>
      </w:r>
    </w:p>
    <w:p w14:paraId="1F24EBB7"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lastRenderedPageBreak/>
        <w:t xml:space="preserve">Database — настройки подключения к </w:t>
      </w:r>
      <w:proofErr w:type="spellStart"/>
      <w:r>
        <w:rPr>
          <w:rFonts w:ascii="Times New Roman" w:hAnsi="Times New Roman" w:cs="Times New Roman"/>
          <w:sz w:val="28"/>
        </w:rPr>
        <w:t>PostgreSQL</w:t>
      </w:r>
      <w:proofErr w:type="spellEnd"/>
      <w:r>
        <w:rPr>
          <w:rFonts w:ascii="Times New Roman" w:hAnsi="Times New Roman" w:cs="Times New Roman"/>
          <w:sz w:val="28"/>
        </w:rPr>
        <w:t>;</w:t>
      </w:r>
    </w:p>
    <w:p w14:paraId="66738553"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Server — параметры HTTP-сервера;</w:t>
      </w:r>
    </w:p>
    <w:p w14:paraId="78CEA3AE"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proofErr w:type="spellStart"/>
      <w:r>
        <w:rPr>
          <w:rFonts w:ascii="Times New Roman" w:hAnsi="Times New Roman" w:cs="Times New Roman"/>
          <w:sz w:val="28"/>
        </w:rPr>
        <w:t>App</w:t>
      </w:r>
      <w:proofErr w:type="spellEnd"/>
      <w:r>
        <w:rPr>
          <w:rFonts w:ascii="Times New Roman" w:hAnsi="Times New Roman" w:cs="Times New Roman"/>
          <w:sz w:val="28"/>
        </w:rPr>
        <w:t xml:space="preserve"> — сведения об окружении и уровне логирования;</w:t>
      </w:r>
    </w:p>
    <w:p w14:paraId="2A6A44F2"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proofErr w:type="spellStart"/>
      <w:r>
        <w:rPr>
          <w:rFonts w:ascii="Times New Roman" w:hAnsi="Times New Roman" w:cs="Times New Roman"/>
          <w:sz w:val="28"/>
        </w:rPr>
        <w:t>Kafka</w:t>
      </w:r>
      <w:proofErr w:type="spellEnd"/>
      <w:r>
        <w:rPr>
          <w:rFonts w:ascii="Times New Roman" w:hAnsi="Times New Roman" w:cs="Times New Roman"/>
          <w:sz w:val="28"/>
        </w:rPr>
        <w:t xml:space="preserve"> — адреса брокеров и имена топиков;</w:t>
      </w:r>
    </w:p>
    <w:p w14:paraId="49E3BFC5"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Consumer — отдельные параметры фонового обработчика событий.</w:t>
      </w:r>
    </w:p>
    <w:p w14:paraId="4140C9D3" w14:textId="77777777" w:rsidR="0090465F" w:rsidRDefault="00000000" w:rsidP="00115FF3">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 xml:space="preserve">Такое разделение соответствует структуре остальных модулей системы и упрощает дальнейшее сопровождение: изменение параметров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не затрагивает настройки HTTP, а конфигурация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хранится отдельно от параметров API. Для подключения к </w:t>
      </w:r>
      <w:proofErr w:type="spellStart"/>
      <w:r>
        <w:rPr>
          <w:rFonts w:ascii="Times New Roman" w:hAnsi="Times New Roman" w:cs="Times New Roman"/>
          <w:sz w:val="28"/>
        </w:rPr>
        <w:t>PostgreSQL</w:t>
      </w:r>
      <w:proofErr w:type="spellEnd"/>
      <w:r>
        <w:rPr>
          <w:rFonts w:ascii="Times New Roman" w:hAnsi="Times New Roman" w:cs="Times New Roman"/>
          <w:sz w:val="28"/>
        </w:rPr>
        <w:t xml:space="preserve"> используется группа Database, включающая хост, порт, имя базы данных и учётные данные. Эти значения затем используются в модуле </w:t>
      </w:r>
      <w:proofErr w:type="spellStart"/>
      <w:r>
        <w:rPr>
          <w:rFonts w:ascii="Times New Roman" w:hAnsi="Times New Roman" w:cs="Times New Roman"/>
          <w:sz w:val="28"/>
        </w:rPr>
        <w:t>db</w:t>
      </w:r>
      <w:proofErr w:type="spellEnd"/>
      <w:r>
        <w:rPr>
          <w:rFonts w:ascii="Times New Roman" w:hAnsi="Times New Roman" w:cs="Times New Roman"/>
          <w:sz w:val="28"/>
        </w:rPr>
        <w:t xml:space="preserve"> при формировании строки подключения и создании пула соединений. В локальном режиме сервис запускается на машине разработчика, а </w:t>
      </w:r>
      <w:proofErr w:type="spellStart"/>
      <w:r>
        <w:rPr>
          <w:rFonts w:ascii="Times New Roman" w:hAnsi="Times New Roman" w:cs="Times New Roman"/>
          <w:sz w:val="28"/>
        </w:rPr>
        <w:t>PostgreSQL</w:t>
      </w:r>
      <w:proofErr w:type="spellEnd"/>
      <w:r>
        <w:rPr>
          <w:rFonts w:ascii="Times New Roman" w:hAnsi="Times New Roman" w:cs="Times New Roman"/>
          <w:sz w:val="28"/>
        </w:rPr>
        <w:t xml:space="preserve"> работает внутри </w:t>
      </w:r>
      <w:proofErr w:type="spellStart"/>
      <w:r>
        <w:rPr>
          <w:rFonts w:ascii="Times New Roman" w:hAnsi="Times New Roman" w:cs="Times New Roman"/>
          <w:sz w:val="28"/>
        </w:rPr>
        <w:t>Docker</w:t>
      </w:r>
      <w:proofErr w:type="spellEnd"/>
      <w:r>
        <w:rPr>
          <w:rFonts w:ascii="Times New Roman" w:hAnsi="Times New Roman" w:cs="Times New Roman"/>
          <w:sz w:val="28"/>
        </w:rPr>
        <w:t>-контейнера с пробросом порта 28436:5432. Поэтому в файле окружения используется значение POSTGRES_HOST=</w:t>
      </w:r>
      <w:proofErr w:type="spellStart"/>
      <w:r>
        <w:rPr>
          <w:rFonts w:ascii="Times New Roman" w:hAnsi="Times New Roman" w:cs="Times New Roman"/>
          <w:sz w:val="28"/>
        </w:rPr>
        <w:t>localhost</w:t>
      </w:r>
      <w:proofErr w:type="spellEnd"/>
      <w:r>
        <w:rPr>
          <w:rFonts w:ascii="Times New Roman" w:hAnsi="Times New Roman" w:cs="Times New Roman"/>
          <w:sz w:val="28"/>
        </w:rPr>
        <w:t xml:space="preserve"> и нестандартный внешний порт 28436. Внутри </w:t>
      </w:r>
      <w:proofErr w:type="spellStart"/>
      <w:r>
        <w:rPr>
          <w:rFonts w:ascii="Times New Roman" w:hAnsi="Times New Roman" w:cs="Times New Roman"/>
          <w:sz w:val="28"/>
        </w:rPr>
        <w:t>Docker</w:t>
      </w:r>
      <w:proofErr w:type="spellEnd"/>
      <w:r>
        <w:rPr>
          <w:rFonts w:ascii="Times New Roman" w:hAnsi="Times New Roman" w:cs="Times New Roman"/>
          <w:sz w:val="28"/>
        </w:rPr>
        <w:t xml:space="preserve"> </w:t>
      </w:r>
      <w:proofErr w:type="spellStart"/>
      <w:r>
        <w:rPr>
          <w:rFonts w:ascii="Times New Roman" w:hAnsi="Times New Roman" w:cs="Times New Roman"/>
          <w:sz w:val="28"/>
        </w:rPr>
        <w:t>Compose</w:t>
      </w:r>
      <w:proofErr w:type="spellEnd"/>
      <w:r>
        <w:rPr>
          <w:rFonts w:ascii="Times New Roman" w:hAnsi="Times New Roman" w:cs="Times New Roman"/>
          <w:sz w:val="28"/>
        </w:rPr>
        <w:t xml:space="preserve"> те же параметры могут быть переопределены, например, на имя контейнера базы данных.</w:t>
      </w:r>
    </w:p>
    <w:p w14:paraId="6D8B74A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Параметры HTTP-сервера собраны в структуре Server. Она содержит номер порта, а также таймауты чтения и записи: </w:t>
      </w:r>
    </w:p>
    <w:p w14:paraId="1A06EBB5" w14:textId="77777777" w:rsidR="0090465F" w:rsidRDefault="00000000">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SERVER_PORT — порт, на котором запускается REST API;</w:t>
      </w:r>
    </w:p>
    <w:p w14:paraId="168D4BB5" w14:textId="77777777" w:rsidR="0090465F" w:rsidRDefault="00000000">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SERVER_READ_TIMEOUT — максимальное время чтения запроса;</w:t>
      </w:r>
    </w:p>
    <w:p w14:paraId="7484298B" w14:textId="77777777" w:rsidR="008F42DB" w:rsidRPr="008F42DB" w:rsidRDefault="00000000">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 xml:space="preserve">SERVER_WRITE_TIMEOUT — максимальное время формирования ответа. </w:t>
      </w:r>
    </w:p>
    <w:p w14:paraId="459E2722" w14:textId="2945C430" w:rsidR="0090465F" w:rsidRDefault="00000000" w:rsidP="008F42DB">
      <w:pPr>
        <w:pStyle w:val="SourceCode0"/>
        <w:spacing w:line="360" w:lineRule="auto"/>
        <w:ind w:firstLine="360"/>
        <w:jc w:val="both"/>
        <w:rPr>
          <w:rFonts w:ascii="Times New Roman" w:hAnsi="Times New Roman" w:cs="Times New Roman"/>
          <w:sz w:val="28"/>
        </w:rPr>
      </w:pPr>
      <w:r>
        <w:rPr>
          <w:rFonts w:ascii="Times New Roman" w:hAnsi="Times New Roman" w:cs="Times New Roman"/>
          <w:sz w:val="28"/>
        </w:rPr>
        <w:t>Наличие таймаутов важно для устойчивости системы под нагрузкой. Если клиент слишком долго отправляет запрос или сервер не успевает завершить 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5F502F0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Группа </w:t>
      </w:r>
      <w:proofErr w:type="spellStart"/>
      <w:r>
        <w:rPr>
          <w:rFonts w:ascii="Times New Roman" w:hAnsi="Times New Roman" w:cs="Times New Roman"/>
          <w:sz w:val="28"/>
        </w:rPr>
        <w:t>App</w:t>
      </w:r>
      <w:proofErr w:type="spellEnd"/>
      <w:r>
        <w:rPr>
          <w:rFonts w:ascii="Times New Roman" w:hAnsi="Times New Roman" w:cs="Times New Roman"/>
          <w:sz w:val="28"/>
        </w:rPr>
        <w:t xml:space="preserve"> используется для настройки режима работы приложения. Параметр APP_ENV определяет окружение (</w:t>
      </w:r>
      <w:proofErr w:type="spellStart"/>
      <w:r>
        <w:rPr>
          <w:rFonts w:ascii="Times New Roman" w:hAnsi="Times New Roman" w:cs="Times New Roman"/>
          <w:sz w:val="28"/>
        </w:rPr>
        <w:t>development</w:t>
      </w:r>
      <w:proofErr w:type="spellEnd"/>
      <w:r>
        <w:rPr>
          <w:rFonts w:ascii="Times New Roman" w:hAnsi="Times New Roman" w:cs="Times New Roman"/>
          <w:sz w:val="28"/>
        </w:rPr>
        <w:t xml:space="preserve">, </w:t>
      </w:r>
      <w:proofErr w:type="spellStart"/>
      <w:r>
        <w:rPr>
          <w:rFonts w:ascii="Times New Roman" w:hAnsi="Times New Roman" w:cs="Times New Roman"/>
          <w:sz w:val="28"/>
        </w:rPr>
        <w:t>test</w:t>
      </w:r>
      <w:proofErr w:type="spellEnd"/>
      <w:r>
        <w:rPr>
          <w:rFonts w:ascii="Times New Roman" w:hAnsi="Times New Roman" w:cs="Times New Roman"/>
          <w:sz w:val="28"/>
        </w:rPr>
        <w:t xml:space="preserve">,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 а </w:t>
      </w:r>
      <w:r>
        <w:rPr>
          <w:rFonts w:ascii="Times New Roman" w:hAnsi="Times New Roman" w:cs="Times New Roman"/>
          <w:sz w:val="28"/>
        </w:rPr>
        <w:lastRenderedPageBreak/>
        <w:t xml:space="preserve">APP_LOG_LEVEL задаёт детализацию логирования. В режиме разработки используется уровень </w:t>
      </w:r>
      <w:proofErr w:type="spellStart"/>
      <w:r>
        <w:rPr>
          <w:rFonts w:ascii="Times New Roman" w:hAnsi="Times New Roman" w:cs="Times New Roman"/>
          <w:sz w:val="28"/>
        </w:rPr>
        <w:t>debug</w:t>
      </w:r>
      <w:proofErr w:type="spellEnd"/>
      <w:r>
        <w:rPr>
          <w:rFonts w:ascii="Times New Roman" w:hAnsi="Times New Roman" w:cs="Times New Roman"/>
          <w:sz w:val="28"/>
        </w:rPr>
        <w:t xml:space="preserve">, при котором в журнал выводятся дополнительные сведения о работе сервисов, SQL-запросах и событиях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Для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-окружения уровень логирования может быть снижен до </w:t>
      </w:r>
      <w:proofErr w:type="spellStart"/>
      <w:r>
        <w:rPr>
          <w:rFonts w:ascii="Times New Roman" w:hAnsi="Times New Roman" w:cs="Times New Roman"/>
          <w:sz w:val="28"/>
        </w:rPr>
        <w:t>info</w:t>
      </w:r>
      <w:proofErr w:type="spellEnd"/>
      <w:r>
        <w:rPr>
          <w:rFonts w:ascii="Times New Roman" w:hAnsi="Times New Roman" w:cs="Times New Roman"/>
          <w:sz w:val="28"/>
        </w:rPr>
        <w:t xml:space="preserve"> или </w:t>
      </w:r>
      <w:proofErr w:type="spellStart"/>
      <w:r>
        <w:rPr>
          <w:rFonts w:ascii="Times New Roman" w:hAnsi="Times New Roman" w:cs="Times New Roman"/>
          <w:sz w:val="28"/>
        </w:rPr>
        <w:t>warn</w:t>
      </w:r>
      <w:proofErr w:type="spellEnd"/>
      <w:r>
        <w:rPr>
          <w:rFonts w:ascii="Times New Roman" w:hAnsi="Times New Roman" w:cs="Times New Roman"/>
          <w:sz w:val="28"/>
        </w:rPr>
        <w:t xml:space="preserve">, чтобы уменьшить объём журналов. Отдельная часть конфигурации посвящена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В структуре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задаются: список брокеров; основной топик для публикации событий; DLQ-топик; идентификатор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w:t>
      </w:r>
    </w:p>
    <w:p w14:paraId="2228D3B2" w14:textId="77777777" w:rsidR="0090465F" w:rsidRDefault="00000000" w:rsidP="008F42DB">
      <w:pPr>
        <w:pStyle w:val="SourceCode0"/>
        <w:spacing w:line="360" w:lineRule="auto"/>
        <w:jc w:val="both"/>
        <w:rPr>
          <w:rFonts w:ascii="Times New Roman" w:hAnsi="Times New Roman" w:cs="Times New Roman"/>
          <w:sz w:val="28"/>
        </w:rPr>
      </w:pPr>
      <w:r>
        <w:rPr>
          <w:rFonts w:ascii="Times New Roman" w:hAnsi="Times New Roman" w:cs="Times New Roman"/>
          <w:sz w:val="28"/>
        </w:rPr>
        <w:t>В файле окружения эти параметры выглядят следующим образом:</w:t>
      </w:r>
    </w:p>
    <w:p w14:paraId="134E1754"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KAFKA_BROKERS=localhost:9094</w:t>
      </w:r>
    </w:p>
    <w:p w14:paraId="35E1A5D1"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KAFKA_TOPIC=</w:t>
      </w:r>
      <w:proofErr w:type="spellStart"/>
      <w:r>
        <w:rPr>
          <w:rFonts w:ascii="Times New Roman" w:hAnsi="Times New Roman" w:cs="Times New Roman"/>
          <w:sz w:val="28"/>
          <w:lang w:val="en-US"/>
        </w:rPr>
        <w:t>transactions.events</w:t>
      </w:r>
      <w:proofErr w:type="spellEnd"/>
    </w:p>
    <w:p w14:paraId="2CA31486"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KAFKA_DLQ_TOPIC=</w:t>
      </w:r>
      <w:proofErr w:type="spellStart"/>
      <w:r>
        <w:rPr>
          <w:rFonts w:ascii="Times New Roman" w:hAnsi="Times New Roman" w:cs="Times New Roman"/>
          <w:sz w:val="28"/>
          <w:lang w:val="en-US"/>
        </w:rPr>
        <w:t>transactions.events.dlq</w:t>
      </w:r>
      <w:proofErr w:type="spellEnd"/>
    </w:p>
    <w:p w14:paraId="07572B1B"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KAFKA_CONSUMER_GROUP_ID=diploma-transactions-consumer</w:t>
      </w:r>
    </w:p>
    <w:p w14:paraId="1E977520" w14:textId="2196B254" w:rsidR="0090465F" w:rsidRPr="008F42DB" w:rsidRDefault="00000000" w:rsidP="008F42DB">
      <w:pPr>
        <w:pStyle w:val="SourceCode0"/>
        <w:spacing w:line="360" w:lineRule="auto"/>
        <w:ind w:firstLine="482"/>
        <w:jc w:val="both"/>
        <w:rPr>
          <w:rFonts w:ascii="Times New Roman" w:hAnsi="Times New Roman" w:cs="Times New Roman"/>
          <w:sz w:val="28"/>
          <w:lang w:val="en-US"/>
        </w:rPr>
      </w:pPr>
      <w:r>
        <w:rPr>
          <w:rFonts w:ascii="Times New Roman" w:hAnsi="Times New Roman" w:cs="Times New Roman"/>
          <w:sz w:val="28"/>
        </w:rPr>
        <w:t>Основной</w:t>
      </w:r>
      <w:r>
        <w:rPr>
          <w:rFonts w:ascii="Times New Roman" w:hAnsi="Times New Roman" w:cs="Times New Roman"/>
          <w:sz w:val="28"/>
          <w:lang w:val="en-US"/>
        </w:rPr>
        <w:t xml:space="preserve"> </w:t>
      </w:r>
      <w:r>
        <w:rPr>
          <w:rFonts w:ascii="Times New Roman" w:hAnsi="Times New Roman" w:cs="Times New Roman"/>
          <w:sz w:val="28"/>
        </w:rPr>
        <w:t>топик</w:t>
      </w:r>
      <w:r>
        <w:rPr>
          <w:rFonts w:ascii="Times New Roman" w:hAnsi="Times New Roman" w:cs="Times New Roman"/>
          <w:sz w:val="28"/>
          <w:lang w:val="en-US"/>
        </w:rPr>
        <w:t xml:space="preserve"> </w:t>
      </w:r>
      <w:proofErr w:type="spellStart"/>
      <w:r>
        <w:rPr>
          <w:rFonts w:ascii="Times New Roman" w:hAnsi="Times New Roman" w:cs="Times New Roman"/>
          <w:sz w:val="28"/>
          <w:lang w:val="en-US"/>
        </w:rPr>
        <w:t>transactions.events</w:t>
      </w:r>
      <w:proofErr w:type="spellEnd"/>
      <w:r>
        <w:rPr>
          <w:rFonts w:ascii="Times New Roman" w:hAnsi="Times New Roman" w:cs="Times New Roman"/>
          <w:sz w:val="28"/>
          <w:lang w:val="en-US"/>
        </w:rPr>
        <w:t xml:space="preserve"> </w:t>
      </w:r>
      <w:r>
        <w:rPr>
          <w:rFonts w:ascii="Times New Roman" w:hAnsi="Times New Roman" w:cs="Times New Roman"/>
          <w:sz w:val="28"/>
        </w:rPr>
        <w:t>используется</w:t>
      </w:r>
      <w:r>
        <w:rPr>
          <w:rFonts w:ascii="Times New Roman" w:hAnsi="Times New Roman" w:cs="Times New Roman"/>
          <w:sz w:val="28"/>
          <w:lang w:val="en-US"/>
        </w:rPr>
        <w:t xml:space="preserve"> </w:t>
      </w:r>
      <w:r>
        <w:rPr>
          <w:rFonts w:ascii="Times New Roman" w:hAnsi="Times New Roman" w:cs="Times New Roman"/>
          <w:sz w:val="28"/>
        </w:rPr>
        <w:t>сервисом</w:t>
      </w:r>
      <w:r>
        <w:rPr>
          <w:rFonts w:ascii="Times New Roman" w:hAnsi="Times New Roman" w:cs="Times New Roman"/>
          <w:sz w:val="28"/>
          <w:lang w:val="en-US"/>
        </w:rPr>
        <w:t xml:space="preserve"> </w:t>
      </w:r>
      <w:proofErr w:type="spellStart"/>
      <w:r>
        <w:rPr>
          <w:rFonts w:ascii="Times New Roman" w:hAnsi="Times New Roman" w:cs="Times New Roman"/>
          <w:sz w:val="28"/>
          <w:lang w:val="en-US"/>
        </w:rPr>
        <w:t>cmd</w:t>
      </w:r>
      <w:proofErr w:type="spellEnd"/>
      <w:r>
        <w:rPr>
          <w:rFonts w:ascii="Times New Roman" w:hAnsi="Times New Roman" w:cs="Times New Roman"/>
          <w:sz w:val="28"/>
          <w:lang w:val="en-US"/>
        </w:rPr>
        <w:t xml:space="preserve">/server </w:t>
      </w:r>
      <w:r>
        <w:rPr>
          <w:rFonts w:ascii="Times New Roman" w:hAnsi="Times New Roman" w:cs="Times New Roman"/>
          <w:sz w:val="28"/>
        </w:rPr>
        <w:t>для</w:t>
      </w:r>
      <w:r>
        <w:rPr>
          <w:rFonts w:ascii="Times New Roman" w:hAnsi="Times New Roman" w:cs="Times New Roman"/>
          <w:sz w:val="28"/>
          <w:lang w:val="en-US"/>
        </w:rPr>
        <w:t xml:space="preserve"> </w:t>
      </w:r>
      <w:r>
        <w:rPr>
          <w:rFonts w:ascii="Times New Roman" w:hAnsi="Times New Roman" w:cs="Times New Roman"/>
          <w:sz w:val="28"/>
        </w:rPr>
        <w:t>публикации</w:t>
      </w:r>
      <w:r>
        <w:rPr>
          <w:rFonts w:ascii="Times New Roman" w:hAnsi="Times New Roman" w:cs="Times New Roman"/>
          <w:sz w:val="28"/>
          <w:lang w:val="en-US"/>
        </w:rPr>
        <w:t xml:space="preserve"> </w:t>
      </w:r>
      <w:r>
        <w:rPr>
          <w:rFonts w:ascii="Times New Roman" w:hAnsi="Times New Roman" w:cs="Times New Roman"/>
          <w:sz w:val="28"/>
        </w:rPr>
        <w:t>события</w:t>
      </w:r>
      <w:r>
        <w:rPr>
          <w:rFonts w:ascii="Times New Roman" w:hAnsi="Times New Roman" w:cs="Times New Roman"/>
          <w:sz w:val="28"/>
          <w:lang w:val="en-US"/>
        </w:rPr>
        <w:t xml:space="preserve"> </w:t>
      </w:r>
      <w:proofErr w:type="spellStart"/>
      <w:r>
        <w:rPr>
          <w:rFonts w:ascii="Times New Roman" w:hAnsi="Times New Roman" w:cs="Times New Roman"/>
          <w:sz w:val="28"/>
          <w:lang w:val="en-US"/>
        </w:rPr>
        <w:t>transaction.created</w:t>
      </w:r>
      <w:proofErr w:type="spellEnd"/>
      <w:r>
        <w:rPr>
          <w:rFonts w:ascii="Times New Roman" w:hAnsi="Times New Roman" w:cs="Times New Roman"/>
          <w:sz w:val="28"/>
          <w:lang w:val="en-US"/>
        </w:rPr>
        <w:t xml:space="preserve"> </w:t>
      </w:r>
      <w:r>
        <w:rPr>
          <w:rFonts w:ascii="Times New Roman" w:hAnsi="Times New Roman" w:cs="Times New Roman"/>
          <w:sz w:val="28"/>
        </w:rPr>
        <w:t>после</w:t>
      </w:r>
      <w:r>
        <w:rPr>
          <w:rFonts w:ascii="Times New Roman" w:hAnsi="Times New Roman" w:cs="Times New Roman"/>
          <w:sz w:val="28"/>
          <w:lang w:val="en-US"/>
        </w:rPr>
        <w:t xml:space="preserve"> </w:t>
      </w:r>
      <w:r>
        <w:rPr>
          <w:rFonts w:ascii="Times New Roman" w:hAnsi="Times New Roman" w:cs="Times New Roman"/>
          <w:sz w:val="28"/>
        </w:rPr>
        <w:t>успешного</w:t>
      </w:r>
      <w:r>
        <w:rPr>
          <w:rFonts w:ascii="Times New Roman" w:hAnsi="Times New Roman" w:cs="Times New Roman"/>
          <w:sz w:val="28"/>
          <w:lang w:val="en-US"/>
        </w:rPr>
        <w:t xml:space="preserve"> </w:t>
      </w:r>
      <w:r>
        <w:rPr>
          <w:rFonts w:ascii="Times New Roman" w:hAnsi="Times New Roman" w:cs="Times New Roman"/>
          <w:sz w:val="28"/>
        </w:rPr>
        <w:t>создания</w:t>
      </w:r>
      <w:r>
        <w:rPr>
          <w:rFonts w:ascii="Times New Roman" w:hAnsi="Times New Roman" w:cs="Times New Roman"/>
          <w:sz w:val="28"/>
          <w:lang w:val="en-US"/>
        </w:rPr>
        <w:t xml:space="preserve"> </w:t>
      </w:r>
      <w:r>
        <w:rPr>
          <w:rFonts w:ascii="Times New Roman" w:hAnsi="Times New Roman" w:cs="Times New Roman"/>
          <w:sz w:val="28"/>
        </w:rPr>
        <w:t>транзакции</w:t>
      </w:r>
      <w:r>
        <w:rPr>
          <w:rFonts w:ascii="Times New Roman" w:hAnsi="Times New Roman" w:cs="Times New Roman"/>
          <w:sz w:val="28"/>
          <w:lang w:val="en-US"/>
        </w:rPr>
        <w:t xml:space="preserve">. </w:t>
      </w:r>
      <w:r>
        <w:rPr>
          <w:rFonts w:ascii="Times New Roman" w:hAnsi="Times New Roman" w:cs="Times New Roman"/>
          <w:sz w:val="28"/>
        </w:rPr>
        <w:t xml:space="preserve">Топик </w:t>
      </w:r>
      <w:proofErr w:type="spellStart"/>
      <w:r>
        <w:rPr>
          <w:rFonts w:ascii="Times New Roman" w:hAnsi="Times New Roman" w:cs="Times New Roman"/>
          <w:sz w:val="28"/>
        </w:rPr>
        <w:t>transactions.events.dlq</w:t>
      </w:r>
      <w:proofErr w:type="spellEnd"/>
      <w:r>
        <w:rPr>
          <w:rFonts w:ascii="Times New Roman" w:hAnsi="Times New Roman" w:cs="Times New Roman"/>
          <w:sz w:val="28"/>
        </w:rPr>
        <w:t xml:space="preserve"> применяется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-процессом для хранения сообщений, которые не удалось корректно обработать даже после повторных попыток. Использование отдельной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 xml:space="preserve"> позволяет независимо масштабировать обработчик и гарантирует, что каждое сообщение будет прочитано только одним экземпляром </w:t>
      </w:r>
      <w:proofErr w:type="spellStart"/>
      <w:r>
        <w:rPr>
          <w:rFonts w:ascii="Times New Roman" w:hAnsi="Times New Roman" w:cs="Times New Roman"/>
          <w:sz w:val="28"/>
        </w:rPr>
        <w:t>consumer</w:t>
      </w:r>
      <w:proofErr w:type="spellEnd"/>
      <w:r>
        <w:rPr>
          <w:rFonts w:ascii="Times New Roman" w:hAnsi="Times New Roman" w:cs="Times New Roman"/>
          <w:sz w:val="28"/>
        </w:rPr>
        <w:t>. Параметр KAFKA_BROKERS допускает указание сразу нескольких адресов брокеров через запятую. В модуле конфигурации строка автоматически разбирается в массив.</w:t>
      </w:r>
    </w:p>
    <w:p w14:paraId="33751C20" w14:textId="1E891FDB" w:rsidR="0090465F" w:rsidRDefault="00000000" w:rsidP="008F42DB">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 xml:space="preserve">Отдельный порт позволяет наблюдать за состоянием фонового обработчика независимо от основного API. Загрузка конфигурации выполняется функцией </w:t>
      </w:r>
      <w:proofErr w:type="spellStart"/>
      <w:r>
        <w:rPr>
          <w:rFonts w:ascii="Times New Roman" w:hAnsi="Times New Roman" w:cs="Times New Roman"/>
          <w:sz w:val="28"/>
        </w:rPr>
        <w:t>Load</w:t>
      </w:r>
      <w:proofErr w:type="spellEnd"/>
      <w:r>
        <w:rPr>
          <w:rFonts w:ascii="Times New Roman" w:hAnsi="Times New Roman" w:cs="Times New Roman"/>
          <w:sz w:val="28"/>
        </w:rPr>
        <w:t xml:space="preserve">(). Сначала она читает файлы окружения из каталога </w:t>
      </w:r>
      <w:proofErr w:type="spellStart"/>
      <w:r>
        <w:rPr>
          <w:rFonts w:ascii="Times New Roman" w:hAnsi="Times New Roman" w:cs="Times New Roman"/>
          <w:sz w:val="28"/>
        </w:rPr>
        <w:t>environment</w:t>
      </w:r>
      <w:proofErr w:type="spellEnd"/>
      <w:r>
        <w:rPr>
          <w:rFonts w:ascii="Times New Roman" w:hAnsi="Times New Roman" w:cs="Times New Roman"/>
          <w:sz w:val="28"/>
        </w:rPr>
        <w:t>/, после чего включает возможность переопределения значений через системные переменные окружения.</w:t>
      </w:r>
      <w:r w:rsidR="008F42DB" w:rsidRPr="008F42DB">
        <w:rPr>
          <w:rFonts w:ascii="Times New Roman" w:hAnsi="Times New Roman" w:cs="Times New Roman"/>
          <w:sz w:val="28"/>
        </w:rPr>
        <w:t xml:space="preserve"> </w:t>
      </w:r>
      <w:r w:rsidR="008F42DB">
        <w:rPr>
          <w:rFonts w:ascii="Times New Roman" w:hAnsi="Times New Roman" w:cs="Times New Roman"/>
          <w:sz w:val="28"/>
        </w:rPr>
        <w:t>П</w:t>
      </w:r>
      <w:r>
        <w:rPr>
          <w:rFonts w:ascii="Times New Roman" w:hAnsi="Times New Roman" w:cs="Times New Roman"/>
          <w:sz w:val="28"/>
        </w:rPr>
        <w:t>араметры могут быть заданы на двух уровнях: в .</w:t>
      </w:r>
      <w:proofErr w:type="spellStart"/>
      <w:r>
        <w:rPr>
          <w:rFonts w:ascii="Times New Roman" w:hAnsi="Times New Roman" w:cs="Times New Roman"/>
          <w:sz w:val="28"/>
        </w:rPr>
        <w:t>env</w:t>
      </w:r>
      <w:proofErr w:type="spellEnd"/>
      <w:r w:rsidR="008F42DB">
        <w:rPr>
          <w:rFonts w:ascii="Times New Roman" w:hAnsi="Times New Roman" w:cs="Times New Roman"/>
          <w:sz w:val="28"/>
        </w:rPr>
        <w:t xml:space="preserve"> </w:t>
      </w:r>
      <w:r>
        <w:rPr>
          <w:rFonts w:ascii="Times New Roman" w:hAnsi="Times New Roman" w:cs="Times New Roman"/>
          <w:sz w:val="28"/>
        </w:rPr>
        <w:t xml:space="preserve">файлах проекта; через переменные окружения контейнера или CI/CD. Такой механизм особенно удобен при запуске в </w:t>
      </w:r>
      <w:proofErr w:type="spellStart"/>
      <w:r>
        <w:rPr>
          <w:rFonts w:ascii="Times New Roman" w:hAnsi="Times New Roman" w:cs="Times New Roman"/>
          <w:sz w:val="28"/>
        </w:rPr>
        <w:t>Docker</w:t>
      </w:r>
      <w:proofErr w:type="spellEnd"/>
      <w:r w:rsidR="008F42DB" w:rsidRPr="008F42DB">
        <w:rPr>
          <w:rFonts w:ascii="Times New Roman" w:hAnsi="Times New Roman" w:cs="Times New Roman"/>
          <w:sz w:val="28"/>
        </w:rPr>
        <w:t xml:space="preserve">, </w:t>
      </w:r>
      <w:r w:rsidR="008F42DB">
        <w:rPr>
          <w:rFonts w:ascii="Times New Roman" w:hAnsi="Times New Roman" w:cs="Times New Roman"/>
          <w:sz w:val="28"/>
        </w:rPr>
        <w:t>а значит и при развертывании приложения в реальной среде</w:t>
      </w:r>
      <w:r w:rsidR="008F42DB" w:rsidRPr="008F42DB">
        <w:rPr>
          <w:rFonts w:ascii="Times New Roman" w:hAnsi="Times New Roman" w:cs="Times New Roman"/>
          <w:sz w:val="28"/>
        </w:rPr>
        <w:t xml:space="preserve">, </w:t>
      </w:r>
      <w:r w:rsidR="008F42DB">
        <w:rPr>
          <w:rFonts w:ascii="Times New Roman" w:hAnsi="Times New Roman" w:cs="Times New Roman"/>
          <w:sz w:val="28"/>
        </w:rPr>
        <w:t xml:space="preserve">в </w:t>
      </w:r>
      <w:proofErr w:type="spellStart"/>
      <w:r w:rsidR="008F42DB">
        <w:rPr>
          <w:rFonts w:ascii="Times New Roman" w:hAnsi="Times New Roman" w:cs="Times New Roman"/>
          <w:sz w:val="28"/>
          <w:lang w:val="en-US"/>
        </w:rPr>
        <w:t>kubernetes</w:t>
      </w:r>
      <w:proofErr w:type="spellEnd"/>
      <w:r>
        <w:rPr>
          <w:rFonts w:ascii="Times New Roman" w:hAnsi="Times New Roman" w:cs="Times New Roman"/>
          <w:sz w:val="28"/>
        </w:rPr>
        <w:t>. В репо</w:t>
      </w:r>
      <w:r>
        <w:rPr>
          <w:rFonts w:ascii="Times New Roman" w:hAnsi="Times New Roman" w:cs="Times New Roman"/>
          <w:sz w:val="28"/>
        </w:rPr>
        <w:lastRenderedPageBreak/>
        <w:t xml:space="preserve">зитории можно хранить безопасный набор параметров для локальной разработки, а реальные значения для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 передавать извне, не изменяя код и не сохраняя секреты в </w:t>
      </w:r>
      <w:proofErr w:type="spellStart"/>
      <w:r>
        <w:rPr>
          <w:rFonts w:ascii="Times New Roman" w:hAnsi="Times New Roman" w:cs="Times New Roman"/>
          <w:sz w:val="28"/>
        </w:rPr>
        <w:t>Git</w:t>
      </w:r>
      <w:proofErr w:type="spellEnd"/>
      <w:r>
        <w:rPr>
          <w:rFonts w:ascii="Times New Roman" w:hAnsi="Times New Roman" w:cs="Times New Roman"/>
          <w:sz w:val="28"/>
        </w:rPr>
        <w:t xml:space="preserve">.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w:t>
      </w:r>
      <w:proofErr w:type="spellStart"/>
      <w:r>
        <w:rPr>
          <w:rFonts w:ascii="Times New Roman" w:hAnsi="Times New Roman" w:cs="Times New Roman"/>
          <w:sz w:val="28"/>
        </w:rPr>
        <w:t>broker</w:t>
      </w:r>
      <w:proofErr w:type="spellEnd"/>
      <w:r>
        <w:rPr>
          <w:rFonts w:ascii="Times New Roman" w:hAnsi="Times New Roman" w:cs="Times New Roman"/>
          <w:sz w:val="28"/>
        </w:rPr>
        <w:t xml:space="preserve"> — localhost:9094; если отсутствует имя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 xml:space="preserve"> — </w:t>
      </w:r>
      <w:proofErr w:type="spellStart"/>
      <w:r>
        <w:rPr>
          <w:rFonts w:ascii="Times New Roman" w:hAnsi="Times New Roman" w:cs="Times New Roman"/>
          <w:sz w:val="28"/>
        </w:rPr>
        <w:t>diploma-transactions-consumer</w:t>
      </w:r>
      <w:proofErr w:type="spellEnd"/>
      <w:r>
        <w:rPr>
          <w:rFonts w:ascii="Times New Roman" w:hAnsi="Times New Roman" w:cs="Times New Roman"/>
          <w:sz w:val="28"/>
        </w:rPr>
        <w:t>. Это упрощает первый запуск проекта: минимально необходимое окружение может быть поднято без ручной настройки всех параметров.</w:t>
      </w:r>
    </w:p>
    <w:p w14:paraId="2EC4C6C0"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4E098665" w14:textId="77777777" w:rsidR="0090465F" w:rsidRDefault="00000000" w:rsidP="00115FF3">
      <w:pPr>
        <w:pStyle w:val="3"/>
        <w:numPr>
          <w:ilvl w:val="2"/>
          <w:numId w:val="1"/>
        </w:numPr>
        <w:ind w:firstLine="698"/>
      </w:pPr>
      <w:bookmarkStart w:id="65" w:name="X6afa6b923d335f967fec73a4d686223f3c0df61"/>
      <w:bookmarkStart w:id="66" w:name="структура-кодовой-базы"/>
      <w:bookmarkStart w:id="67" w:name="_Toc227492801"/>
      <w:bookmarkEnd w:id="65"/>
      <w:r>
        <w:t>Структура кодовой базы</w:t>
      </w:r>
      <w:bookmarkEnd w:id="67"/>
    </w:p>
    <w:p w14:paraId="5E75B7F1" w14:textId="77777777" w:rsidR="0090465F" w:rsidRDefault="00000000">
      <w:pPr>
        <w:pStyle w:val="a0"/>
      </w:pPr>
      <w:r>
        <w:t xml:space="preserve">Для того чтобы сделать код сервиса миграций более понятным и удобным для дальнейшей разработки, тестирования и сопровождения, была выбрана структура проекта, основанная на принципах чистой архитектуры и типичных подходах к организации приложений на Go. Такое разделение позволяет выделить отдельные уровни ответственности и упростить взаимодействие между компонентами системы. </w:t>
      </w:r>
    </w:p>
    <w:p w14:paraId="651E7DED" w14:textId="77777777" w:rsidR="0090465F" w:rsidRDefault="00000000">
      <w:pPr>
        <w:pStyle w:val="a0"/>
        <w:spacing w:line="240" w:lineRule="auto"/>
        <w:rPr>
          <w:sz w:val="20"/>
          <w:lang w:val="en-US"/>
        </w:rPr>
      </w:pPr>
      <w:r>
        <w:rPr>
          <w:sz w:val="20"/>
          <w:lang w:val="en-US"/>
        </w:rPr>
        <w:t>│   .</w:t>
      </w:r>
      <w:proofErr w:type="spellStart"/>
      <w:r>
        <w:rPr>
          <w:sz w:val="20"/>
          <w:lang w:val="en-US"/>
        </w:rPr>
        <w:t>dockerignore</w:t>
      </w:r>
      <w:proofErr w:type="spellEnd"/>
    </w:p>
    <w:p w14:paraId="5DD1E415" w14:textId="77777777" w:rsidR="0090465F" w:rsidRDefault="00000000">
      <w:pPr>
        <w:pStyle w:val="a0"/>
        <w:spacing w:line="240" w:lineRule="auto"/>
        <w:rPr>
          <w:sz w:val="20"/>
          <w:lang w:val="en-US"/>
        </w:rPr>
      </w:pPr>
      <w:r>
        <w:rPr>
          <w:sz w:val="20"/>
          <w:lang w:val="en-US"/>
        </w:rPr>
        <w:t>│   .env</w:t>
      </w:r>
    </w:p>
    <w:p w14:paraId="5827E48D" w14:textId="77777777" w:rsidR="0090465F" w:rsidRDefault="00000000">
      <w:pPr>
        <w:pStyle w:val="a0"/>
        <w:spacing w:line="240" w:lineRule="auto"/>
        <w:rPr>
          <w:sz w:val="20"/>
          <w:lang w:val="en-US"/>
        </w:rPr>
      </w:pPr>
      <w:r>
        <w:rPr>
          <w:sz w:val="20"/>
          <w:lang w:val="en-US"/>
        </w:rPr>
        <w:t>│   .</w:t>
      </w:r>
      <w:proofErr w:type="spellStart"/>
      <w:r>
        <w:rPr>
          <w:sz w:val="20"/>
          <w:lang w:val="en-US"/>
        </w:rPr>
        <w:t>gitignore</w:t>
      </w:r>
      <w:proofErr w:type="spellEnd"/>
    </w:p>
    <w:p w14:paraId="0D77D6C8" w14:textId="77777777" w:rsidR="0090465F" w:rsidRDefault="00000000">
      <w:pPr>
        <w:pStyle w:val="a0"/>
        <w:spacing w:line="240" w:lineRule="auto"/>
        <w:rPr>
          <w:sz w:val="20"/>
          <w:lang w:val="en-US"/>
        </w:rPr>
      </w:pPr>
      <w:r>
        <w:rPr>
          <w:sz w:val="20"/>
          <w:lang w:val="en-US"/>
        </w:rPr>
        <w:t>│   docker-</w:t>
      </w:r>
      <w:proofErr w:type="spellStart"/>
      <w:r>
        <w:rPr>
          <w:sz w:val="20"/>
          <w:lang w:val="en-US"/>
        </w:rPr>
        <w:t>compose.yml</w:t>
      </w:r>
      <w:proofErr w:type="spellEnd"/>
    </w:p>
    <w:p w14:paraId="49777D2A"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Dockerfile</w:t>
      </w:r>
      <w:proofErr w:type="spellEnd"/>
    </w:p>
    <w:p w14:paraId="08098B2E" w14:textId="77777777" w:rsidR="0090465F" w:rsidRDefault="00000000">
      <w:pPr>
        <w:pStyle w:val="a0"/>
        <w:spacing w:line="240" w:lineRule="auto"/>
        <w:rPr>
          <w:sz w:val="20"/>
          <w:lang w:val="en-US"/>
        </w:rPr>
      </w:pPr>
      <w:r>
        <w:rPr>
          <w:sz w:val="20"/>
          <w:lang w:val="en-US"/>
        </w:rPr>
        <w:t>│   go.mod</w:t>
      </w:r>
    </w:p>
    <w:p w14:paraId="712D0BCB"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go.sum</w:t>
      </w:r>
      <w:proofErr w:type="spellEnd"/>
    </w:p>
    <w:p w14:paraId="682A71C4"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Makefile</w:t>
      </w:r>
      <w:proofErr w:type="spellEnd"/>
    </w:p>
    <w:p w14:paraId="3F5B5255"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prometheus.yml</w:t>
      </w:r>
      <w:proofErr w:type="spellEnd"/>
    </w:p>
    <w:p w14:paraId="2D725076" w14:textId="77777777" w:rsidR="0090465F" w:rsidRDefault="00000000">
      <w:pPr>
        <w:pStyle w:val="a0"/>
        <w:spacing w:line="240" w:lineRule="auto"/>
        <w:rPr>
          <w:sz w:val="20"/>
          <w:lang w:val="en-US"/>
        </w:rPr>
      </w:pPr>
      <w:r>
        <w:rPr>
          <w:sz w:val="20"/>
          <w:lang w:val="en-US"/>
        </w:rPr>
        <w:t>│   README.md</w:t>
      </w:r>
    </w:p>
    <w:p w14:paraId="15858095" w14:textId="77777777" w:rsidR="0090465F" w:rsidRDefault="00000000">
      <w:pPr>
        <w:pStyle w:val="a0"/>
        <w:spacing w:line="240" w:lineRule="auto"/>
        <w:rPr>
          <w:sz w:val="20"/>
          <w:lang w:val="en-US"/>
        </w:rPr>
      </w:pPr>
      <w:r>
        <w:rPr>
          <w:sz w:val="20"/>
          <w:lang w:val="en-US"/>
        </w:rPr>
        <w:t>│</w:t>
      </w:r>
    </w:p>
    <w:p w14:paraId="3DA29312" w14:textId="77777777" w:rsidR="0090465F" w:rsidRDefault="00000000">
      <w:pPr>
        <w:pStyle w:val="a0"/>
        <w:spacing w:line="240" w:lineRule="auto"/>
        <w:rPr>
          <w:sz w:val="20"/>
          <w:lang w:val="en-US"/>
        </w:rPr>
      </w:pPr>
      <w:r>
        <w:rPr>
          <w:sz w:val="20"/>
          <w:lang w:val="en-US"/>
        </w:rPr>
        <w:t>├───</w:t>
      </w:r>
      <w:proofErr w:type="spellStart"/>
      <w:r>
        <w:rPr>
          <w:sz w:val="20"/>
          <w:lang w:val="en-US"/>
        </w:rPr>
        <w:t>cmd</w:t>
      </w:r>
      <w:proofErr w:type="spellEnd"/>
    </w:p>
    <w:p w14:paraId="20F0E332" w14:textId="77777777" w:rsidR="0090465F" w:rsidRDefault="00000000">
      <w:pPr>
        <w:pStyle w:val="a0"/>
        <w:spacing w:line="240" w:lineRule="auto"/>
        <w:rPr>
          <w:sz w:val="20"/>
          <w:lang w:val="en-US"/>
        </w:rPr>
      </w:pPr>
      <w:r>
        <w:rPr>
          <w:sz w:val="20"/>
          <w:lang w:val="en-US"/>
        </w:rPr>
        <w:t>│   ├───consumer</w:t>
      </w:r>
    </w:p>
    <w:p w14:paraId="5448BDD8"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main.go</w:t>
      </w:r>
      <w:proofErr w:type="spellEnd"/>
    </w:p>
    <w:p w14:paraId="05A7E8A8" w14:textId="77777777" w:rsidR="0090465F" w:rsidRDefault="00000000">
      <w:pPr>
        <w:pStyle w:val="a0"/>
        <w:spacing w:line="240" w:lineRule="auto"/>
        <w:rPr>
          <w:sz w:val="20"/>
          <w:lang w:val="en-US"/>
        </w:rPr>
      </w:pPr>
      <w:r>
        <w:rPr>
          <w:sz w:val="20"/>
          <w:lang w:val="en-US"/>
        </w:rPr>
        <w:t>│   │</w:t>
      </w:r>
    </w:p>
    <w:p w14:paraId="159518B3" w14:textId="77777777" w:rsidR="0090465F" w:rsidRDefault="00000000">
      <w:pPr>
        <w:pStyle w:val="a0"/>
        <w:spacing w:line="240" w:lineRule="auto"/>
        <w:rPr>
          <w:sz w:val="20"/>
          <w:lang w:val="en-US"/>
        </w:rPr>
      </w:pPr>
      <w:r>
        <w:rPr>
          <w:sz w:val="20"/>
          <w:lang w:val="en-US"/>
        </w:rPr>
        <w:t>│   ├───</w:t>
      </w:r>
      <w:proofErr w:type="spellStart"/>
      <w:r>
        <w:rPr>
          <w:sz w:val="20"/>
          <w:lang w:val="en-US"/>
        </w:rPr>
        <w:t>dlqreplay</w:t>
      </w:r>
      <w:proofErr w:type="spellEnd"/>
    </w:p>
    <w:p w14:paraId="13E1503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main.go</w:t>
      </w:r>
      <w:proofErr w:type="spellEnd"/>
    </w:p>
    <w:p w14:paraId="45CE0E04" w14:textId="77777777" w:rsidR="0090465F" w:rsidRDefault="00000000">
      <w:pPr>
        <w:pStyle w:val="a0"/>
        <w:spacing w:line="240" w:lineRule="auto"/>
        <w:rPr>
          <w:sz w:val="20"/>
          <w:lang w:val="en-US"/>
        </w:rPr>
      </w:pPr>
      <w:r>
        <w:rPr>
          <w:sz w:val="20"/>
          <w:lang w:val="en-US"/>
        </w:rPr>
        <w:lastRenderedPageBreak/>
        <w:t>│   │</w:t>
      </w:r>
    </w:p>
    <w:p w14:paraId="0CFC7B5C" w14:textId="77777777" w:rsidR="0090465F" w:rsidRDefault="00000000">
      <w:pPr>
        <w:pStyle w:val="a0"/>
        <w:spacing w:line="240" w:lineRule="auto"/>
        <w:rPr>
          <w:sz w:val="20"/>
          <w:lang w:val="en-US"/>
        </w:rPr>
      </w:pPr>
      <w:r>
        <w:rPr>
          <w:sz w:val="20"/>
          <w:lang w:val="en-US"/>
        </w:rPr>
        <w:t>│   ├───load</w:t>
      </w:r>
    </w:p>
    <w:p w14:paraId="4D152BF9"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main.go</w:t>
      </w:r>
      <w:proofErr w:type="spellEnd"/>
    </w:p>
    <w:p w14:paraId="4044C819" w14:textId="77777777" w:rsidR="0090465F" w:rsidRDefault="00000000">
      <w:pPr>
        <w:pStyle w:val="a0"/>
        <w:spacing w:line="240" w:lineRule="auto"/>
        <w:rPr>
          <w:sz w:val="20"/>
          <w:lang w:val="en-US"/>
        </w:rPr>
      </w:pPr>
      <w:r>
        <w:rPr>
          <w:sz w:val="20"/>
          <w:lang w:val="en-US"/>
        </w:rPr>
        <w:t>│   │</w:t>
      </w:r>
    </w:p>
    <w:p w14:paraId="29BD3C5A" w14:textId="77777777" w:rsidR="0090465F" w:rsidRDefault="00000000">
      <w:pPr>
        <w:pStyle w:val="a0"/>
        <w:spacing w:line="240" w:lineRule="auto"/>
        <w:rPr>
          <w:sz w:val="20"/>
          <w:lang w:val="en-US"/>
        </w:rPr>
      </w:pPr>
      <w:r>
        <w:rPr>
          <w:sz w:val="20"/>
          <w:lang w:val="en-US"/>
        </w:rPr>
        <w:t>│   └───server</w:t>
      </w:r>
    </w:p>
    <w:p w14:paraId="5BC1174B"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main.go</w:t>
      </w:r>
      <w:proofErr w:type="spellEnd"/>
    </w:p>
    <w:p w14:paraId="19A786D8" w14:textId="77777777" w:rsidR="0090465F" w:rsidRPr="008F42DB" w:rsidRDefault="00000000">
      <w:pPr>
        <w:pStyle w:val="a0"/>
        <w:spacing w:line="240" w:lineRule="auto"/>
        <w:rPr>
          <w:sz w:val="20"/>
          <w:lang w:val="en-US"/>
        </w:rPr>
      </w:pPr>
      <w:r w:rsidRPr="008F42DB">
        <w:rPr>
          <w:sz w:val="20"/>
          <w:lang w:val="en-US"/>
        </w:rPr>
        <w:t>│</w:t>
      </w:r>
    </w:p>
    <w:p w14:paraId="4AECC3D7" w14:textId="77777777" w:rsidR="0090465F" w:rsidRDefault="00000000">
      <w:pPr>
        <w:pStyle w:val="a0"/>
        <w:spacing w:line="240" w:lineRule="auto"/>
        <w:rPr>
          <w:sz w:val="20"/>
        </w:rPr>
      </w:pPr>
      <w:r>
        <w:rPr>
          <w:sz w:val="20"/>
        </w:rPr>
        <w:t>├───</w:t>
      </w:r>
      <w:proofErr w:type="spellStart"/>
      <w:r>
        <w:rPr>
          <w:sz w:val="20"/>
        </w:rPr>
        <w:t>docs</w:t>
      </w:r>
      <w:proofErr w:type="spellEnd"/>
    </w:p>
    <w:p w14:paraId="7821F1DC" w14:textId="77777777" w:rsidR="0090465F" w:rsidRDefault="00000000">
      <w:pPr>
        <w:pStyle w:val="a0"/>
        <w:spacing w:line="240" w:lineRule="auto"/>
        <w:rPr>
          <w:sz w:val="20"/>
        </w:rPr>
      </w:pPr>
      <w:r>
        <w:rPr>
          <w:sz w:val="20"/>
        </w:rPr>
        <w:t>│   │   example.docx</w:t>
      </w:r>
    </w:p>
    <w:p w14:paraId="49486E32" w14:textId="77777777" w:rsidR="0090465F" w:rsidRDefault="00000000">
      <w:pPr>
        <w:pStyle w:val="a0"/>
        <w:spacing w:line="240" w:lineRule="auto"/>
        <w:rPr>
          <w:sz w:val="20"/>
        </w:rPr>
      </w:pPr>
      <w:r>
        <w:rPr>
          <w:sz w:val="20"/>
        </w:rPr>
        <w:t>│   │   Анализ предметной области и требований.docx</w:t>
      </w:r>
    </w:p>
    <w:p w14:paraId="7AB855F1" w14:textId="77777777" w:rsidR="0090465F" w:rsidRDefault="00000000">
      <w:pPr>
        <w:pStyle w:val="a0"/>
        <w:spacing w:line="240" w:lineRule="auto"/>
        <w:rPr>
          <w:sz w:val="20"/>
        </w:rPr>
      </w:pPr>
      <w:r>
        <w:rPr>
          <w:sz w:val="20"/>
        </w:rPr>
        <w:t>│   │</w:t>
      </w:r>
    </w:p>
    <w:p w14:paraId="0CC60054" w14:textId="77777777" w:rsidR="0090465F" w:rsidRDefault="00000000">
      <w:pPr>
        <w:pStyle w:val="a0"/>
        <w:spacing w:line="240" w:lineRule="auto"/>
        <w:rPr>
          <w:sz w:val="20"/>
        </w:rPr>
      </w:pPr>
      <w:r>
        <w:rPr>
          <w:sz w:val="20"/>
        </w:rPr>
        <w:t>│   └───</w:t>
      </w:r>
      <w:proofErr w:type="spellStart"/>
      <w:r>
        <w:rPr>
          <w:sz w:val="20"/>
        </w:rPr>
        <w:t>pics</w:t>
      </w:r>
      <w:proofErr w:type="spellEnd"/>
    </w:p>
    <w:p w14:paraId="23076112" w14:textId="77777777" w:rsidR="0090465F" w:rsidRDefault="00000000">
      <w:pPr>
        <w:pStyle w:val="a0"/>
        <w:spacing w:line="240" w:lineRule="auto"/>
        <w:rPr>
          <w:sz w:val="20"/>
        </w:rPr>
      </w:pPr>
      <w:r>
        <w:rPr>
          <w:sz w:val="20"/>
        </w:rPr>
        <w:t>│           plantuml.png</w:t>
      </w:r>
    </w:p>
    <w:p w14:paraId="6D23BF1C" w14:textId="77777777" w:rsidR="0090465F" w:rsidRDefault="00000000">
      <w:pPr>
        <w:pStyle w:val="a0"/>
        <w:spacing w:line="240" w:lineRule="auto"/>
        <w:rPr>
          <w:sz w:val="20"/>
        </w:rPr>
      </w:pPr>
      <w:r>
        <w:rPr>
          <w:sz w:val="20"/>
        </w:rPr>
        <w:t>│</w:t>
      </w:r>
    </w:p>
    <w:p w14:paraId="0F6791A2" w14:textId="77777777" w:rsidR="0090465F" w:rsidRDefault="00000000">
      <w:pPr>
        <w:pStyle w:val="a0"/>
        <w:spacing w:line="240" w:lineRule="auto"/>
        <w:rPr>
          <w:sz w:val="20"/>
        </w:rPr>
      </w:pPr>
      <w:r>
        <w:rPr>
          <w:sz w:val="20"/>
        </w:rPr>
        <w:t>├───</w:t>
      </w:r>
      <w:proofErr w:type="spellStart"/>
      <w:r>
        <w:rPr>
          <w:sz w:val="20"/>
        </w:rPr>
        <w:t>environment</w:t>
      </w:r>
      <w:proofErr w:type="spellEnd"/>
    </w:p>
    <w:p w14:paraId="134A9C17" w14:textId="77777777" w:rsidR="0090465F" w:rsidRDefault="00000000">
      <w:pPr>
        <w:pStyle w:val="a0"/>
        <w:spacing w:line="240" w:lineRule="auto"/>
        <w:rPr>
          <w:sz w:val="20"/>
        </w:rPr>
      </w:pPr>
      <w:r>
        <w:rPr>
          <w:sz w:val="20"/>
        </w:rPr>
        <w:t>│       .</w:t>
      </w:r>
      <w:proofErr w:type="spellStart"/>
      <w:r>
        <w:rPr>
          <w:sz w:val="20"/>
        </w:rPr>
        <w:t>env</w:t>
      </w:r>
      <w:proofErr w:type="spellEnd"/>
    </w:p>
    <w:p w14:paraId="3052E696" w14:textId="77777777" w:rsidR="0090465F" w:rsidRDefault="00000000">
      <w:pPr>
        <w:pStyle w:val="a0"/>
        <w:spacing w:line="240" w:lineRule="auto"/>
        <w:rPr>
          <w:sz w:val="20"/>
        </w:rPr>
      </w:pPr>
      <w:r>
        <w:rPr>
          <w:sz w:val="20"/>
        </w:rPr>
        <w:t>│</w:t>
      </w:r>
    </w:p>
    <w:p w14:paraId="7764E639" w14:textId="77777777" w:rsidR="0090465F" w:rsidRDefault="00000000">
      <w:pPr>
        <w:pStyle w:val="a0"/>
        <w:spacing w:line="240" w:lineRule="auto"/>
        <w:rPr>
          <w:sz w:val="20"/>
        </w:rPr>
      </w:pPr>
      <w:r>
        <w:rPr>
          <w:sz w:val="20"/>
        </w:rPr>
        <w:t>├───</w:t>
      </w:r>
      <w:proofErr w:type="spellStart"/>
      <w:r>
        <w:rPr>
          <w:sz w:val="20"/>
        </w:rPr>
        <w:t>grafana</w:t>
      </w:r>
      <w:proofErr w:type="spellEnd"/>
    </w:p>
    <w:p w14:paraId="74E121D3" w14:textId="77777777" w:rsidR="0090465F" w:rsidRDefault="00000000">
      <w:pPr>
        <w:pStyle w:val="a0"/>
        <w:spacing w:line="240" w:lineRule="auto"/>
        <w:rPr>
          <w:sz w:val="20"/>
        </w:rPr>
      </w:pPr>
      <w:r>
        <w:rPr>
          <w:sz w:val="20"/>
        </w:rPr>
        <w:t>│   ├───</w:t>
      </w:r>
      <w:proofErr w:type="spellStart"/>
      <w:r>
        <w:rPr>
          <w:sz w:val="20"/>
        </w:rPr>
        <w:t>dashboards</w:t>
      </w:r>
      <w:proofErr w:type="spellEnd"/>
    </w:p>
    <w:p w14:paraId="7BDB8513" w14:textId="77777777" w:rsidR="0090465F" w:rsidRPr="008F42DB" w:rsidRDefault="00000000">
      <w:pPr>
        <w:pStyle w:val="a0"/>
        <w:spacing w:line="240" w:lineRule="auto"/>
        <w:rPr>
          <w:sz w:val="20"/>
          <w:lang w:val="en-US"/>
        </w:rPr>
      </w:pPr>
      <w:r w:rsidRPr="008F42DB">
        <w:rPr>
          <w:sz w:val="20"/>
          <w:lang w:val="en-US"/>
        </w:rPr>
        <w:t>│   │       diploma-</w:t>
      </w:r>
      <w:proofErr w:type="spellStart"/>
      <w:r w:rsidRPr="008F42DB">
        <w:rPr>
          <w:sz w:val="20"/>
          <w:lang w:val="en-US"/>
        </w:rPr>
        <w:t>app.json</w:t>
      </w:r>
      <w:proofErr w:type="spellEnd"/>
    </w:p>
    <w:p w14:paraId="2F8D199F" w14:textId="77777777" w:rsidR="0090465F" w:rsidRPr="008F42DB" w:rsidRDefault="00000000">
      <w:pPr>
        <w:pStyle w:val="a0"/>
        <w:spacing w:line="240" w:lineRule="auto"/>
        <w:rPr>
          <w:sz w:val="20"/>
          <w:lang w:val="en-US"/>
        </w:rPr>
      </w:pPr>
      <w:r w:rsidRPr="008F42DB">
        <w:rPr>
          <w:sz w:val="20"/>
          <w:lang w:val="en-US"/>
        </w:rPr>
        <w:t>│   │       diploma-</w:t>
      </w:r>
      <w:proofErr w:type="spellStart"/>
      <w:r w:rsidRPr="008F42DB">
        <w:rPr>
          <w:sz w:val="20"/>
          <w:lang w:val="en-US"/>
        </w:rPr>
        <w:t>kafka</w:t>
      </w:r>
      <w:proofErr w:type="spellEnd"/>
      <w:r w:rsidRPr="008F42DB">
        <w:rPr>
          <w:sz w:val="20"/>
          <w:lang w:val="en-US"/>
        </w:rPr>
        <w:t>-</w:t>
      </w:r>
      <w:proofErr w:type="spellStart"/>
      <w:r w:rsidRPr="008F42DB">
        <w:rPr>
          <w:sz w:val="20"/>
          <w:lang w:val="en-US"/>
        </w:rPr>
        <w:t>pipeline.json</w:t>
      </w:r>
      <w:proofErr w:type="spellEnd"/>
    </w:p>
    <w:p w14:paraId="531CBC02" w14:textId="77777777" w:rsidR="0090465F" w:rsidRPr="008F42DB" w:rsidRDefault="00000000">
      <w:pPr>
        <w:pStyle w:val="a0"/>
        <w:spacing w:line="240" w:lineRule="auto"/>
        <w:rPr>
          <w:sz w:val="20"/>
          <w:lang w:val="en-US"/>
        </w:rPr>
      </w:pPr>
      <w:r w:rsidRPr="008F42DB">
        <w:rPr>
          <w:sz w:val="20"/>
          <w:lang w:val="en-US"/>
        </w:rPr>
        <w:t>│   │</w:t>
      </w:r>
    </w:p>
    <w:p w14:paraId="10656B00" w14:textId="77777777" w:rsidR="0090465F" w:rsidRPr="008F42DB" w:rsidRDefault="00000000">
      <w:pPr>
        <w:pStyle w:val="a0"/>
        <w:spacing w:line="240" w:lineRule="auto"/>
        <w:rPr>
          <w:sz w:val="20"/>
          <w:lang w:val="en-US"/>
        </w:rPr>
      </w:pPr>
      <w:r w:rsidRPr="008F42DB">
        <w:rPr>
          <w:sz w:val="20"/>
          <w:lang w:val="en-US"/>
        </w:rPr>
        <w:t>│   └───provisioning</w:t>
      </w:r>
    </w:p>
    <w:p w14:paraId="1DC6A369" w14:textId="77777777" w:rsidR="0090465F" w:rsidRPr="008F42DB" w:rsidRDefault="00000000">
      <w:pPr>
        <w:pStyle w:val="a0"/>
        <w:spacing w:line="240" w:lineRule="auto"/>
        <w:rPr>
          <w:sz w:val="20"/>
          <w:lang w:val="en-US"/>
        </w:rPr>
      </w:pPr>
      <w:r w:rsidRPr="008F42DB">
        <w:rPr>
          <w:sz w:val="20"/>
          <w:lang w:val="en-US"/>
        </w:rPr>
        <w:t>│       ├───dashboards</w:t>
      </w:r>
    </w:p>
    <w:p w14:paraId="6877C6C3" w14:textId="77777777" w:rsidR="0090465F" w:rsidRPr="008F42DB" w:rsidRDefault="00000000">
      <w:pPr>
        <w:pStyle w:val="a0"/>
        <w:spacing w:line="240" w:lineRule="auto"/>
        <w:rPr>
          <w:sz w:val="20"/>
          <w:lang w:val="en-US"/>
        </w:rPr>
      </w:pPr>
      <w:r w:rsidRPr="008F42DB">
        <w:rPr>
          <w:sz w:val="20"/>
          <w:lang w:val="en-US"/>
        </w:rPr>
        <w:t xml:space="preserve">│       │       </w:t>
      </w:r>
      <w:proofErr w:type="spellStart"/>
      <w:r w:rsidRPr="008F42DB">
        <w:rPr>
          <w:sz w:val="20"/>
          <w:lang w:val="en-US"/>
        </w:rPr>
        <w:t>dashboards.yml</w:t>
      </w:r>
      <w:proofErr w:type="spellEnd"/>
    </w:p>
    <w:p w14:paraId="56111BF4" w14:textId="77777777" w:rsidR="0090465F" w:rsidRPr="008F42DB" w:rsidRDefault="00000000">
      <w:pPr>
        <w:pStyle w:val="a0"/>
        <w:spacing w:line="240" w:lineRule="auto"/>
        <w:rPr>
          <w:sz w:val="20"/>
          <w:lang w:val="en-US"/>
        </w:rPr>
      </w:pPr>
      <w:r w:rsidRPr="008F42DB">
        <w:rPr>
          <w:sz w:val="20"/>
          <w:lang w:val="en-US"/>
        </w:rPr>
        <w:t>│       │</w:t>
      </w:r>
    </w:p>
    <w:p w14:paraId="696A35CE" w14:textId="77777777" w:rsidR="0090465F" w:rsidRPr="008F42DB" w:rsidRDefault="00000000">
      <w:pPr>
        <w:pStyle w:val="a0"/>
        <w:spacing w:line="240" w:lineRule="auto"/>
        <w:rPr>
          <w:sz w:val="20"/>
          <w:lang w:val="en-US"/>
        </w:rPr>
      </w:pPr>
      <w:r w:rsidRPr="008F42DB">
        <w:rPr>
          <w:sz w:val="20"/>
          <w:lang w:val="en-US"/>
        </w:rPr>
        <w:t>│       └───</w:t>
      </w:r>
      <w:proofErr w:type="spellStart"/>
      <w:r w:rsidRPr="008F42DB">
        <w:rPr>
          <w:sz w:val="20"/>
          <w:lang w:val="en-US"/>
        </w:rPr>
        <w:t>datasources</w:t>
      </w:r>
      <w:proofErr w:type="spellEnd"/>
    </w:p>
    <w:p w14:paraId="2A9F1BB2" w14:textId="77777777" w:rsidR="0090465F" w:rsidRPr="008F42DB" w:rsidRDefault="00000000">
      <w:pPr>
        <w:pStyle w:val="a0"/>
        <w:spacing w:line="240" w:lineRule="auto"/>
        <w:rPr>
          <w:sz w:val="20"/>
          <w:lang w:val="en-US"/>
        </w:rPr>
      </w:pPr>
      <w:r w:rsidRPr="008F42DB">
        <w:rPr>
          <w:sz w:val="20"/>
          <w:lang w:val="en-US"/>
        </w:rPr>
        <w:t xml:space="preserve">│               </w:t>
      </w:r>
      <w:proofErr w:type="spellStart"/>
      <w:r w:rsidRPr="008F42DB">
        <w:rPr>
          <w:sz w:val="20"/>
          <w:lang w:val="en-US"/>
        </w:rPr>
        <w:t>datasource.yml</w:t>
      </w:r>
      <w:proofErr w:type="spellEnd"/>
    </w:p>
    <w:p w14:paraId="34F638CE" w14:textId="77777777" w:rsidR="0090465F" w:rsidRPr="008F42DB" w:rsidRDefault="00000000">
      <w:pPr>
        <w:pStyle w:val="a0"/>
        <w:spacing w:line="240" w:lineRule="auto"/>
        <w:rPr>
          <w:sz w:val="20"/>
          <w:lang w:val="en-US"/>
        </w:rPr>
      </w:pPr>
      <w:r w:rsidRPr="008F42DB">
        <w:rPr>
          <w:sz w:val="20"/>
          <w:lang w:val="en-US"/>
        </w:rPr>
        <w:t>│</w:t>
      </w:r>
    </w:p>
    <w:p w14:paraId="64EE1911" w14:textId="77777777" w:rsidR="0090465F" w:rsidRPr="008F42DB" w:rsidRDefault="00000000">
      <w:pPr>
        <w:pStyle w:val="a0"/>
        <w:spacing w:line="240" w:lineRule="auto"/>
        <w:rPr>
          <w:sz w:val="20"/>
          <w:lang w:val="en-US"/>
        </w:rPr>
      </w:pPr>
      <w:r w:rsidRPr="008F42DB">
        <w:rPr>
          <w:sz w:val="20"/>
          <w:lang w:val="en-US"/>
        </w:rPr>
        <w:t>├───internal</w:t>
      </w:r>
    </w:p>
    <w:p w14:paraId="1D44800A" w14:textId="77777777" w:rsidR="0090465F" w:rsidRPr="008F42DB" w:rsidRDefault="00000000">
      <w:pPr>
        <w:pStyle w:val="a0"/>
        <w:spacing w:line="240" w:lineRule="auto"/>
        <w:rPr>
          <w:sz w:val="20"/>
          <w:lang w:val="en-US"/>
        </w:rPr>
      </w:pPr>
      <w:r w:rsidRPr="008F42DB">
        <w:rPr>
          <w:sz w:val="20"/>
          <w:lang w:val="en-US"/>
        </w:rPr>
        <w:t>│   ├───config</w:t>
      </w:r>
    </w:p>
    <w:p w14:paraId="67F0B175" w14:textId="77777777" w:rsidR="0090465F" w:rsidRPr="008F42DB" w:rsidRDefault="00000000">
      <w:pPr>
        <w:pStyle w:val="a0"/>
        <w:spacing w:line="240" w:lineRule="auto"/>
        <w:rPr>
          <w:sz w:val="20"/>
          <w:lang w:val="en-US"/>
        </w:rPr>
      </w:pPr>
      <w:r w:rsidRPr="008F42DB">
        <w:rPr>
          <w:sz w:val="20"/>
          <w:lang w:val="en-US"/>
        </w:rPr>
        <w:t xml:space="preserve">│   │       </w:t>
      </w:r>
      <w:proofErr w:type="spellStart"/>
      <w:r w:rsidRPr="008F42DB">
        <w:rPr>
          <w:sz w:val="20"/>
          <w:lang w:val="en-US"/>
        </w:rPr>
        <w:t>config.go</w:t>
      </w:r>
      <w:proofErr w:type="spellEnd"/>
    </w:p>
    <w:p w14:paraId="17D4CDB1" w14:textId="77777777" w:rsidR="0090465F" w:rsidRPr="008F42DB" w:rsidRDefault="00000000">
      <w:pPr>
        <w:pStyle w:val="a0"/>
        <w:spacing w:line="240" w:lineRule="auto"/>
        <w:rPr>
          <w:sz w:val="20"/>
          <w:lang w:val="en-US"/>
        </w:rPr>
      </w:pPr>
      <w:r w:rsidRPr="008F42DB">
        <w:rPr>
          <w:sz w:val="20"/>
          <w:lang w:val="en-US"/>
        </w:rPr>
        <w:t>│   │</w:t>
      </w:r>
    </w:p>
    <w:p w14:paraId="59E3C043" w14:textId="77777777" w:rsidR="0090465F" w:rsidRPr="008F42DB" w:rsidRDefault="00000000">
      <w:pPr>
        <w:pStyle w:val="a0"/>
        <w:spacing w:line="240" w:lineRule="auto"/>
        <w:rPr>
          <w:sz w:val="20"/>
          <w:lang w:val="en-US"/>
        </w:rPr>
      </w:pPr>
      <w:r w:rsidRPr="008F42DB">
        <w:rPr>
          <w:sz w:val="20"/>
          <w:lang w:val="en-US"/>
        </w:rPr>
        <w:t>│   ├───</w:t>
      </w:r>
      <w:proofErr w:type="spellStart"/>
      <w:r w:rsidRPr="008F42DB">
        <w:rPr>
          <w:sz w:val="20"/>
          <w:lang w:val="en-US"/>
        </w:rPr>
        <w:t>db</w:t>
      </w:r>
      <w:proofErr w:type="spellEnd"/>
    </w:p>
    <w:p w14:paraId="1153B6B0" w14:textId="77777777" w:rsidR="0090465F" w:rsidRPr="008F42DB" w:rsidRDefault="00000000">
      <w:pPr>
        <w:pStyle w:val="a0"/>
        <w:spacing w:line="240" w:lineRule="auto"/>
        <w:rPr>
          <w:sz w:val="20"/>
          <w:lang w:val="en-US"/>
        </w:rPr>
      </w:pPr>
      <w:r w:rsidRPr="008F42DB">
        <w:rPr>
          <w:sz w:val="20"/>
          <w:lang w:val="en-US"/>
        </w:rPr>
        <w:t xml:space="preserve">│   │       </w:t>
      </w:r>
      <w:proofErr w:type="spellStart"/>
      <w:r w:rsidRPr="008F42DB">
        <w:rPr>
          <w:sz w:val="20"/>
          <w:lang w:val="en-US"/>
        </w:rPr>
        <w:t>db.go</w:t>
      </w:r>
      <w:proofErr w:type="spellEnd"/>
    </w:p>
    <w:p w14:paraId="53944A70" w14:textId="77777777" w:rsidR="0090465F" w:rsidRPr="008F42DB" w:rsidRDefault="00000000">
      <w:pPr>
        <w:pStyle w:val="a0"/>
        <w:spacing w:line="240" w:lineRule="auto"/>
        <w:rPr>
          <w:sz w:val="20"/>
          <w:lang w:val="en-US"/>
        </w:rPr>
      </w:pPr>
      <w:r w:rsidRPr="008F42DB">
        <w:rPr>
          <w:sz w:val="20"/>
          <w:lang w:val="en-US"/>
        </w:rPr>
        <w:t>│   │</w:t>
      </w:r>
    </w:p>
    <w:p w14:paraId="7AF895FB" w14:textId="77777777" w:rsidR="0090465F" w:rsidRDefault="00000000">
      <w:pPr>
        <w:pStyle w:val="a0"/>
        <w:spacing w:line="240" w:lineRule="auto"/>
        <w:rPr>
          <w:sz w:val="20"/>
        </w:rPr>
      </w:pPr>
      <w:r>
        <w:rPr>
          <w:sz w:val="20"/>
        </w:rPr>
        <w:t>│   ├───</w:t>
      </w:r>
      <w:proofErr w:type="spellStart"/>
      <w:r>
        <w:rPr>
          <w:sz w:val="20"/>
        </w:rPr>
        <w:t>errors</w:t>
      </w:r>
      <w:proofErr w:type="spellEnd"/>
    </w:p>
    <w:p w14:paraId="2D9EC295" w14:textId="77777777" w:rsidR="0090465F" w:rsidRDefault="00000000">
      <w:pPr>
        <w:pStyle w:val="a0"/>
        <w:spacing w:line="240" w:lineRule="auto"/>
        <w:rPr>
          <w:sz w:val="20"/>
        </w:rPr>
      </w:pPr>
      <w:r>
        <w:rPr>
          <w:sz w:val="20"/>
        </w:rPr>
        <w:t xml:space="preserve">│   │       </w:t>
      </w:r>
      <w:proofErr w:type="spellStart"/>
      <w:r>
        <w:rPr>
          <w:sz w:val="20"/>
        </w:rPr>
        <w:t>errors.go</w:t>
      </w:r>
      <w:proofErr w:type="spellEnd"/>
    </w:p>
    <w:p w14:paraId="3E9BA678" w14:textId="77777777" w:rsidR="0090465F" w:rsidRDefault="00000000">
      <w:pPr>
        <w:pStyle w:val="a0"/>
        <w:spacing w:line="240" w:lineRule="auto"/>
        <w:rPr>
          <w:sz w:val="20"/>
        </w:rPr>
      </w:pPr>
      <w:r>
        <w:rPr>
          <w:sz w:val="20"/>
        </w:rPr>
        <w:t>│   │</w:t>
      </w:r>
    </w:p>
    <w:p w14:paraId="744E2959" w14:textId="77777777" w:rsidR="0090465F" w:rsidRDefault="00000000">
      <w:pPr>
        <w:pStyle w:val="a0"/>
        <w:spacing w:line="240" w:lineRule="auto"/>
        <w:rPr>
          <w:sz w:val="20"/>
        </w:rPr>
      </w:pPr>
      <w:r>
        <w:rPr>
          <w:sz w:val="20"/>
        </w:rPr>
        <w:t>│   ├───</w:t>
      </w:r>
      <w:proofErr w:type="spellStart"/>
      <w:r>
        <w:rPr>
          <w:sz w:val="20"/>
        </w:rPr>
        <w:t>events</w:t>
      </w:r>
      <w:proofErr w:type="spellEnd"/>
    </w:p>
    <w:p w14:paraId="759540C7" w14:textId="77777777" w:rsidR="0090465F" w:rsidRPr="008F42DB" w:rsidRDefault="00000000">
      <w:pPr>
        <w:pStyle w:val="a0"/>
        <w:spacing w:line="240" w:lineRule="auto"/>
        <w:rPr>
          <w:sz w:val="20"/>
          <w:lang w:val="en-US"/>
        </w:rPr>
      </w:pPr>
      <w:r w:rsidRPr="008F42DB">
        <w:rPr>
          <w:sz w:val="20"/>
          <w:lang w:val="en-US"/>
        </w:rPr>
        <w:t xml:space="preserve">│   │       </w:t>
      </w:r>
      <w:proofErr w:type="spellStart"/>
      <w:r w:rsidRPr="008F42DB">
        <w:rPr>
          <w:sz w:val="20"/>
          <w:lang w:val="en-US"/>
        </w:rPr>
        <w:t>dlq_publisher.go</w:t>
      </w:r>
      <w:proofErr w:type="spellEnd"/>
    </w:p>
    <w:p w14:paraId="79E2FF76"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kafka_publisher.go</w:t>
      </w:r>
      <w:proofErr w:type="spellEnd"/>
    </w:p>
    <w:p w14:paraId="146F44B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processed_events_store.go</w:t>
      </w:r>
      <w:proofErr w:type="spellEnd"/>
    </w:p>
    <w:p w14:paraId="0BACA54F"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publisher.go</w:t>
      </w:r>
      <w:proofErr w:type="spellEnd"/>
    </w:p>
    <w:p w14:paraId="794E8656"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replay.go</w:t>
      </w:r>
      <w:proofErr w:type="spellEnd"/>
    </w:p>
    <w:p w14:paraId="54848BC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replay_test.go</w:t>
      </w:r>
      <w:proofErr w:type="spellEnd"/>
    </w:p>
    <w:p w14:paraId="7BF21DF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transaction_created_envelope.go</w:t>
      </w:r>
      <w:proofErr w:type="spellEnd"/>
    </w:p>
    <w:p w14:paraId="12755991"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transaction_created_envelope_test.go</w:t>
      </w:r>
      <w:proofErr w:type="spellEnd"/>
    </w:p>
    <w:p w14:paraId="3AF9BD75" w14:textId="77777777" w:rsidR="0090465F" w:rsidRDefault="00000000">
      <w:pPr>
        <w:pStyle w:val="a0"/>
        <w:spacing w:line="240" w:lineRule="auto"/>
        <w:rPr>
          <w:sz w:val="20"/>
          <w:lang w:val="en-US"/>
        </w:rPr>
      </w:pPr>
      <w:r>
        <w:rPr>
          <w:sz w:val="20"/>
          <w:lang w:val="en-US"/>
        </w:rPr>
        <w:t>│   │</w:t>
      </w:r>
    </w:p>
    <w:p w14:paraId="19E60AAC" w14:textId="77777777" w:rsidR="0090465F" w:rsidRDefault="00000000">
      <w:pPr>
        <w:pStyle w:val="a0"/>
        <w:spacing w:line="240" w:lineRule="auto"/>
        <w:rPr>
          <w:sz w:val="20"/>
          <w:lang w:val="en-US"/>
        </w:rPr>
      </w:pPr>
      <w:r>
        <w:rPr>
          <w:sz w:val="20"/>
          <w:lang w:val="en-US"/>
        </w:rPr>
        <w:t>│   ├───handlers</w:t>
      </w:r>
    </w:p>
    <w:p w14:paraId="293421CE" w14:textId="77777777" w:rsidR="0090465F" w:rsidRDefault="00000000">
      <w:pPr>
        <w:pStyle w:val="a0"/>
        <w:spacing w:line="240" w:lineRule="auto"/>
        <w:rPr>
          <w:sz w:val="20"/>
          <w:lang w:val="en-US"/>
        </w:rPr>
      </w:pPr>
      <w:r>
        <w:rPr>
          <w:sz w:val="20"/>
          <w:lang w:val="en-US"/>
        </w:rPr>
        <w:t xml:space="preserve">│   │   │   </w:t>
      </w:r>
      <w:proofErr w:type="spellStart"/>
      <w:r>
        <w:rPr>
          <w:sz w:val="20"/>
          <w:lang w:val="en-US"/>
        </w:rPr>
        <w:t>interfaces.go</w:t>
      </w:r>
      <w:proofErr w:type="spellEnd"/>
    </w:p>
    <w:p w14:paraId="5001B3F3" w14:textId="77777777" w:rsidR="0090465F" w:rsidRDefault="00000000">
      <w:pPr>
        <w:pStyle w:val="a0"/>
        <w:spacing w:line="240" w:lineRule="auto"/>
        <w:rPr>
          <w:sz w:val="20"/>
          <w:lang w:val="en-US"/>
        </w:rPr>
      </w:pPr>
      <w:r>
        <w:rPr>
          <w:sz w:val="20"/>
          <w:lang w:val="en-US"/>
        </w:rPr>
        <w:t>│   │   │</w:t>
      </w:r>
    </w:p>
    <w:p w14:paraId="6C61627E" w14:textId="77777777" w:rsidR="0090465F" w:rsidRDefault="00000000">
      <w:pPr>
        <w:pStyle w:val="a0"/>
        <w:spacing w:line="240" w:lineRule="auto"/>
        <w:rPr>
          <w:sz w:val="20"/>
          <w:lang w:val="en-US"/>
        </w:rPr>
      </w:pPr>
      <w:r>
        <w:rPr>
          <w:sz w:val="20"/>
          <w:lang w:val="en-US"/>
        </w:rPr>
        <w:t>│   │   └───implementation</w:t>
      </w:r>
    </w:p>
    <w:p w14:paraId="6F0C6738"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analytics.go</w:t>
      </w:r>
      <w:proofErr w:type="spellEnd"/>
    </w:p>
    <w:p w14:paraId="49E0BB77"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constructor.go</w:t>
      </w:r>
      <w:proofErr w:type="spellEnd"/>
    </w:p>
    <w:p w14:paraId="4D84A244"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response.go</w:t>
      </w:r>
      <w:proofErr w:type="spellEnd"/>
    </w:p>
    <w:p w14:paraId="7451E2F7"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transaction.go</w:t>
      </w:r>
      <w:proofErr w:type="spellEnd"/>
    </w:p>
    <w:p w14:paraId="047D1CE3" w14:textId="77777777" w:rsidR="0090465F" w:rsidRDefault="00000000">
      <w:pPr>
        <w:pStyle w:val="a0"/>
        <w:spacing w:line="240" w:lineRule="auto"/>
        <w:rPr>
          <w:sz w:val="20"/>
          <w:lang w:val="en-US"/>
        </w:rPr>
      </w:pPr>
      <w:r>
        <w:rPr>
          <w:sz w:val="20"/>
          <w:lang w:val="en-US"/>
        </w:rPr>
        <w:t>│   │</w:t>
      </w:r>
    </w:p>
    <w:p w14:paraId="4EC9ED62" w14:textId="77777777" w:rsidR="0090465F" w:rsidRDefault="00000000">
      <w:pPr>
        <w:pStyle w:val="a0"/>
        <w:spacing w:line="240" w:lineRule="auto"/>
        <w:rPr>
          <w:sz w:val="20"/>
          <w:lang w:val="en-US"/>
        </w:rPr>
      </w:pPr>
      <w:r>
        <w:rPr>
          <w:sz w:val="20"/>
          <w:lang w:val="en-US"/>
        </w:rPr>
        <w:t>│   ├───middleware</w:t>
      </w:r>
    </w:p>
    <w:p w14:paraId="33A495EE"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chain.go</w:t>
      </w:r>
      <w:proofErr w:type="spellEnd"/>
    </w:p>
    <w:p w14:paraId="4C189052"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logger.go</w:t>
      </w:r>
      <w:proofErr w:type="spellEnd"/>
    </w:p>
    <w:p w14:paraId="656570DB"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metrics.go</w:t>
      </w:r>
      <w:proofErr w:type="spellEnd"/>
    </w:p>
    <w:p w14:paraId="7FA75DF1"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recovery.go</w:t>
      </w:r>
      <w:proofErr w:type="spellEnd"/>
    </w:p>
    <w:p w14:paraId="52CBE554" w14:textId="77777777" w:rsidR="0090465F" w:rsidRDefault="00000000">
      <w:pPr>
        <w:pStyle w:val="a0"/>
        <w:spacing w:line="240" w:lineRule="auto"/>
        <w:rPr>
          <w:sz w:val="20"/>
          <w:lang w:val="en-US"/>
        </w:rPr>
      </w:pPr>
      <w:r>
        <w:rPr>
          <w:sz w:val="20"/>
          <w:lang w:val="en-US"/>
        </w:rPr>
        <w:lastRenderedPageBreak/>
        <w:t xml:space="preserve">│   │       </w:t>
      </w:r>
      <w:proofErr w:type="spellStart"/>
      <w:r>
        <w:rPr>
          <w:sz w:val="20"/>
          <w:lang w:val="en-US"/>
        </w:rPr>
        <w:t>request_id.go</w:t>
      </w:r>
      <w:proofErr w:type="spellEnd"/>
    </w:p>
    <w:p w14:paraId="7329AE3D" w14:textId="77777777" w:rsidR="0090465F" w:rsidRDefault="00000000">
      <w:pPr>
        <w:pStyle w:val="a0"/>
        <w:spacing w:line="240" w:lineRule="auto"/>
        <w:rPr>
          <w:sz w:val="20"/>
          <w:lang w:val="en-US"/>
        </w:rPr>
      </w:pPr>
      <w:r>
        <w:rPr>
          <w:sz w:val="20"/>
          <w:lang w:val="en-US"/>
        </w:rPr>
        <w:t>│   │</w:t>
      </w:r>
    </w:p>
    <w:p w14:paraId="210E5B7D" w14:textId="77777777" w:rsidR="0090465F" w:rsidRDefault="00000000">
      <w:pPr>
        <w:pStyle w:val="a0"/>
        <w:spacing w:line="240" w:lineRule="auto"/>
        <w:rPr>
          <w:sz w:val="20"/>
          <w:lang w:val="en-US"/>
        </w:rPr>
      </w:pPr>
      <w:r>
        <w:rPr>
          <w:sz w:val="20"/>
          <w:lang w:val="en-US"/>
        </w:rPr>
        <w:t>│   ├───models</w:t>
      </w:r>
    </w:p>
    <w:p w14:paraId="3ED891AB"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models.go</w:t>
      </w:r>
      <w:proofErr w:type="spellEnd"/>
    </w:p>
    <w:p w14:paraId="15591CFF" w14:textId="77777777" w:rsidR="0090465F" w:rsidRDefault="00000000">
      <w:pPr>
        <w:pStyle w:val="a0"/>
        <w:spacing w:line="240" w:lineRule="auto"/>
        <w:rPr>
          <w:sz w:val="20"/>
          <w:lang w:val="en-US"/>
        </w:rPr>
      </w:pPr>
      <w:r>
        <w:rPr>
          <w:sz w:val="20"/>
          <w:lang w:val="en-US"/>
        </w:rPr>
        <w:t>│   │</w:t>
      </w:r>
    </w:p>
    <w:p w14:paraId="16BA2E3E" w14:textId="77777777" w:rsidR="0090465F" w:rsidRDefault="00000000">
      <w:pPr>
        <w:pStyle w:val="a0"/>
        <w:spacing w:line="240" w:lineRule="auto"/>
        <w:rPr>
          <w:sz w:val="20"/>
          <w:lang w:val="en-US"/>
        </w:rPr>
      </w:pPr>
      <w:r>
        <w:rPr>
          <w:sz w:val="20"/>
          <w:lang w:val="en-US"/>
        </w:rPr>
        <w:t>│   ├───observability</w:t>
      </w:r>
    </w:p>
    <w:p w14:paraId="7F8CBE8F"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consumer_metrics.go</w:t>
      </w:r>
      <w:proofErr w:type="spellEnd"/>
    </w:p>
    <w:p w14:paraId="5577837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kafka_producer_metrics.go</w:t>
      </w:r>
      <w:proofErr w:type="spellEnd"/>
    </w:p>
    <w:p w14:paraId="64FA3388"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metrics.go</w:t>
      </w:r>
      <w:proofErr w:type="spellEnd"/>
    </w:p>
    <w:p w14:paraId="6D97CC0F" w14:textId="77777777" w:rsidR="0090465F" w:rsidRDefault="00000000">
      <w:pPr>
        <w:pStyle w:val="a0"/>
        <w:spacing w:line="240" w:lineRule="auto"/>
        <w:rPr>
          <w:sz w:val="20"/>
          <w:lang w:val="en-US"/>
        </w:rPr>
      </w:pPr>
      <w:r>
        <w:rPr>
          <w:sz w:val="20"/>
          <w:lang w:val="en-US"/>
        </w:rPr>
        <w:t>│   │</w:t>
      </w:r>
    </w:p>
    <w:p w14:paraId="737C4B9D" w14:textId="77777777" w:rsidR="0090465F" w:rsidRDefault="00000000">
      <w:pPr>
        <w:pStyle w:val="a0"/>
        <w:spacing w:line="240" w:lineRule="auto"/>
        <w:rPr>
          <w:sz w:val="20"/>
          <w:lang w:val="en-US"/>
        </w:rPr>
      </w:pPr>
      <w:r>
        <w:rPr>
          <w:sz w:val="20"/>
          <w:lang w:val="en-US"/>
        </w:rPr>
        <w:t>│   ├───repository</w:t>
      </w:r>
    </w:p>
    <w:p w14:paraId="026DC318"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account.go</w:t>
      </w:r>
      <w:proofErr w:type="spellEnd"/>
    </w:p>
    <w:p w14:paraId="47E22957"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analytics.go</w:t>
      </w:r>
      <w:proofErr w:type="spellEnd"/>
    </w:p>
    <w:p w14:paraId="4A58BC3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category.go</w:t>
      </w:r>
      <w:proofErr w:type="spellEnd"/>
    </w:p>
    <w:p w14:paraId="493A1B2B"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idempotency.go</w:t>
      </w:r>
      <w:proofErr w:type="spellEnd"/>
    </w:p>
    <w:p w14:paraId="5531248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interfaces.go</w:t>
      </w:r>
      <w:proofErr w:type="spellEnd"/>
    </w:p>
    <w:p w14:paraId="59522135"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provider.go</w:t>
      </w:r>
      <w:proofErr w:type="spellEnd"/>
    </w:p>
    <w:p w14:paraId="3ED0DEDF"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transaction.go</w:t>
      </w:r>
      <w:proofErr w:type="spellEnd"/>
    </w:p>
    <w:p w14:paraId="6E02EB13"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user.go</w:t>
      </w:r>
      <w:proofErr w:type="spellEnd"/>
    </w:p>
    <w:p w14:paraId="01011E7C" w14:textId="77777777" w:rsidR="0090465F" w:rsidRDefault="00000000">
      <w:pPr>
        <w:pStyle w:val="a0"/>
        <w:spacing w:line="240" w:lineRule="auto"/>
        <w:rPr>
          <w:sz w:val="20"/>
          <w:lang w:val="en-US"/>
        </w:rPr>
      </w:pPr>
      <w:r>
        <w:rPr>
          <w:sz w:val="20"/>
          <w:lang w:val="en-US"/>
        </w:rPr>
        <w:t>│   │</w:t>
      </w:r>
    </w:p>
    <w:p w14:paraId="22FB21C9" w14:textId="77777777" w:rsidR="0090465F" w:rsidRDefault="00000000">
      <w:pPr>
        <w:pStyle w:val="a0"/>
        <w:spacing w:line="240" w:lineRule="auto"/>
        <w:rPr>
          <w:sz w:val="20"/>
          <w:lang w:val="en-US"/>
        </w:rPr>
      </w:pPr>
      <w:r>
        <w:rPr>
          <w:sz w:val="20"/>
          <w:lang w:val="en-US"/>
        </w:rPr>
        <w:t>│   ├───service</w:t>
      </w:r>
    </w:p>
    <w:p w14:paraId="174BF257"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constructor.go</w:t>
      </w:r>
      <w:proofErr w:type="spellEnd"/>
    </w:p>
    <w:p w14:paraId="579CBC2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implementations.go</w:t>
      </w:r>
      <w:proofErr w:type="spellEnd"/>
    </w:p>
    <w:p w14:paraId="32EBCDE6"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interfaces.go</w:t>
      </w:r>
      <w:proofErr w:type="spellEnd"/>
    </w:p>
    <w:p w14:paraId="1B46AD8D" w14:textId="77777777" w:rsidR="0090465F" w:rsidRDefault="00000000">
      <w:pPr>
        <w:pStyle w:val="a0"/>
        <w:spacing w:line="240" w:lineRule="auto"/>
        <w:rPr>
          <w:sz w:val="20"/>
          <w:lang w:val="en-US"/>
        </w:rPr>
      </w:pPr>
      <w:r>
        <w:rPr>
          <w:sz w:val="20"/>
          <w:lang w:val="en-US"/>
        </w:rPr>
        <w:t>│   │</w:t>
      </w:r>
    </w:p>
    <w:p w14:paraId="017CA828" w14:textId="77777777" w:rsidR="0090465F" w:rsidRDefault="00000000">
      <w:pPr>
        <w:pStyle w:val="a0"/>
        <w:spacing w:line="240" w:lineRule="auto"/>
        <w:rPr>
          <w:sz w:val="20"/>
          <w:lang w:val="en-US"/>
        </w:rPr>
      </w:pPr>
      <w:r>
        <w:rPr>
          <w:sz w:val="20"/>
          <w:lang w:val="en-US"/>
        </w:rPr>
        <w:t>│   └───validator</w:t>
      </w:r>
    </w:p>
    <w:p w14:paraId="264BC745"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validator.go</w:t>
      </w:r>
      <w:proofErr w:type="spellEnd"/>
    </w:p>
    <w:p w14:paraId="44287982" w14:textId="77777777" w:rsidR="0090465F" w:rsidRDefault="00000000">
      <w:pPr>
        <w:pStyle w:val="a0"/>
        <w:spacing w:line="240" w:lineRule="auto"/>
        <w:rPr>
          <w:sz w:val="20"/>
          <w:lang w:val="en-US"/>
        </w:rPr>
      </w:pPr>
      <w:r>
        <w:rPr>
          <w:sz w:val="20"/>
          <w:lang w:val="en-US"/>
        </w:rPr>
        <w:t>│</w:t>
      </w:r>
    </w:p>
    <w:p w14:paraId="5FCA5497" w14:textId="77777777" w:rsidR="0090465F" w:rsidRDefault="00000000">
      <w:pPr>
        <w:pStyle w:val="a0"/>
        <w:spacing w:line="240" w:lineRule="auto"/>
        <w:rPr>
          <w:sz w:val="20"/>
          <w:lang w:val="en-US"/>
        </w:rPr>
      </w:pPr>
      <w:r>
        <w:rPr>
          <w:sz w:val="20"/>
          <w:lang w:val="en-US"/>
        </w:rPr>
        <w:t>├───migrations</w:t>
      </w:r>
    </w:p>
    <w:p w14:paraId="701C1DA3" w14:textId="77777777" w:rsidR="0090465F" w:rsidRDefault="00000000">
      <w:pPr>
        <w:pStyle w:val="a0"/>
        <w:spacing w:line="240" w:lineRule="auto"/>
        <w:rPr>
          <w:sz w:val="20"/>
          <w:lang w:val="en-US"/>
        </w:rPr>
      </w:pPr>
      <w:r>
        <w:rPr>
          <w:sz w:val="20"/>
          <w:lang w:val="en-US"/>
        </w:rPr>
        <w:t>│       000_extensions.sql</w:t>
      </w:r>
    </w:p>
    <w:p w14:paraId="01A9EEEE" w14:textId="77777777" w:rsidR="0090465F" w:rsidRDefault="00000000">
      <w:pPr>
        <w:pStyle w:val="a0"/>
        <w:spacing w:line="240" w:lineRule="auto"/>
        <w:rPr>
          <w:sz w:val="20"/>
          <w:lang w:val="en-US"/>
        </w:rPr>
      </w:pPr>
      <w:r>
        <w:rPr>
          <w:sz w:val="20"/>
          <w:lang w:val="en-US"/>
        </w:rPr>
        <w:t>│       001_init_schema.sql</w:t>
      </w:r>
    </w:p>
    <w:p w14:paraId="6F3FC58C" w14:textId="77777777" w:rsidR="0090465F" w:rsidRDefault="00000000">
      <w:pPr>
        <w:pStyle w:val="a0"/>
        <w:spacing w:line="240" w:lineRule="auto"/>
        <w:rPr>
          <w:sz w:val="20"/>
          <w:lang w:val="en-US"/>
        </w:rPr>
      </w:pPr>
      <w:r>
        <w:rPr>
          <w:sz w:val="20"/>
          <w:lang w:val="en-US"/>
        </w:rPr>
        <w:t>│       002_init_data.sql</w:t>
      </w:r>
    </w:p>
    <w:p w14:paraId="7C8A88B0" w14:textId="77777777" w:rsidR="0090465F" w:rsidRDefault="00000000">
      <w:pPr>
        <w:pStyle w:val="a0"/>
        <w:spacing w:line="240" w:lineRule="auto"/>
        <w:rPr>
          <w:sz w:val="20"/>
          <w:lang w:val="en-US"/>
        </w:rPr>
      </w:pPr>
      <w:r>
        <w:rPr>
          <w:sz w:val="20"/>
          <w:lang w:val="en-US"/>
        </w:rPr>
        <w:t>│       003_idempotency.sql</w:t>
      </w:r>
    </w:p>
    <w:p w14:paraId="69AAC4D7" w14:textId="77777777" w:rsidR="0090465F" w:rsidRDefault="00000000">
      <w:pPr>
        <w:pStyle w:val="a0"/>
        <w:spacing w:line="240" w:lineRule="auto"/>
        <w:rPr>
          <w:sz w:val="20"/>
          <w:lang w:val="en-US"/>
        </w:rPr>
      </w:pPr>
      <w:r>
        <w:rPr>
          <w:sz w:val="20"/>
          <w:lang w:val="en-US"/>
        </w:rPr>
        <w:t>│       004_consumer_step4.sql</w:t>
      </w:r>
    </w:p>
    <w:p w14:paraId="574E6484" w14:textId="77777777" w:rsidR="0090465F" w:rsidRDefault="00000000">
      <w:pPr>
        <w:pStyle w:val="a0"/>
        <w:spacing w:line="240" w:lineRule="auto"/>
        <w:rPr>
          <w:sz w:val="20"/>
          <w:lang w:val="en-US"/>
        </w:rPr>
      </w:pPr>
      <w:r>
        <w:rPr>
          <w:sz w:val="20"/>
          <w:lang w:val="en-US"/>
        </w:rPr>
        <w:t>│</w:t>
      </w:r>
    </w:p>
    <w:p w14:paraId="7572F1D1" w14:textId="77777777" w:rsidR="0090465F" w:rsidRDefault="00000000">
      <w:pPr>
        <w:pStyle w:val="a0"/>
        <w:spacing w:line="240" w:lineRule="auto"/>
        <w:rPr>
          <w:sz w:val="20"/>
          <w:lang w:val="en-US"/>
        </w:rPr>
      </w:pPr>
      <w:r>
        <w:rPr>
          <w:sz w:val="20"/>
          <w:lang w:val="en-US"/>
        </w:rPr>
        <w:t>└───web</w:t>
      </w:r>
    </w:p>
    <w:p w14:paraId="55B3E545" w14:textId="77777777" w:rsidR="0090465F" w:rsidRDefault="00000000">
      <w:pPr>
        <w:pStyle w:val="a0"/>
        <w:spacing w:line="240" w:lineRule="auto"/>
        <w:rPr>
          <w:sz w:val="20"/>
          <w:lang w:val="en-US"/>
        </w:rPr>
      </w:pPr>
      <w:r>
        <w:rPr>
          <w:sz w:val="20"/>
          <w:lang w:val="en-US"/>
        </w:rPr>
        <w:t xml:space="preserve">        app.js</w:t>
      </w:r>
    </w:p>
    <w:p w14:paraId="716F7C21" w14:textId="77777777" w:rsidR="0090465F" w:rsidRDefault="00000000">
      <w:pPr>
        <w:pStyle w:val="a0"/>
        <w:spacing w:line="240" w:lineRule="auto"/>
        <w:rPr>
          <w:sz w:val="20"/>
          <w:lang w:val="en-US"/>
        </w:rPr>
      </w:pPr>
      <w:r>
        <w:rPr>
          <w:sz w:val="20"/>
          <w:lang w:val="en-US"/>
        </w:rPr>
        <w:t xml:space="preserve">        index.html</w:t>
      </w:r>
    </w:p>
    <w:p w14:paraId="5CF9E5B0" w14:textId="77777777" w:rsidR="0090465F" w:rsidRDefault="00000000">
      <w:pPr>
        <w:pStyle w:val="a0"/>
        <w:spacing w:line="240" w:lineRule="auto"/>
        <w:rPr>
          <w:lang w:val="en-US"/>
        </w:rPr>
      </w:pPr>
      <w:r>
        <w:rPr>
          <w:sz w:val="20"/>
          <w:lang w:val="en-US"/>
        </w:rPr>
        <w:t xml:space="preserve">        styles.css</w:t>
      </w:r>
      <w:bookmarkStart w:id="68" w:name="ключевые-технические-решения"/>
      <w:bookmarkEnd w:id="53"/>
      <w:bookmarkEnd w:id="66"/>
    </w:p>
    <w:p w14:paraId="79ED79C2" w14:textId="77777777" w:rsidR="0090465F" w:rsidRDefault="00000000" w:rsidP="00115FF3">
      <w:pPr>
        <w:pStyle w:val="3"/>
        <w:numPr>
          <w:ilvl w:val="2"/>
          <w:numId w:val="1"/>
        </w:numPr>
        <w:ind w:firstLine="698"/>
      </w:pPr>
      <w:bookmarkStart w:id="69" w:name="подход-api-first"/>
      <w:bookmarkStart w:id="70" w:name="_Toc227492802"/>
      <w:bookmarkEnd w:id="69"/>
      <w:r>
        <w:t>Подсистема хранения данных</w:t>
      </w:r>
      <w:bookmarkEnd w:id="70"/>
    </w:p>
    <w:p w14:paraId="26650C1A" w14:textId="77777777" w:rsidR="0090465F" w:rsidRDefault="00000000">
      <w:pPr>
        <w:pStyle w:val="a0"/>
      </w:pPr>
      <w:r>
        <w:t xml:space="preserve">Подсистема хранения данных построена на основе СУБД </w:t>
      </w:r>
      <w:proofErr w:type="spellStart"/>
      <w:r>
        <w:t>PostgreSQL</w:t>
      </w:r>
      <w:proofErr w:type="spellEnd"/>
      <w:r>
        <w:t xml:space="preserve"> и вынесена в отдельный модуль </w:t>
      </w:r>
      <w:proofErr w:type="spellStart"/>
      <w:r>
        <w:t>internal</w:t>
      </w:r>
      <w:proofErr w:type="spellEnd"/>
      <w:r>
        <w:t>/</w:t>
      </w:r>
      <w:proofErr w:type="spellStart"/>
      <w:r>
        <w:t>db</w:t>
      </w:r>
      <w:proofErr w:type="spellEnd"/>
      <w:r>
        <w:t>.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0D8E0868" w14:textId="77777777" w:rsidR="0090465F" w:rsidRDefault="00000000">
      <w:pPr>
        <w:pStyle w:val="a0"/>
      </w:pPr>
      <w:r>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w:t>
      </w:r>
      <w:r>
        <w:lastRenderedPageBreak/>
        <w:t xml:space="preserve">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w:t>
      </w:r>
      <w:proofErr w:type="spellStart"/>
      <w:r>
        <w:t>consumer</w:t>
      </w:r>
      <w:proofErr w:type="spellEnd"/>
      <w:r>
        <w:t>-процесса.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1CE531C9" w14:textId="77777777" w:rsidR="0090465F" w:rsidRDefault="00000000">
      <w:pPr>
        <w:pStyle w:val="a0"/>
      </w:pPr>
      <w:r>
        <w:t xml:space="preserve">При запуске API-сервиса модуль </w:t>
      </w:r>
      <w:proofErr w:type="spellStart"/>
      <w:r>
        <w:t>internal</w:t>
      </w:r>
      <w:proofErr w:type="spellEnd"/>
      <w:r>
        <w:t>/</w:t>
      </w:r>
      <w:proofErr w:type="spellStart"/>
      <w:r>
        <w:t>db</w:t>
      </w:r>
      <w:proofErr w:type="spellEnd"/>
      <w:r>
        <w:t xml:space="preserve"> получает параметры подключения из структуры конфигурации </w:t>
      </w:r>
      <w:proofErr w:type="spellStart"/>
      <w:r>
        <w:t>Config.Database</w:t>
      </w:r>
      <w:proofErr w:type="spellEnd"/>
      <w:r>
        <w:t>,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1FB3A1BF" w14:textId="77777777" w:rsidR="0090465F" w:rsidRDefault="00000000">
      <w:pPr>
        <w:pStyle w:val="a0"/>
      </w:pPr>
      <w:r>
        <w:t xml:space="preserve">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w:t>
      </w:r>
      <w:proofErr w:type="spellStart"/>
      <w:r>
        <w:t>migrations</w:t>
      </w:r>
      <w:proofErr w:type="spellEnd"/>
      <w:r>
        <w:t xml:space="preserve">/ и применяются автоматически при старте основного процесса </w:t>
      </w:r>
      <w:proofErr w:type="spellStart"/>
      <w:r>
        <w:t>cmd</w:t>
      </w:r>
      <w:proofErr w:type="spellEnd"/>
      <w:r>
        <w:t>/</w:t>
      </w:r>
      <w:proofErr w:type="spellStart"/>
      <w:r>
        <w:t>server</w:t>
      </w:r>
      <w:proofErr w:type="spellEnd"/>
      <w:r>
        <w:t>.</w:t>
      </w:r>
    </w:p>
    <w:p w14:paraId="4950D8EE" w14:textId="0912A034" w:rsidR="0090465F" w:rsidRDefault="00000000">
      <w:pPr>
        <w:pStyle w:val="a0"/>
      </w:pPr>
      <w:r>
        <w:t xml:space="preserve">Запуск миграций выполняется только сервисом, а не </w:t>
      </w:r>
      <w:proofErr w:type="spellStart"/>
      <w:r>
        <w:t>consumer</w:t>
      </w:r>
      <w:proofErr w:type="spellEnd"/>
      <w:r>
        <w:t xml:space="preserve">-процессом.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w:t>
      </w:r>
      <w:proofErr w:type="spellStart"/>
      <w:r>
        <w:t>cmd</w:t>
      </w:r>
      <w:proofErr w:type="spellEnd"/>
      <w:r>
        <w:t>/</w:t>
      </w:r>
      <w:proofErr w:type="spellStart"/>
      <w:r>
        <w:t>server</w:t>
      </w:r>
      <w:proofErr w:type="spellEnd"/>
      <w:r>
        <w:t xml:space="preserve">, и из </w:t>
      </w:r>
      <w:proofErr w:type="spellStart"/>
      <w:r>
        <w:t>cmd</w:t>
      </w:r>
      <w:proofErr w:type="spellEnd"/>
      <w:r>
        <w:t>/</w:t>
      </w:r>
      <w:proofErr w:type="spellStart"/>
      <w:r>
        <w:t>consumer</w:t>
      </w:r>
      <w:proofErr w:type="spellEnd"/>
      <w:r>
        <w:t xml:space="preserve">, то между ними могла бы возникнуть гонка: оба процесса попытались бы одновременно создать одни и те же таблицы или изменить схему. </w:t>
      </w:r>
    </w:p>
    <w:p w14:paraId="3D9EF34F" w14:textId="77777777" w:rsidR="0090465F" w:rsidRDefault="00000000">
      <w:pPr>
        <w:pStyle w:val="a0"/>
      </w:pPr>
      <w:r>
        <w:t xml:space="preserve">Перед применением SQL-файлов используется </w:t>
      </w:r>
      <w:proofErr w:type="spellStart"/>
      <w:r>
        <w:t>advisory</w:t>
      </w:r>
      <w:proofErr w:type="spellEnd"/>
      <w:r>
        <w:t xml:space="preserve"> </w:t>
      </w:r>
      <w:proofErr w:type="spellStart"/>
      <w:r>
        <w:t>lock</w:t>
      </w:r>
      <w:proofErr w:type="spellEnd"/>
      <w:r>
        <w:t xml:space="preserve"> — специальный механизм блокировки в </w:t>
      </w:r>
      <w:proofErr w:type="spellStart"/>
      <w:r>
        <w:t>PostgreSQL</w:t>
      </w:r>
      <w:proofErr w:type="spellEnd"/>
      <w:r>
        <w:t>.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w:t>
      </w:r>
      <w:r>
        <w:lastRenderedPageBreak/>
        <w:t>грации параллельно. Благодаря этому даже при случайном запуске нескольких экземпляров API одновременно структура базы не будет повреждена.</w:t>
      </w:r>
    </w:p>
    <w:p w14:paraId="15E8F72B" w14:textId="77777777" w:rsidR="0090465F" w:rsidRDefault="00000000">
      <w:pPr>
        <w:pStyle w:val="a0"/>
      </w:pPr>
      <w:r>
        <w:t xml:space="preserve">Каталог </w:t>
      </w:r>
      <w:proofErr w:type="spellStart"/>
      <w:r>
        <w:t>migrations</w:t>
      </w:r>
      <w:proofErr w:type="spellEnd"/>
      <w:r>
        <w:t>/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255EDB74" w14:textId="77777777" w:rsidR="0090465F" w:rsidRDefault="00000000">
      <w:pPr>
        <w:pStyle w:val="a0"/>
      </w:pPr>
      <w:r>
        <w:t xml:space="preserve">Первая миграция обычно содержит подключение необходимых расширений </w:t>
      </w:r>
      <w:proofErr w:type="spellStart"/>
      <w:r>
        <w:t>PostgreSQL</w:t>
      </w:r>
      <w:proofErr w:type="spellEnd"/>
      <w:r>
        <w:t xml:space="preserve">. В проекте используются расширения для генерации UUID и, при необходимости, дополнительные функции работы со временем и индексами. Например, расширение </w:t>
      </w:r>
      <w:proofErr w:type="spellStart"/>
      <w:r>
        <w:t>uuid-ossp</w:t>
      </w:r>
      <w:proofErr w:type="spellEnd"/>
      <w:r>
        <w:t xml:space="preserve"> позволяет автоматически создавать уникальные идентификаторы транзакций и событий непосредственно на стороне базы данных.</w:t>
      </w:r>
    </w:p>
    <w:p w14:paraId="4315B8C6" w14:textId="77777777" w:rsidR="0090465F" w:rsidRDefault="00000000">
      <w:pPr>
        <w:pStyle w:val="a0"/>
      </w:pPr>
      <w:r>
        <w:t>Следующая миграция описывает основную структуру схемы. В ней создаются таблицы:</w:t>
      </w:r>
    </w:p>
    <w:p w14:paraId="335E5048" w14:textId="77777777" w:rsidR="0090465F" w:rsidRDefault="00000000" w:rsidP="00115FF3">
      <w:pPr>
        <w:pStyle w:val="a0"/>
        <w:numPr>
          <w:ilvl w:val="0"/>
          <w:numId w:val="7"/>
        </w:numPr>
      </w:pPr>
      <w:r>
        <w:t xml:space="preserve">пользователи; </w:t>
      </w:r>
    </w:p>
    <w:p w14:paraId="443AB784" w14:textId="77777777" w:rsidR="0090465F" w:rsidRDefault="00000000" w:rsidP="00115FF3">
      <w:pPr>
        <w:pStyle w:val="a0"/>
        <w:numPr>
          <w:ilvl w:val="0"/>
          <w:numId w:val="7"/>
        </w:numPr>
      </w:pPr>
      <w:r>
        <w:t xml:space="preserve">счета; </w:t>
      </w:r>
    </w:p>
    <w:p w14:paraId="1B9F293C" w14:textId="77777777" w:rsidR="0090465F" w:rsidRDefault="00000000" w:rsidP="00115FF3">
      <w:pPr>
        <w:pStyle w:val="a0"/>
        <w:numPr>
          <w:ilvl w:val="0"/>
          <w:numId w:val="7"/>
        </w:numPr>
      </w:pPr>
      <w:r>
        <w:t xml:space="preserve">категории; </w:t>
      </w:r>
    </w:p>
    <w:p w14:paraId="43FD93F3" w14:textId="77777777" w:rsidR="0090465F" w:rsidRDefault="00000000" w:rsidP="00115FF3">
      <w:pPr>
        <w:pStyle w:val="a0"/>
        <w:numPr>
          <w:ilvl w:val="0"/>
          <w:numId w:val="7"/>
        </w:numPr>
      </w:pPr>
      <w:r>
        <w:t xml:space="preserve">провайдеры; </w:t>
      </w:r>
    </w:p>
    <w:p w14:paraId="7221B11C" w14:textId="77777777" w:rsidR="0090465F" w:rsidRDefault="00000000" w:rsidP="00115FF3">
      <w:pPr>
        <w:pStyle w:val="a0"/>
        <w:numPr>
          <w:ilvl w:val="0"/>
          <w:numId w:val="7"/>
        </w:numPr>
      </w:pPr>
      <w:r>
        <w:t xml:space="preserve">транзакции. </w:t>
      </w:r>
    </w:p>
    <w:p w14:paraId="1194653A" w14:textId="77777777" w:rsidR="0090465F" w:rsidRDefault="00000000">
      <w:pPr>
        <w:pStyle w:val="a0"/>
      </w:pPr>
      <w:r>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04FC24D6" w14:textId="77777777" w:rsidR="0090465F" w:rsidRDefault="00000000">
      <w:pPr>
        <w:pStyle w:val="a0"/>
      </w:pPr>
      <w:r>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w:t>
      </w:r>
      <w:r>
        <w:lastRenderedPageBreak/>
        <w:t>сутствие индексов привело бы к заметному ухудшению производительности при росте объёма данных.</w:t>
      </w:r>
    </w:p>
    <w:p w14:paraId="581DD326" w14:textId="566E85BA" w:rsidR="0090465F" w:rsidRDefault="00000000">
      <w:pPr>
        <w:pStyle w:val="a0"/>
      </w:pPr>
      <w:r>
        <w:t>После создания схемы применяется миграция с начальными данными. Она заполняет таблицы минимальным набором записей, необходимым для демонстрации и тестирования системы. В проекте автоматически создаются:</w:t>
      </w:r>
    </w:p>
    <w:p w14:paraId="0B3A357F" w14:textId="77777777" w:rsidR="0090465F" w:rsidRDefault="00000000" w:rsidP="00115FF3">
      <w:pPr>
        <w:pStyle w:val="a0"/>
        <w:numPr>
          <w:ilvl w:val="0"/>
          <w:numId w:val="8"/>
        </w:numPr>
      </w:pPr>
      <w:r>
        <w:t xml:space="preserve">несколько тестовых пользователей; </w:t>
      </w:r>
    </w:p>
    <w:p w14:paraId="5322F0B3" w14:textId="77777777" w:rsidR="0090465F" w:rsidRDefault="00000000" w:rsidP="00115FF3">
      <w:pPr>
        <w:pStyle w:val="a0"/>
        <w:numPr>
          <w:ilvl w:val="0"/>
          <w:numId w:val="8"/>
        </w:numPr>
      </w:pPr>
      <w:r>
        <w:t xml:space="preserve">счета; </w:t>
      </w:r>
    </w:p>
    <w:p w14:paraId="7E78D944" w14:textId="77777777" w:rsidR="0090465F" w:rsidRDefault="00000000" w:rsidP="00115FF3">
      <w:pPr>
        <w:pStyle w:val="a0"/>
        <w:numPr>
          <w:ilvl w:val="0"/>
          <w:numId w:val="8"/>
        </w:numPr>
      </w:pPr>
      <w:r>
        <w:t xml:space="preserve">базовые категории расходов и доходов; </w:t>
      </w:r>
    </w:p>
    <w:p w14:paraId="7D340886" w14:textId="77777777" w:rsidR="0090465F" w:rsidRDefault="00000000" w:rsidP="00115FF3">
      <w:pPr>
        <w:pStyle w:val="a0"/>
        <w:numPr>
          <w:ilvl w:val="0"/>
          <w:numId w:val="8"/>
        </w:numPr>
      </w:pPr>
      <w:r>
        <w:t xml:space="preserve">тестовые провайдеры. </w:t>
      </w:r>
    </w:p>
    <w:p w14:paraId="50380293" w14:textId="77777777" w:rsidR="0090465F" w:rsidRDefault="00000000">
      <w:pPr>
        <w:pStyle w:val="a0"/>
      </w:pPr>
      <w:r>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0FC7B206" w14:textId="77777777" w:rsidR="0090465F" w:rsidRDefault="00000000">
      <w:pPr>
        <w:pStyle w:val="a0"/>
      </w:pPr>
      <w:r>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7B0543E0" w14:textId="795C438F" w:rsidR="0090465F" w:rsidRDefault="00000000">
      <w:pPr>
        <w:pStyle w:val="a0"/>
      </w:pPr>
      <w:r>
        <w:t>Таблица идемпотентности необходима для защиты от повторной отправки HTTP-запросов</w:t>
      </w:r>
      <w:r w:rsidR="00FF4CA7">
        <w:t>.</w:t>
      </w:r>
    </w:p>
    <w:p w14:paraId="1409F551" w14:textId="77777777" w:rsidR="0090465F" w:rsidRDefault="00000000">
      <w:pPr>
        <w:pStyle w:val="a0"/>
      </w:pPr>
      <w:r>
        <w:t xml:space="preserve">Кроме таблицы идемпотентности, в схеме присутствует таблица </w:t>
      </w:r>
      <w:proofErr w:type="spellStart"/>
      <w:r>
        <w:t>processed_events</w:t>
      </w:r>
      <w:proofErr w:type="spellEnd"/>
      <w:r>
        <w:t xml:space="preserve">. Она используется уже не HTTP-сервисом, а </w:t>
      </w:r>
      <w:proofErr w:type="spellStart"/>
      <w:r>
        <w:t>consumer</w:t>
      </w:r>
      <w:proofErr w:type="spellEnd"/>
      <w:r>
        <w:t xml:space="preserve">-процессом, который читает сообщения из </w:t>
      </w:r>
      <w:proofErr w:type="spellStart"/>
      <w:r>
        <w:t>Kafka</w:t>
      </w:r>
      <w:proofErr w:type="spellEnd"/>
      <w:r>
        <w:t xml:space="preserve">. В эту таблицу записываются </w:t>
      </w:r>
      <w:proofErr w:type="spellStart"/>
      <w:r>
        <w:t>event_id</w:t>
      </w:r>
      <w:proofErr w:type="spellEnd"/>
      <w:r>
        <w:t xml:space="preserve"> всех успешно обработанных сообщений. Перед началом обработки </w:t>
      </w:r>
      <w:proofErr w:type="spellStart"/>
      <w:r>
        <w:t>consumer</w:t>
      </w:r>
      <w:proofErr w:type="spellEnd"/>
      <w:r>
        <w:t xml:space="preserve"> проверяет, встречался ли такой идентификатор раньше. Если сообщение уже было обработано, оно пропускается.</w:t>
      </w:r>
    </w:p>
    <w:p w14:paraId="07829E5D" w14:textId="77777777" w:rsidR="0090465F" w:rsidRDefault="00000000">
      <w:pPr>
        <w:pStyle w:val="a0"/>
      </w:pPr>
      <w:r>
        <w:t xml:space="preserve">Структура таблицы </w:t>
      </w:r>
      <w:proofErr w:type="spellStart"/>
      <w:r>
        <w:t>processed_events</w:t>
      </w:r>
      <w:proofErr w:type="spellEnd"/>
      <w:r>
        <w:t xml:space="preserve"> обычно включает:</w:t>
      </w:r>
    </w:p>
    <w:p w14:paraId="390212DA" w14:textId="77777777" w:rsidR="0090465F" w:rsidRDefault="00000000" w:rsidP="00115FF3">
      <w:pPr>
        <w:pStyle w:val="a0"/>
        <w:numPr>
          <w:ilvl w:val="0"/>
          <w:numId w:val="9"/>
        </w:numPr>
      </w:pPr>
      <w:r>
        <w:t xml:space="preserve">идентификатор события; </w:t>
      </w:r>
    </w:p>
    <w:p w14:paraId="1F9A1076" w14:textId="77777777" w:rsidR="0090465F" w:rsidRDefault="00000000" w:rsidP="00115FF3">
      <w:pPr>
        <w:pStyle w:val="a0"/>
        <w:numPr>
          <w:ilvl w:val="0"/>
          <w:numId w:val="9"/>
        </w:numPr>
      </w:pPr>
      <w:r>
        <w:t xml:space="preserve">время обработки; </w:t>
      </w:r>
    </w:p>
    <w:p w14:paraId="74763B7B" w14:textId="77777777" w:rsidR="0090465F" w:rsidRDefault="00000000" w:rsidP="00115FF3">
      <w:pPr>
        <w:pStyle w:val="a0"/>
        <w:numPr>
          <w:ilvl w:val="0"/>
          <w:numId w:val="9"/>
        </w:numPr>
      </w:pPr>
      <w:r>
        <w:t xml:space="preserve">тип события; </w:t>
      </w:r>
    </w:p>
    <w:p w14:paraId="76D4DBDC" w14:textId="77777777" w:rsidR="0090465F" w:rsidRDefault="00000000" w:rsidP="00115FF3">
      <w:pPr>
        <w:pStyle w:val="a0"/>
        <w:numPr>
          <w:ilvl w:val="0"/>
          <w:numId w:val="9"/>
        </w:numPr>
      </w:pPr>
      <w:r>
        <w:lastRenderedPageBreak/>
        <w:t xml:space="preserve">дополнительную служебную информацию. </w:t>
      </w:r>
    </w:p>
    <w:p w14:paraId="22BE536F" w14:textId="76AADCAB" w:rsidR="0090465F" w:rsidRPr="008F42DB" w:rsidRDefault="00000000" w:rsidP="00FF4CA7">
      <w:pPr>
        <w:pStyle w:val="a0"/>
      </w:pPr>
      <w:r>
        <w:t xml:space="preserve">На поле </w:t>
      </w:r>
      <w:proofErr w:type="spellStart"/>
      <w:r>
        <w:t>event_id</w:t>
      </w:r>
      <w:proofErr w:type="spellEnd"/>
      <w:r>
        <w:t xml:space="preserve"> создаётся уникальный индекс. За счёт этого повторная попытка сохранить уже существующий идентификатор завершается ошибкой уникальности, которую </w:t>
      </w:r>
      <w:proofErr w:type="spellStart"/>
      <w:r>
        <w:t>consumer</w:t>
      </w:r>
      <w:proofErr w:type="spellEnd"/>
      <w:r>
        <w:t xml:space="preserve"> интерпретирует как признак уже обработанного сообщения.</w:t>
      </w:r>
      <w:r w:rsidR="00FF4CA7">
        <w:t xml:space="preserve"> </w:t>
      </w:r>
      <w:r>
        <w:t xml:space="preserve">В совокупности каталог </w:t>
      </w:r>
      <w:proofErr w:type="spellStart"/>
      <w:r>
        <w:t>migrations</w:t>
      </w:r>
      <w:proofErr w:type="spellEnd"/>
      <w:r>
        <w:t xml:space="preserve">/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w:t>
      </w:r>
      <w:proofErr w:type="spellStart"/>
      <w:r>
        <w:t>Docker</w:t>
      </w:r>
      <w:proofErr w:type="spellEnd"/>
      <w:r>
        <w:t>-окружения и CI/CD: не требуется вручную создавать таблицы, вводить тестовые данные или помнить последовательность SQL-команд.</w:t>
      </w:r>
    </w:p>
    <w:p w14:paraId="7A937CF2" w14:textId="72E9574F" w:rsidR="0090465F" w:rsidRPr="00FD7BB6" w:rsidRDefault="00FD7BB6" w:rsidP="00FD7BB6">
      <w:pPr>
        <w:pStyle w:val="3"/>
        <w:ind w:hanging="142"/>
        <w:rPr>
          <w:b/>
          <w:bCs/>
          <w:i/>
        </w:rPr>
      </w:pPr>
      <w:bookmarkStart w:id="71" w:name="Xb6a0db42bcf0e58db3093f48ade6c23fe92807c"/>
      <w:bookmarkStart w:id="72" w:name="_Toc227492803"/>
      <w:bookmarkEnd w:id="71"/>
      <w:r w:rsidRPr="00FD7BB6">
        <w:rPr>
          <w:b/>
          <w:bCs/>
        </w:rPr>
        <w:t xml:space="preserve">4.1.6 </w:t>
      </w:r>
      <w:r w:rsidR="00000000" w:rsidRPr="00FD7BB6">
        <w:rPr>
          <w:b/>
          <w:bCs/>
        </w:rPr>
        <w:t>Бизнес-логика</w:t>
      </w:r>
      <w:bookmarkEnd w:id="72"/>
    </w:p>
    <w:p w14:paraId="072D55E4" w14:textId="77777777" w:rsidR="0090465F" w:rsidRDefault="00000000">
      <w:pPr>
        <w:pStyle w:val="Compact0"/>
        <w:ind w:firstLine="709"/>
      </w:pPr>
      <w:r>
        <w:t xml:space="preserve">Слой бизнес-логики реализован в каталоге </w:t>
      </w:r>
      <w:proofErr w:type="spellStart"/>
      <w:r>
        <w:t>internal</w:t>
      </w:r>
      <w:proofErr w:type="spellEnd"/>
      <w:r>
        <w:t>/</w:t>
      </w:r>
      <w:proofErr w:type="spellStart"/>
      <w:r>
        <w:t>service</w:t>
      </w:r>
      <w:proofErr w:type="spellEnd"/>
      <w:r>
        <w:t xml:space="preserv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7144B69C" w14:textId="77777777" w:rsidR="0090465F" w:rsidRDefault="00000000">
      <w:pPr>
        <w:pStyle w:val="Compact0"/>
      </w:pPr>
      <w:r>
        <w:t>Каждый сервис отвечает за собственную группу сущностей и сценариев. В проекте выделены следующие сервисы:</w:t>
      </w:r>
    </w:p>
    <w:p w14:paraId="741E7402" w14:textId="77777777" w:rsidR="0090465F" w:rsidRDefault="00000000" w:rsidP="00115FF3">
      <w:pPr>
        <w:pStyle w:val="Compact0"/>
        <w:numPr>
          <w:ilvl w:val="0"/>
          <w:numId w:val="10"/>
        </w:numPr>
      </w:pPr>
      <w:proofErr w:type="spellStart"/>
      <w:r>
        <w:t>UserService</w:t>
      </w:r>
      <w:proofErr w:type="spellEnd"/>
      <w:r>
        <w:t xml:space="preserve">; </w:t>
      </w:r>
    </w:p>
    <w:p w14:paraId="4F555BF3" w14:textId="77777777" w:rsidR="0090465F" w:rsidRDefault="00000000" w:rsidP="00115FF3">
      <w:pPr>
        <w:pStyle w:val="Compact0"/>
        <w:numPr>
          <w:ilvl w:val="0"/>
          <w:numId w:val="10"/>
        </w:numPr>
      </w:pPr>
      <w:proofErr w:type="spellStart"/>
      <w:r>
        <w:t>AccountService</w:t>
      </w:r>
      <w:proofErr w:type="spellEnd"/>
      <w:r>
        <w:t xml:space="preserve">; </w:t>
      </w:r>
    </w:p>
    <w:p w14:paraId="18B5506C" w14:textId="77777777" w:rsidR="0090465F" w:rsidRDefault="00000000" w:rsidP="00115FF3">
      <w:pPr>
        <w:pStyle w:val="Compact0"/>
        <w:numPr>
          <w:ilvl w:val="0"/>
          <w:numId w:val="10"/>
        </w:numPr>
      </w:pPr>
      <w:proofErr w:type="spellStart"/>
      <w:r>
        <w:t>CategoryService</w:t>
      </w:r>
      <w:proofErr w:type="spellEnd"/>
      <w:r>
        <w:t xml:space="preserve">; </w:t>
      </w:r>
    </w:p>
    <w:p w14:paraId="7EDAFC39" w14:textId="77777777" w:rsidR="0090465F" w:rsidRDefault="00000000" w:rsidP="00115FF3">
      <w:pPr>
        <w:pStyle w:val="Compact0"/>
        <w:numPr>
          <w:ilvl w:val="0"/>
          <w:numId w:val="10"/>
        </w:numPr>
      </w:pPr>
      <w:proofErr w:type="spellStart"/>
      <w:r>
        <w:t>ProviderService</w:t>
      </w:r>
      <w:proofErr w:type="spellEnd"/>
      <w:r>
        <w:t xml:space="preserve">; </w:t>
      </w:r>
    </w:p>
    <w:p w14:paraId="320B115E" w14:textId="77777777" w:rsidR="0090465F" w:rsidRDefault="00000000" w:rsidP="00115FF3">
      <w:pPr>
        <w:pStyle w:val="Compact0"/>
        <w:numPr>
          <w:ilvl w:val="0"/>
          <w:numId w:val="10"/>
        </w:numPr>
      </w:pPr>
      <w:proofErr w:type="spellStart"/>
      <w:r>
        <w:t>TransactionService</w:t>
      </w:r>
      <w:proofErr w:type="spellEnd"/>
      <w:r>
        <w:t xml:space="preserve">; </w:t>
      </w:r>
    </w:p>
    <w:p w14:paraId="6DA603F5" w14:textId="77777777" w:rsidR="0090465F" w:rsidRDefault="00000000" w:rsidP="00115FF3">
      <w:pPr>
        <w:pStyle w:val="Compact0"/>
        <w:numPr>
          <w:ilvl w:val="0"/>
          <w:numId w:val="10"/>
        </w:numPr>
      </w:pPr>
      <w:proofErr w:type="spellStart"/>
      <w:r>
        <w:t>AnalyticsService</w:t>
      </w:r>
      <w:proofErr w:type="spellEnd"/>
      <w:r>
        <w:t xml:space="preserve">. </w:t>
      </w:r>
    </w:p>
    <w:p w14:paraId="14F2D2C8" w14:textId="77777777" w:rsidR="0090465F" w:rsidRDefault="00000000" w:rsidP="00115FF3">
      <w:pPr>
        <w:pStyle w:val="Compact0"/>
        <w:ind w:firstLine="482"/>
      </w:pPr>
      <w:r>
        <w:t xml:space="preserve">Такое разделение позволяет изолировать бизнес-правила и избежать ситуации, когда вся логика сосредоточена в одном большом модуле. Каждый </w:t>
      </w:r>
      <w:r>
        <w:lastRenderedPageBreak/>
        <w:t>сервис имеет ограниченную область ответственности и использует только те репозитории, которые ему действительно необходимы.</w:t>
      </w:r>
    </w:p>
    <w:p w14:paraId="428CF109" w14:textId="77777777" w:rsidR="0090465F" w:rsidRDefault="00000000" w:rsidP="00115FF3">
      <w:pPr>
        <w:pStyle w:val="Compact0"/>
        <w:ind w:firstLine="482"/>
      </w:pPr>
      <w:r>
        <w:t xml:space="preserve">Например, </w:t>
      </w:r>
      <w:proofErr w:type="spellStart"/>
      <w:r>
        <w:t>UserService</w:t>
      </w:r>
      <w:proofErr w:type="spellEnd"/>
      <w:r>
        <w:t xml:space="preserve"> работает только с пользователями и использует интерфейс репозитория пользователей. </w:t>
      </w:r>
      <w:proofErr w:type="spellStart"/>
      <w:r>
        <w:t>CategoryService</w:t>
      </w:r>
      <w:proofErr w:type="spellEnd"/>
      <w:r>
        <w:t xml:space="preserve"> отвечает за получение и создание категорий, а </w:t>
      </w:r>
      <w:proofErr w:type="spellStart"/>
      <w:r>
        <w:t>ProviderService</w:t>
      </w:r>
      <w:proofErr w:type="spellEnd"/>
      <w:r>
        <w:t xml:space="preserve"> — за работу с провайдерами. Наиболее сложными являются </w:t>
      </w:r>
      <w:proofErr w:type="spellStart"/>
      <w:r>
        <w:t>TransactionService</w:t>
      </w:r>
      <w:proofErr w:type="spellEnd"/>
      <w:r>
        <w:t xml:space="preserve"> и </w:t>
      </w:r>
      <w:proofErr w:type="spellStart"/>
      <w:r>
        <w:t>AnalyticsService</w:t>
      </w:r>
      <w:proofErr w:type="spellEnd"/>
      <w:r>
        <w:t>, поскольку именно они участвуют в ключевом сценарии системы — обработке финансовых транзакций.</w:t>
      </w:r>
    </w:p>
    <w:p w14:paraId="2AE2C701" w14:textId="27014EA9" w:rsidR="0090465F" w:rsidRDefault="00000000" w:rsidP="00FF4CA7">
      <w:pPr>
        <w:pStyle w:val="Compact0"/>
        <w:ind w:firstLine="482"/>
      </w:pPr>
      <w:r>
        <w:t xml:space="preserve">Все сервисы создаются через общий конструктор </w:t>
      </w:r>
      <w:proofErr w:type="spellStart"/>
      <w:r>
        <w:t>NewServices</w:t>
      </w:r>
      <w:proofErr w:type="spellEnd"/>
      <w:r>
        <w:t xml:space="preserve">,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w:t>
      </w:r>
      <w:proofErr w:type="spellStart"/>
      <w:r>
        <w:t>cmd</w:t>
      </w:r>
      <w:proofErr w:type="spellEnd"/>
      <w:r>
        <w:t>/</w:t>
      </w:r>
      <w:proofErr w:type="spellStart"/>
      <w:r>
        <w:t>server</w:t>
      </w:r>
      <w:proofErr w:type="spellEnd"/>
      <w:r>
        <w:t>, а затем передать их обработчикам HTTP API. Благодаря такому подходу сервисы можно легко заменить тестовыми реализациями при модульном тестировании.</w:t>
      </w:r>
      <w:r w:rsidR="00FF4CA7">
        <w:t xml:space="preserve"> </w:t>
      </w:r>
      <w:r>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58F94C7A" w14:textId="77777777" w:rsidR="0090465F" w:rsidRDefault="00000000" w:rsidP="00FF4CA7">
      <w:pPr>
        <w:pStyle w:val="Compact0"/>
        <w:jc w:val="left"/>
        <w:rPr>
          <w:lang w:val="en-US"/>
        </w:rPr>
      </w:pPr>
      <w:r>
        <w:rPr>
          <w:lang w:val="en-US"/>
        </w:rPr>
        <w:t>{</w:t>
      </w:r>
      <w:r>
        <w:rPr>
          <w:lang w:val="en-US"/>
        </w:rPr>
        <w:br/>
        <w:t xml:space="preserve">  "</w:t>
      </w:r>
      <w:proofErr w:type="spellStart"/>
      <w:r>
        <w:rPr>
          <w:lang w:val="en-US"/>
        </w:rPr>
        <w:t>account_id</w:t>
      </w:r>
      <w:proofErr w:type="spellEnd"/>
      <w:r>
        <w:rPr>
          <w:lang w:val="en-US"/>
        </w:rPr>
        <w:t>": 1,</w:t>
      </w:r>
      <w:r>
        <w:rPr>
          <w:lang w:val="en-US"/>
        </w:rPr>
        <w:br/>
        <w:t xml:space="preserve">  "</w:t>
      </w:r>
      <w:proofErr w:type="spellStart"/>
      <w:r>
        <w:rPr>
          <w:lang w:val="en-US"/>
        </w:rPr>
        <w:t>category_id</w:t>
      </w:r>
      <w:proofErr w:type="spellEnd"/>
      <w:r>
        <w:rPr>
          <w:lang w:val="en-US"/>
        </w:rPr>
        <w:t>": 2,</w:t>
      </w:r>
      <w:r>
        <w:rPr>
          <w:lang w:val="en-US"/>
        </w:rPr>
        <w:br/>
        <w:t xml:space="preserve">  "</w:t>
      </w:r>
      <w:proofErr w:type="spellStart"/>
      <w:r>
        <w:rPr>
          <w:lang w:val="en-US"/>
        </w:rPr>
        <w:t>provider_id</w:t>
      </w:r>
      <w:proofErr w:type="spellEnd"/>
      <w:r>
        <w:rPr>
          <w:lang w:val="en-US"/>
        </w:rPr>
        <w:t>": 3,</w:t>
      </w:r>
      <w:r>
        <w:rPr>
          <w:lang w:val="en-US"/>
        </w:rPr>
        <w:br/>
        <w:t xml:space="preserve">  "amount": 1500,</w:t>
      </w:r>
      <w:r>
        <w:rPr>
          <w:lang w:val="en-US"/>
        </w:rPr>
        <w:br/>
        <w:t xml:space="preserve">  "description": "</w:t>
      </w:r>
      <w:r>
        <w:t>Оплата</w:t>
      </w:r>
      <w:r>
        <w:rPr>
          <w:lang w:val="en-US"/>
        </w:rPr>
        <w:t xml:space="preserve"> </w:t>
      </w:r>
      <w:r>
        <w:t>подписки</w:t>
      </w:r>
      <w:r>
        <w:rPr>
          <w:lang w:val="en-US"/>
        </w:rPr>
        <w:t>",</w:t>
      </w:r>
      <w:r>
        <w:rPr>
          <w:lang w:val="en-US"/>
        </w:rPr>
        <w:br/>
        <w:t xml:space="preserve">  "</w:t>
      </w:r>
      <w:proofErr w:type="spellStart"/>
      <w:r>
        <w:rPr>
          <w:lang w:val="en-US"/>
        </w:rPr>
        <w:t>transaction_date</w:t>
      </w:r>
      <w:proofErr w:type="spellEnd"/>
      <w:r>
        <w:rPr>
          <w:lang w:val="en-US"/>
        </w:rPr>
        <w:t>": "2026-04-05T10:00:00Z"</w:t>
      </w:r>
      <w:r>
        <w:rPr>
          <w:lang w:val="en-US"/>
        </w:rPr>
        <w:br/>
        <w:t>}</w:t>
      </w:r>
    </w:p>
    <w:p w14:paraId="6EF7B95D" w14:textId="77777777" w:rsidR="0090465F" w:rsidRDefault="00000000" w:rsidP="00A4468C">
      <w:pPr>
        <w:pStyle w:val="Compact0"/>
        <w:ind w:firstLine="720"/>
      </w:pPr>
      <w:r>
        <w:t xml:space="preserve">Однако внутри сервиса эти данные преобразуются в отдельную структуру запроса, например </w:t>
      </w:r>
      <w:proofErr w:type="spellStart"/>
      <w:r>
        <w:t>CreateTransactionRequest</w:t>
      </w:r>
      <w:proofErr w:type="spellEnd"/>
      <w:r>
        <w:t xml:space="preserve">. Она содержит только те </w:t>
      </w:r>
      <w:r>
        <w:lastRenderedPageBreak/>
        <w:t>поля, которые действительно необходимы для выполнения операции, и используется как входной параметр метода сервиса.</w:t>
      </w:r>
    </w:p>
    <w:p w14:paraId="79B9A736" w14:textId="66B23AD8" w:rsidR="0090465F" w:rsidRDefault="00000000" w:rsidP="00FF4CA7">
      <w:pPr>
        <w:pStyle w:val="Compact0"/>
        <w:ind w:firstLine="720"/>
      </w:pPr>
      <w:r>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r w:rsidR="00FF4CA7">
        <w:t xml:space="preserve"> </w:t>
      </w:r>
      <w:r>
        <w:t xml:space="preserve">Наиболее важным сценарием в системе является создание транзакции. Этот процесс реализован в </w:t>
      </w:r>
      <w:proofErr w:type="spellStart"/>
      <w:r>
        <w:t>TransactionService</w:t>
      </w:r>
      <w:proofErr w:type="spellEnd"/>
      <w:r>
        <w:t xml:space="preserve"> и включает несколько последовательных шагов.</w:t>
      </w:r>
    </w:p>
    <w:p w14:paraId="6250AD2A" w14:textId="77777777" w:rsidR="0090465F" w:rsidRDefault="00000000" w:rsidP="00A4468C">
      <w:pPr>
        <w:pStyle w:val="Compact0"/>
        <w:ind w:firstLine="360"/>
      </w:pPr>
      <w:r>
        <w:t xml:space="preserve">Сначала HTTP-обработчик получает запрос, преобразует JSON в DTO и передаёт его в сервис. Перед выполнением бизнес-логики вызывается модуль </w:t>
      </w:r>
      <w:proofErr w:type="spellStart"/>
      <w:r>
        <w:t>internal</w:t>
      </w:r>
      <w:proofErr w:type="spellEnd"/>
      <w:r>
        <w:t>/</w:t>
      </w:r>
      <w:proofErr w:type="spellStart"/>
      <w:r>
        <w:t>validator</w:t>
      </w:r>
      <w:proofErr w:type="spellEnd"/>
      <w:r>
        <w:t>. Он проверяет:</w:t>
      </w:r>
    </w:p>
    <w:p w14:paraId="4C10097C" w14:textId="77777777" w:rsidR="0090465F" w:rsidRDefault="00000000" w:rsidP="00A4468C">
      <w:pPr>
        <w:pStyle w:val="Compact0"/>
        <w:numPr>
          <w:ilvl w:val="0"/>
          <w:numId w:val="11"/>
        </w:numPr>
      </w:pPr>
      <w:r>
        <w:t xml:space="preserve">заполнены ли обязательные поля; </w:t>
      </w:r>
    </w:p>
    <w:p w14:paraId="1E48C319" w14:textId="77777777" w:rsidR="0090465F" w:rsidRDefault="00000000" w:rsidP="00A4468C">
      <w:pPr>
        <w:pStyle w:val="Compact0"/>
        <w:numPr>
          <w:ilvl w:val="0"/>
          <w:numId w:val="11"/>
        </w:numPr>
      </w:pPr>
      <w:r>
        <w:t xml:space="preserve">является ли сумма положительным числом; </w:t>
      </w:r>
    </w:p>
    <w:p w14:paraId="687162E2" w14:textId="77777777" w:rsidR="0090465F" w:rsidRDefault="00000000" w:rsidP="00A4468C">
      <w:pPr>
        <w:pStyle w:val="Compact0"/>
        <w:numPr>
          <w:ilvl w:val="0"/>
          <w:numId w:val="11"/>
        </w:numPr>
      </w:pPr>
      <w:r>
        <w:t xml:space="preserve">существуют ли идентификаторы счёта, категории и провайдера; </w:t>
      </w:r>
    </w:p>
    <w:p w14:paraId="60EB58E8" w14:textId="77777777" w:rsidR="0090465F" w:rsidRDefault="00000000" w:rsidP="00A4468C">
      <w:pPr>
        <w:pStyle w:val="Compact0"/>
        <w:numPr>
          <w:ilvl w:val="0"/>
          <w:numId w:val="11"/>
        </w:numPr>
      </w:pPr>
      <w:r>
        <w:t xml:space="preserve">корректен ли формат даты; </w:t>
      </w:r>
    </w:p>
    <w:p w14:paraId="3FBEB032" w14:textId="77777777" w:rsidR="0090465F" w:rsidRDefault="00000000" w:rsidP="00A4468C">
      <w:pPr>
        <w:pStyle w:val="Compact0"/>
        <w:numPr>
          <w:ilvl w:val="0"/>
          <w:numId w:val="11"/>
        </w:numPr>
      </w:pPr>
      <w:r>
        <w:t xml:space="preserve">не превышает ли длина текстового описания допустимое значение. </w:t>
      </w:r>
    </w:p>
    <w:p w14:paraId="1B26402B" w14:textId="16EE90A7" w:rsidR="0090465F" w:rsidRDefault="00000000" w:rsidP="00A4468C">
      <w:pPr>
        <w:pStyle w:val="Compact0"/>
        <w:ind w:firstLine="482"/>
      </w:pPr>
      <w:r>
        <w:t xml:space="preserve">Если проверка не пройдена, сервис не выполняется, а клиент получает ошибку с кодом 400 </w:t>
      </w:r>
      <w:proofErr w:type="spellStart"/>
      <w:r>
        <w:t>Bad</w:t>
      </w:r>
      <w:proofErr w:type="spellEnd"/>
      <w:r>
        <w:t xml:space="preserve"> </w:t>
      </w:r>
      <w:proofErr w:type="spellStart"/>
      <w:r>
        <w:t>Request</w:t>
      </w:r>
      <w:proofErr w:type="spellEnd"/>
      <w:r>
        <w:t>.</w:t>
      </w:r>
      <w:r w:rsidR="00A4468C" w:rsidRPr="00A4468C">
        <w:t xml:space="preserve"> </w:t>
      </w:r>
      <w:r>
        <w:t xml:space="preserve">После успешной валидации </w:t>
      </w:r>
      <w:proofErr w:type="spellStart"/>
      <w:r>
        <w:t>TransactionService</w:t>
      </w:r>
      <w:proofErr w:type="spellEnd"/>
      <w:r>
        <w:t xml:space="preserv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14:paraId="17581B6B" w14:textId="51242131" w:rsidR="0090465F" w:rsidRDefault="00000000" w:rsidP="00FF4CA7">
      <w:pPr>
        <w:pStyle w:val="Compact0"/>
        <w:ind w:firstLine="482"/>
      </w:pPr>
      <w:r>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w:t>
      </w:r>
      <w:r w:rsidR="00FF4CA7">
        <w:t xml:space="preserve">. </w:t>
      </w:r>
      <w:r>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2A20A726" w14:textId="77777777" w:rsidR="0090465F" w:rsidRDefault="00000000" w:rsidP="00FF4CA7">
      <w:pPr>
        <w:pStyle w:val="Compact0"/>
        <w:ind w:firstLine="482"/>
      </w:pPr>
      <w:r>
        <w:t xml:space="preserve">Следующим этапом является публикация события в </w:t>
      </w:r>
      <w:proofErr w:type="spellStart"/>
      <w:r>
        <w:t>Kafka</w:t>
      </w:r>
      <w:proofErr w:type="spellEnd"/>
      <w:r>
        <w:t xml:space="preserve">. Однако сам </w:t>
      </w:r>
      <w:proofErr w:type="spellStart"/>
      <w:r>
        <w:t>TransactionService</w:t>
      </w:r>
      <w:proofErr w:type="spellEnd"/>
      <w:r>
        <w:t xml:space="preserve"> не знает, каким образом работает брокер и как выглядит </w:t>
      </w:r>
      <w:r>
        <w:lastRenderedPageBreak/>
        <w:t xml:space="preserve">сообщение. Вместо этого он использует абстракцию </w:t>
      </w:r>
      <w:proofErr w:type="spellStart"/>
      <w:r>
        <w:t>publisher</w:t>
      </w:r>
      <w:proofErr w:type="spellEnd"/>
      <w:r>
        <w:t xml:space="preserve">,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w:t>
      </w:r>
      <w:proofErr w:type="spellStart"/>
      <w:r>
        <w:t>internal</w:t>
      </w:r>
      <w:proofErr w:type="spellEnd"/>
      <w:r>
        <w:t>/</w:t>
      </w:r>
      <w:proofErr w:type="spellStart"/>
      <w:r>
        <w:t>events</w:t>
      </w:r>
      <w:proofErr w:type="spellEnd"/>
      <w:r>
        <w:t xml:space="preserve"> преобразует её в событие </w:t>
      </w:r>
      <w:proofErr w:type="spellStart"/>
      <w:r>
        <w:t>transaction.created</w:t>
      </w:r>
      <w:proofErr w:type="spellEnd"/>
      <w:r>
        <w:t xml:space="preserve">, </w:t>
      </w:r>
      <w:proofErr w:type="spellStart"/>
      <w:r>
        <w:t>сериализует</w:t>
      </w:r>
      <w:proofErr w:type="spellEnd"/>
      <w:r>
        <w:t xml:space="preserve"> в JSON и отправляет в </w:t>
      </w:r>
      <w:proofErr w:type="spellStart"/>
      <w:r>
        <w:t>Kafka</w:t>
      </w:r>
      <w:proofErr w:type="spellEnd"/>
      <w:r>
        <w:t>.</w:t>
      </w:r>
    </w:p>
    <w:p w14:paraId="41B91706" w14:textId="77777777" w:rsidR="0090465F" w:rsidRDefault="00000000">
      <w:pPr>
        <w:pStyle w:val="Compact0"/>
      </w:pPr>
      <w:r>
        <w:t>Таким образом, цепочка создания транзакции выглядит следующим образом:</w:t>
      </w:r>
    </w:p>
    <w:p w14:paraId="74B52030" w14:textId="729D2F98" w:rsidR="0090465F" w:rsidRDefault="00000000">
      <w:pPr>
        <w:pStyle w:val="Compact0"/>
        <w:numPr>
          <w:ilvl w:val="0"/>
          <w:numId w:val="77"/>
        </w:numPr>
      </w:pPr>
      <w:r>
        <w:t>HTTP-запрос поступает в обработчик</w:t>
      </w:r>
      <w:r w:rsidR="00A4468C" w:rsidRPr="00A4468C">
        <w:t>;</w:t>
      </w:r>
    </w:p>
    <w:p w14:paraId="63A0B790" w14:textId="67730FA2" w:rsidR="0090465F" w:rsidRDefault="00000000">
      <w:pPr>
        <w:pStyle w:val="Compact0"/>
        <w:numPr>
          <w:ilvl w:val="0"/>
          <w:numId w:val="77"/>
        </w:numPr>
      </w:pPr>
      <w:r>
        <w:t>JSON преобразуется в DTO</w:t>
      </w:r>
      <w:r w:rsidR="00A4468C">
        <w:rPr>
          <w:lang w:val="en-US"/>
        </w:rPr>
        <w:t>;</w:t>
      </w:r>
    </w:p>
    <w:p w14:paraId="27AEFF55" w14:textId="59A262B3" w:rsidR="0090465F" w:rsidRDefault="00000000">
      <w:pPr>
        <w:pStyle w:val="Compact0"/>
        <w:numPr>
          <w:ilvl w:val="0"/>
          <w:numId w:val="77"/>
        </w:numPr>
      </w:pPr>
      <w:r>
        <w:t>Выполняется валидация входных данных</w:t>
      </w:r>
      <w:r w:rsidR="00A4468C">
        <w:rPr>
          <w:lang w:val="en-US"/>
        </w:rPr>
        <w:t>;</w:t>
      </w:r>
      <w:r>
        <w:t xml:space="preserve"> </w:t>
      </w:r>
    </w:p>
    <w:p w14:paraId="7F86288E" w14:textId="3FA4A58B" w:rsidR="0090465F" w:rsidRDefault="00000000">
      <w:pPr>
        <w:pStyle w:val="Compact0"/>
        <w:numPr>
          <w:ilvl w:val="0"/>
          <w:numId w:val="77"/>
        </w:numPr>
      </w:pPr>
      <w:r>
        <w:t>Сервис проверяет существование связанных сущностей</w:t>
      </w:r>
      <w:r w:rsidR="00A4468C" w:rsidRPr="00A4468C">
        <w:t>;</w:t>
      </w:r>
      <w:r>
        <w:t xml:space="preserve"> </w:t>
      </w:r>
    </w:p>
    <w:p w14:paraId="58CED721" w14:textId="1DDAB5C3" w:rsidR="0090465F" w:rsidRDefault="00000000">
      <w:pPr>
        <w:pStyle w:val="Compact0"/>
        <w:numPr>
          <w:ilvl w:val="0"/>
          <w:numId w:val="77"/>
        </w:numPr>
      </w:pPr>
      <w:r>
        <w:t>Проверяется идемпотентность</w:t>
      </w:r>
      <w:r w:rsidR="00A4468C">
        <w:rPr>
          <w:lang w:val="en-US"/>
        </w:rPr>
        <w:t>;</w:t>
      </w:r>
    </w:p>
    <w:p w14:paraId="121FFD75" w14:textId="0BEC4352" w:rsidR="0090465F" w:rsidRDefault="00000000">
      <w:pPr>
        <w:pStyle w:val="Compact0"/>
        <w:numPr>
          <w:ilvl w:val="0"/>
          <w:numId w:val="77"/>
        </w:numPr>
      </w:pPr>
      <w:r>
        <w:t>Транзакция сохраняется через репозиторий</w:t>
      </w:r>
      <w:r w:rsidR="00A4468C">
        <w:rPr>
          <w:lang w:val="en-US"/>
        </w:rPr>
        <w:t>;</w:t>
      </w:r>
    </w:p>
    <w:p w14:paraId="704B3DA1" w14:textId="702AD55A" w:rsidR="0090465F" w:rsidRDefault="00000000">
      <w:pPr>
        <w:pStyle w:val="Compact0"/>
        <w:numPr>
          <w:ilvl w:val="0"/>
          <w:numId w:val="77"/>
        </w:numPr>
      </w:pPr>
      <w:r>
        <w:t xml:space="preserve">Публикуется событие в </w:t>
      </w:r>
      <w:proofErr w:type="spellStart"/>
      <w:r>
        <w:t>Kafka</w:t>
      </w:r>
      <w:proofErr w:type="spellEnd"/>
      <w:r w:rsidR="00A4468C">
        <w:rPr>
          <w:lang w:val="en-US"/>
        </w:rPr>
        <w:t>;</w:t>
      </w:r>
    </w:p>
    <w:p w14:paraId="1188384F" w14:textId="35EB52AC" w:rsidR="0090465F" w:rsidRDefault="00000000">
      <w:pPr>
        <w:pStyle w:val="Compact0"/>
        <w:numPr>
          <w:ilvl w:val="0"/>
          <w:numId w:val="77"/>
        </w:numPr>
      </w:pPr>
      <w:r>
        <w:t>Клиент получает HTTP-ответ</w:t>
      </w:r>
      <w:r w:rsidR="00A4468C">
        <w:rPr>
          <w:lang w:val="en-US"/>
        </w:rPr>
        <w:t>.</w:t>
      </w:r>
    </w:p>
    <w:p w14:paraId="31E4FB0D" w14:textId="77777777" w:rsidR="0090465F" w:rsidRDefault="00000000">
      <w:pPr>
        <w:pStyle w:val="Compact0"/>
      </w:pPr>
      <w:r>
        <w:t xml:space="preserve">Помимо создания, </w:t>
      </w:r>
      <w:proofErr w:type="spellStart"/>
      <w:r>
        <w:t>TransactionService</w:t>
      </w:r>
      <w:proofErr w:type="spellEnd"/>
      <w:r>
        <w:t xml:space="preserve"> реализует сценарии получения транзакций. Для этого используются методы:</w:t>
      </w:r>
    </w:p>
    <w:p w14:paraId="387FFF16" w14:textId="77777777" w:rsidR="0090465F" w:rsidRDefault="00000000">
      <w:pPr>
        <w:pStyle w:val="Compact0"/>
        <w:numPr>
          <w:ilvl w:val="0"/>
          <w:numId w:val="78"/>
        </w:numPr>
      </w:pPr>
      <w:r>
        <w:t xml:space="preserve">получение списка всех транзакций; </w:t>
      </w:r>
    </w:p>
    <w:p w14:paraId="2169AEE9" w14:textId="77777777" w:rsidR="0090465F" w:rsidRDefault="00000000">
      <w:pPr>
        <w:pStyle w:val="Compact0"/>
        <w:numPr>
          <w:ilvl w:val="0"/>
          <w:numId w:val="78"/>
        </w:numPr>
      </w:pPr>
      <w:r>
        <w:t xml:space="preserve">выборка по пользователю; </w:t>
      </w:r>
    </w:p>
    <w:p w14:paraId="6E67D1CC" w14:textId="77777777" w:rsidR="0090465F" w:rsidRDefault="00000000">
      <w:pPr>
        <w:pStyle w:val="Compact0"/>
        <w:numPr>
          <w:ilvl w:val="0"/>
          <w:numId w:val="78"/>
        </w:numPr>
      </w:pPr>
      <w:r>
        <w:t xml:space="preserve">выборка по счёту; </w:t>
      </w:r>
    </w:p>
    <w:p w14:paraId="1FE85EF2" w14:textId="77777777" w:rsidR="0090465F" w:rsidRDefault="00000000">
      <w:pPr>
        <w:pStyle w:val="Compact0"/>
        <w:numPr>
          <w:ilvl w:val="0"/>
          <w:numId w:val="78"/>
        </w:numPr>
      </w:pPr>
      <w:r>
        <w:t xml:space="preserve">получение транзакции по идентификатору; </w:t>
      </w:r>
    </w:p>
    <w:p w14:paraId="308F29AE" w14:textId="77777777" w:rsidR="0090465F" w:rsidRDefault="00000000">
      <w:pPr>
        <w:pStyle w:val="Compact0"/>
        <w:numPr>
          <w:ilvl w:val="0"/>
          <w:numId w:val="78"/>
        </w:numPr>
      </w:pPr>
      <w:r>
        <w:t xml:space="preserve">фильтрация по диапазону дат. </w:t>
      </w:r>
    </w:p>
    <w:p w14:paraId="1E3E4FE2" w14:textId="7DEFF1BE" w:rsidR="0090465F" w:rsidRDefault="00000000" w:rsidP="00FF4CA7">
      <w:pPr>
        <w:pStyle w:val="Compact0"/>
        <w:ind w:firstLine="360"/>
      </w:pPr>
      <w:r>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r w:rsidR="00FF4CA7">
        <w:t xml:space="preserve"> </w:t>
      </w:r>
      <w:r>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r w:rsidR="00FF4CA7">
        <w:t xml:space="preserve"> </w:t>
      </w:r>
      <w:r>
        <w:t xml:space="preserve">Отдельный набор сценариев реализован в </w:t>
      </w:r>
      <w:proofErr w:type="spellStart"/>
      <w:r>
        <w:t>AnalyticsService</w:t>
      </w:r>
      <w:proofErr w:type="spellEnd"/>
      <w:r>
        <w:t>. Его задача — формирование агрегированной информации по транзакциям за ука</w:t>
      </w:r>
      <w:r>
        <w:lastRenderedPageBreak/>
        <w:t>занный период. В отличие от обычного списка операций, здесь сервис не возвращает отдельные записи, а вычисляет итоговые показатели:</w:t>
      </w:r>
    </w:p>
    <w:p w14:paraId="578B61B9" w14:textId="77777777" w:rsidR="0090465F" w:rsidRDefault="00000000">
      <w:pPr>
        <w:pStyle w:val="Compact0"/>
        <w:numPr>
          <w:ilvl w:val="0"/>
          <w:numId w:val="79"/>
        </w:numPr>
      </w:pPr>
      <w:r>
        <w:t xml:space="preserve">суммарные расходы; </w:t>
      </w:r>
    </w:p>
    <w:p w14:paraId="1930E122" w14:textId="77777777" w:rsidR="0090465F" w:rsidRDefault="00000000">
      <w:pPr>
        <w:pStyle w:val="Compact0"/>
        <w:numPr>
          <w:ilvl w:val="0"/>
          <w:numId w:val="79"/>
        </w:numPr>
      </w:pPr>
      <w:r>
        <w:t xml:space="preserve">суммарные доходы; </w:t>
      </w:r>
    </w:p>
    <w:p w14:paraId="0339908D" w14:textId="77777777" w:rsidR="0090465F" w:rsidRDefault="00000000">
      <w:pPr>
        <w:pStyle w:val="Compact0"/>
        <w:numPr>
          <w:ilvl w:val="0"/>
          <w:numId w:val="79"/>
        </w:numPr>
      </w:pPr>
      <w:r>
        <w:t xml:space="preserve">количество транзакций; </w:t>
      </w:r>
    </w:p>
    <w:p w14:paraId="526B115E" w14:textId="77777777" w:rsidR="0090465F" w:rsidRDefault="00000000">
      <w:pPr>
        <w:pStyle w:val="Compact0"/>
        <w:numPr>
          <w:ilvl w:val="0"/>
          <w:numId w:val="79"/>
        </w:numPr>
      </w:pPr>
      <w:r>
        <w:t xml:space="preserve">распределение по категориям; </w:t>
      </w:r>
    </w:p>
    <w:p w14:paraId="70861A11" w14:textId="77777777" w:rsidR="0090465F" w:rsidRDefault="00000000">
      <w:pPr>
        <w:pStyle w:val="Compact0"/>
        <w:numPr>
          <w:ilvl w:val="0"/>
          <w:numId w:val="79"/>
        </w:numPr>
      </w:pPr>
      <w:r>
        <w:t xml:space="preserve">распределение по провайдерам; </w:t>
      </w:r>
    </w:p>
    <w:p w14:paraId="63A2E3A0" w14:textId="77777777" w:rsidR="0090465F" w:rsidRDefault="00000000">
      <w:pPr>
        <w:pStyle w:val="Compact0"/>
        <w:numPr>
          <w:ilvl w:val="0"/>
          <w:numId w:val="79"/>
        </w:numPr>
      </w:pPr>
      <w:r>
        <w:t xml:space="preserve">динамику по дням или месяцам. </w:t>
      </w:r>
    </w:p>
    <w:p w14:paraId="4DCEF8CF" w14:textId="7403AC8B" w:rsidR="0090465F" w:rsidRDefault="00000000" w:rsidP="00FF4CA7">
      <w:pPr>
        <w:pStyle w:val="Compact0"/>
        <w:ind w:firstLine="360"/>
      </w:pPr>
      <w:r>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r w:rsidR="00FF4CA7">
        <w:t xml:space="preserve"> </w:t>
      </w:r>
      <w:r>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182BF70A" w14:textId="77777777" w:rsidR="0090465F" w:rsidRDefault="00000000">
      <w:pPr>
        <w:pStyle w:val="Compact0"/>
      </w:pPr>
      <w:r>
        <w:t>Например, типовой сценарий аналитики по категориям включает следующие шаги:</w:t>
      </w:r>
    </w:p>
    <w:p w14:paraId="69B10C4D" w14:textId="77777777" w:rsidR="0090465F" w:rsidRDefault="00000000">
      <w:pPr>
        <w:pStyle w:val="Compact0"/>
        <w:numPr>
          <w:ilvl w:val="0"/>
          <w:numId w:val="81"/>
        </w:numPr>
      </w:pPr>
      <w:r>
        <w:t xml:space="preserve">Пользователь отправляет запрос с диапазоном дат. </w:t>
      </w:r>
    </w:p>
    <w:p w14:paraId="4831E5BA" w14:textId="77777777" w:rsidR="0090465F" w:rsidRDefault="00000000">
      <w:pPr>
        <w:pStyle w:val="Compact0"/>
        <w:numPr>
          <w:ilvl w:val="0"/>
          <w:numId w:val="81"/>
        </w:numPr>
      </w:pPr>
      <w:r>
        <w:t xml:space="preserve">DTO проходит проверку. </w:t>
      </w:r>
    </w:p>
    <w:p w14:paraId="3D46DECC" w14:textId="77777777" w:rsidR="0090465F" w:rsidRDefault="00000000">
      <w:pPr>
        <w:pStyle w:val="Compact0"/>
        <w:numPr>
          <w:ilvl w:val="0"/>
          <w:numId w:val="81"/>
        </w:numPr>
      </w:pPr>
      <w:proofErr w:type="spellStart"/>
      <w:r>
        <w:t>AnalyticsService</w:t>
      </w:r>
      <w:proofErr w:type="spellEnd"/>
      <w:r>
        <w:t xml:space="preserve"> вызывает репозиторий. </w:t>
      </w:r>
    </w:p>
    <w:p w14:paraId="62DE03DC" w14:textId="77777777" w:rsidR="0090465F" w:rsidRDefault="00000000">
      <w:pPr>
        <w:pStyle w:val="Compact0"/>
        <w:numPr>
          <w:ilvl w:val="0"/>
          <w:numId w:val="81"/>
        </w:numPr>
      </w:pPr>
      <w:r>
        <w:t xml:space="preserve">Репозиторий выполняет группировку по категориям. </w:t>
      </w:r>
    </w:p>
    <w:p w14:paraId="7A470142" w14:textId="77777777" w:rsidR="0090465F" w:rsidRDefault="00000000">
      <w:pPr>
        <w:pStyle w:val="Compact0"/>
        <w:numPr>
          <w:ilvl w:val="0"/>
          <w:numId w:val="81"/>
        </w:numPr>
      </w:pPr>
      <w:r>
        <w:t xml:space="preserve">Сервис формирует итоговый ответ. </w:t>
      </w:r>
    </w:p>
    <w:p w14:paraId="1108483A" w14:textId="77777777" w:rsidR="0090465F" w:rsidRDefault="00000000">
      <w:pPr>
        <w:pStyle w:val="Compact0"/>
        <w:numPr>
          <w:ilvl w:val="0"/>
          <w:numId w:val="81"/>
        </w:numPr>
      </w:pPr>
      <w:r>
        <w:t xml:space="preserve">Обработчик возвращает JSON клиенту. </w:t>
      </w:r>
    </w:p>
    <w:p w14:paraId="529E7195" w14:textId="3EC4F894" w:rsidR="0090465F" w:rsidRDefault="00000000" w:rsidP="00FF4CA7">
      <w:pPr>
        <w:pStyle w:val="Compact0"/>
        <w:ind w:firstLine="360"/>
      </w:pPr>
      <w:r>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r w:rsidR="00FF4CA7">
        <w:t xml:space="preserve"> </w:t>
      </w:r>
      <w:r>
        <w:t xml:space="preserve">Модуль </w:t>
      </w:r>
      <w:proofErr w:type="spellStart"/>
      <w:r>
        <w:t>internal</w:t>
      </w:r>
      <w:proofErr w:type="spellEnd"/>
      <w:r>
        <w:t>/</w:t>
      </w:r>
      <w:proofErr w:type="spellStart"/>
      <w:r>
        <w:t>validator</w:t>
      </w:r>
      <w:proofErr w:type="spellEnd"/>
      <w:r>
        <w:t xml:space="preserve"> используется не только при создании транзакций. Он применяется практически во всех сценариях, где пользователь передаёт данные извне. Валидация </w:t>
      </w:r>
      <w:r>
        <w:lastRenderedPageBreak/>
        <w:t>выполняется до обращения к репозиториям, чтобы не создавать лишнюю нагрузку на базу данных.</w:t>
      </w:r>
    </w:p>
    <w:p w14:paraId="4D030830" w14:textId="13085722" w:rsidR="0090465F" w:rsidRDefault="00000000" w:rsidP="00FD7BB6">
      <w:pPr>
        <w:pStyle w:val="Compact0"/>
        <w:ind w:firstLine="360"/>
      </w:pPr>
      <w:r>
        <w:t xml:space="preserve">Важной особенностью сервисного слоя является отсутствие прямой зависимости от конкретной инфраструктуры. </w:t>
      </w:r>
      <w:proofErr w:type="spellStart"/>
      <w:r>
        <w:t>TransactionService</w:t>
      </w:r>
      <w:proofErr w:type="spellEnd"/>
      <w:r>
        <w:t xml:space="preserve"> не знает, что данные хранятся именно в </w:t>
      </w:r>
      <w:proofErr w:type="spellStart"/>
      <w:r>
        <w:t>PostgreSQL</w:t>
      </w:r>
      <w:proofErr w:type="spellEnd"/>
      <w:r>
        <w:t xml:space="preserve">, а события отправляются именно в Apache </w:t>
      </w:r>
      <w:proofErr w:type="spellStart"/>
      <w:r>
        <w:t>Kafka</w:t>
      </w:r>
      <w:proofErr w:type="spellEnd"/>
      <w:r>
        <w:t xml:space="preserve">.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w:t>
      </w:r>
      <w:proofErr w:type="spellStart"/>
      <w:r>
        <w:t>Kafka</w:t>
      </w:r>
      <w:proofErr w:type="spellEnd"/>
      <w:r>
        <w:t xml:space="preserve"> простые </w:t>
      </w:r>
      <w:proofErr w:type="spellStart"/>
      <w:r>
        <w:t>mock</w:t>
      </w:r>
      <w:proofErr w:type="spellEnd"/>
      <w:r>
        <w:t>-объекты.</w:t>
      </w:r>
    </w:p>
    <w:p w14:paraId="085E003E" w14:textId="42E74F50" w:rsidR="0090465F" w:rsidRPr="00FD7BB6" w:rsidRDefault="00FD7BB6" w:rsidP="00FD7BB6">
      <w:pPr>
        <w:pStyle w:val="3"/>
        <w:ind w:hanging="142"/>
        <w:rPr>
          <w:b/>
          <w:bCs/>
          <w:i/>
        </w:rPr>
      </w:pPr>
      <w:bookmarkStart w:id="73" w:name="Xb6a0db42bcf0e58db3093f48ade6c23fe928071"/>
      <w:bookmarkStart w:id="74" w:name="X41fa3a4734a05c08a55d8b5ef19fa5cd7f5b548"/>
      <w:bookmarkStart w:id="75" w:name="_Toc227492804"/>
      <w:bookmarkEnd w:id="73"/>
      <w:bookmarkEnd w:id="74"/>
      <w:r w:rsidRPr="00FD7BB6">
        <w:rPr>
          <w:b/>
          <w:bCs/>
        </w:rPr>
        <w:t xml:space="preserve">4.1.7 </w:t>
      </w:r>
      <w:r w:rsidR="00000000" w:rsidRPr="00FD7BB6">
        <w:rPr>
          <w:b/>
          <w:bCs/>
        </w:rPr>
        <w:t>Транспортный слой</w:t>
      </w:r>
      <w:bookmarkEnd w:id="75"/>
    </w:p>
    <w:p w14:paraId="193C0618" w14:textId="77777777" w:rsidR="0090465F" w:rsidRDefault="00000000">
      <w:pPr>
        <w:pStyle w:val="a0"/>
      </w:pPr>
      <w:r>
        <w:t xml:space="preserve">Транспортный слой системы реализован в каталогах </w:t>
      </w:r>
      <w:proofErr w:type="spellStart"/>
      <w:r>
        <w:t>internal</w:t>
      </w:r>
      <w:proofErr w:type="spellEnd"/>
      <w:r>
        <w:t>/</w:t>
      </w:r>
      <w:proofErr w:type="spellStart"/>
      <w:r>
        <w:t>handlers</w:t>
      </w:r>
      <w:proofErr w:type="spellEnd"/>
      <w:r>
        <w:t xml:space="preserve"> и </w:t>
      </w:r>
      <w:proofErr w:type="spellStart"/>
      <w:r>
        <w:t>cmd</w:t>
      </w:r>
      <w:proofErr w:type="spellEnd"/>
      <w:r>
        <w:t>/</w:t>
      </w:r>
      <w:proofErr w:type="spellStart"/>
      <w:r>
        <w:t>server</w:t>
      </w:r>
      <w:proofErr w:type="spellEnd"/>
      <w:r>
        <w:t xml:space="preserve">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7829A710" w14:textId="0B93D9C8" w:rsidR="0090465F" w:rsidRDefault="00000000" w:rsidP="00FF4CA7">
      <w:pPr>
        <w:pStyle w:val="a0"/>
      </w:pPr>
      <w:r>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r w:rsidR="00FF4CA7">
        <w:t xml:space="preserve"> </w:t>
      </w:r>
      <w:r>
        <w:t xml:space="preserve">Все обработчики сгруппированы в пакете </w:t>
      </w:r>
      <w:proofErr w:type="spellStart"/>
      <w:r>
        <w:t>internal</w:t>
      </w:r>
      <w:proofErr w:type="spellEnd"/>
      <w:r>
        <w:t>/</w:t>
      </w:r>
      <w:proofErr w:type="spellStart"/>
      <w:r>
        <w:t>handlers</w:t>
      </w:r>
      <w:proofErr w:type="spellEnd"/>
      <w:r>
        <w:t>. Для каждой области системы выделен собственный интерфейс:</w:t>
      </w:r>
    </w:p>
    <w:p w14:paraId="70FB077F" w14:textId="77777777" w:rsidR="0090465F" w:rsidRDefault="00000000">
      <w:pPr>
        <w:pStyle w:val="a0"/>
        <w:numPr>
          <w:ilvl w:val="0"/>
          <w:numId w:val="82"/>
        </w:numPr>
      </w:pPr>
      <w:r>
        <w:t xml:space="preserve">обработчик транзакций; </w:t>
      </w:r>
    </w:p>
    <w:p w14:paraId="695B888C" w14:textId="77777777" w:rsidR="0090465F" w:rsidRDefault="00000000">
      <w:pPr>
        <w:pStyle w:val="a0"/>
        <w:numPr>
          <w:ilvl w:val="0"/>
          <w:numId w:val="82"/>
        </w:numPr>
      </w:pPr>
      <w:r>
        <w:t xml:space="preserve">обработчик аналитики; </w:t>
      </w:r>
    </w:p>
    <w:p w14:paraId="779254F9" w14:textId="77777777" w:rsidR="0090465F" w:rsidRDefault="00000000">
      <w:pPr>
        <w:pStyle w:val="a0"/>
        <w:numPr>
          <w:ilvl w:val="0"/>
          <w:numId w:val="82"/>
        </w:numPr>
      </w:pPr>
      <w:r>
        <w:t xml:space="preserve">обработчик проверки состояния сервиса. </w:t>
      </w:r>
    </w:p>
    <w:p w14:paraId="43D2C6CC" w14:textId="77777777" w:rsidR="0090465F" w:rsidRDefault="00000000">
      <w:pPr>
        <w:pStyle w:val="a0"/>
      </w:pPr>
      <w:r>
        <w:t xml:space="preserve">Конкретная реализация располагается в подкаталоге </w:t>
      </w:r>
      <w:proofErr w:type="spellStart"/>
      <w:r>
        <w:t>internal</w:t>
      </w:r>
      <w:proofErr w:type="spellEnd"/>
      <w:r>
        <w:t>/</w:t>
      </w:r>
      <w:proofErr w:type="spellStart"/>
      <w:r>
        <w:t>handlers</w:t>
      </w:r>
      <w:proofErr w:type="spellEnd"/>
      <w:r>
        <w:t>/</w:t>
      </w:r>
      <w:proofErr w:type="spellStart"/>
      <w:r>
        <w:t>implementation</w:t>
      </w:r>
      <w:proofErr w:type="spellEnd"/>
      <w:r>
        <w:t>. Именно здесь находятся методы, привязанные к HTTP-маршрутам.</w:t>
      </w:r>
    </w:p>
    <w:p w14:paraId="125FD285" w14:textId="1C99A94A" w:rsidR="0090465F" w:rsidRDefault="00000000" w:rsidP="00FF4CA7">
      <w:pPr>
        <w:pStyle w:val="a0"/>
      </w:pPr>
      <w:r>
        <w:lastRenderedPageBreak/>
        <w:t xml:space="preserve">После инициализации зависимостей в </w:t>
      </w:r>
      <w:proofErr w:type="spellStart"/>
      <w:r>
        <w:t>cmd</w:t>
      </w:r>
      <w:proofErr w:type="spellEnd"/>
      <w:r>
        <w:t>/</w:t>
      </w:r>
      <w:proofErr w:type="spellStart"/>
      <w:r>
        <w:t>server</w:t>
      </w:r>
      <w:proofErr w:type="spellEnd"/>
      <w:r>
        <w:t xml:space="preserve">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r w:rsidR="00FF4CA7">
        <w:t xml:space="preserve"> </w:t>
      </w:r>
      <w:r>
        <w:t xml:space="preserve">Первая группа относится к служебным </w:t>
      </w:r>
      <w:proofErr w:type="spellStart"/>
      <w:r>
        <w:t>endpoint</w:t>
      </w:r>
      <w:proofErr w:type="spellEnd"/>
      <w:r>
        <w:t xml:space="preserve"> и используется для проверки состояния сервиса.</w:t>
      </w:r>
      <w:r w:rsidR="00FF4CA7">
        <w:t xml:space="preserve"> </w:t>
      </w:r>
      <w:r>
        <w:t>Маршрут /</w:t>
      </w:r>
      <w:proofErr w:type="spellStart"/>
      <w:r>
        <w:t>health</w:t>
      </w:r>
      <w:proofErr w:type="spellEnd"/>
      <w:r>
        <w:t xml:space="preserve"> выполняет простую проверку, что процесс запущен и способен отвечать на запросы. Обычно он используется системой </w:t>
      </w:r>
      <w:proofErr w:type="spellStart"/>
      <w:r>
        <w:t>оркестрации</w:t>
      </w:r>
      <w:proofErr w:type="spellEnd"/>
      <w:r w:rsidR="00FF4CA7">
        <w:t>.</w:t>
      </w:r>
    </w:p>
    <w:p w14:paraId="2A145B2F" w14:textId="409933D1" w:rsidR="0090465F" w:rsidRDefault="00000000" w:rsidP="00FF4CA7">
      <w:pPr>
        <w:pStyle w:val="a0"/>
      </w:pPr>
      <w:r>
        <w:t>Маршрут /</w:t>
      </w:r>
      <w:proofErr w:type="spellStart"/>
      <w:r>
        <w:t>ready</w:t>
      </w:r>
      <w:proofErr w:type="spellEnd"/>
      <w:r>
        <w:t xml:space="preserve"> используется для более глубокой проверки готовности. В отличие от /</w:t>
      </w:r>
      <w:proofErr w:type="spellStart"/>
      <w:r>
        <w:t>health</w:t>
      </w:r>
      <w:proofErr w:type="spellEnd"/>
      <w:r>
        <w:t xml:space="preserve">, он дополнительно убеждается, что сервис действительно может работать: например, подключение к базе данных успешно установлено и </w:t>
      </w:r>
      <w:proofErr w:type="spellStart"/>
      <w:r>
        <w:t>Kafka</w:t>
      </w:r>
      <w:proofErr w:type="spellEnd"/>
      <w:r>
        <w:t xml:space="preserve">-драйвер инициализирован. Если одна из зависимостей недоступна, </w:t>
      </w:r>
      <w:proofErr w:type="spellStart"/>
      <w:r>
        <w:t>endpoint</w:t>
      </w:r>
      <w:proofErr w:type="spellEnd"/>
      <w:r>
        <w:t xml:space="preserve"> возвращает ошибку, а контейнер считается ещё не готовым к обслуживанию запросов.</w:t>
      </w:r>
      <w:r w:rsidR="00FF4CA7">
        <w:t xml:space="preserve"> </w:t>
      </w:r>
      <w:r>
        <w:t>Для наблюдаемости используется маршрут /</w:t>
      </w:r>
      <w:proofErr w:type="spellStart"/>
      <w:r>
        <w:t>metrics</w:t>
      </w:r>
      <w:proofErr w:type="spellEnd"/>
      <w:r>
        <w:t xml:space="preserve">. На нём публикуются метрики в формате </w:t>
      </w:r>
      <w:proofErr w:type="spellStart"/>
      <w:r>
        <w:t>Prometheus</w:t>
      </w:r>
      <w:proofErr w:type="spellEnd"/>
      <w:r>
        <w:t xml:space="preserve">. Этот </w:t>
      </w:r>
      <w:proofErr w:type="spellStart"/>
      <w:r>
        <w:t>endpoint</w:t>
      </w:r>
      <w:proofErr w:type="spellEnd"/>
      <w:r>
        <w:t xml:space="preserve">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w:t>
      </w:r>
      <w:proofErr w:type="spellStart"/>
      <w:r>
        <w:t>Kafka</w:t>
      </w:r>
      <w:proofErr w:type="spellEnd"/>
      <w:r>
        <w:t xml:space="preserve"> </w:t>
      </w:r>
      <w:proofErr w:type="spellStart"/>
      <w:r>
        <w:t>producer</w:t>
      </w:r>
      <w:proofErr w:type="spellEnd"/>
      <w:r>
        <w:t xml:space="preserve"> и </w:t>
      </w:r>
      <w:proofErr w:type="spellStart"/>
      <w:r>
        <w:t>consumer</w:t>
      </w:r>
      <w:proofErr w:type="spellEnd"/>
      <w:r>
        <w:t>.</w:t>
      </w:r>
    </w:p>
    <w:p w14:paraId="69FADC29" w14:textId="6AA4428F" w:rsidR="0090465F" w:rsidRDefault="00000000">
      <w:pPr>
        <w:pStyle w:val="a0"/>
      </w:pPr>
      <w:r>
        <w:t>Основную часть API составляют маршруты для работы с транзакциями.</w:t>
      </w:r>
      <w:r w:rsidR="00FF4CA7">
        <w:t xml:space="preserve"> </w:t>
      </w:r>
      <w:r>
        <w:t>Через них клиент может создавать, изменять, получать и удалять записи.</w:t>
      </w:r>
    </w:p>
    <w:p w14:paraId="1950EAD0" w14:textId="42BE0072" w:rsidR="0090465F" w:rsidRPr="00FF4CA7" w:rsidRDefault="00000000">
      <w:pPr>
        <w:pStyle w:val="a0"/>
      </w:pPr>
      <w:r>
        <w:t>Для создания транзакции используется маршрут</w:t>
      </w:r>
      <w:r w:rsidR="00FF4CA7">
        <w:t xml:space="preserve"> </w:t>
      </w:r>
      <w:r>
        <w:t>OST /</w:t>
      </w:r>
      <w:proofErr w:type="spellStart"/>
      <w:r>
        <w:t>api</w:t>
      </w:r>
      <w:proofErr w:type="spellEnd"/>
      <w:r>
        <w:t>/</w:t>
      </w:r>
      <w:proofErr w:type="spellStart"/>
      <w:r>
        <w:t>transactions</w:t>
      </w:r>
      <w:proofErr w:type="spellEnd"/>
      <w:r w:rsidR="00FF4CA7">
        <w:t xml:space="preserve">. </w:t>
      </w:r>
      <w:r>
        <w:t xml:space="preserve">Он принимает JSON с параметрами транзакции, вызывает </w:t>
      </w:r>
      <w:proofErr w:type="spellStart"/>
      <w:r>
        <w:t>TransactionService</w:t>
      </w:r>
      <w:proofErr w:type="spellEnd"/>
      <w:r>
        <w:t xml:space="preserve"> и, при успешном выполнении, возвращает созданную запись с кодом 201 </w:t>
      </w:r>
      <w:proofErr w:type="spellStart"/>
      <w:r>
        <w:t>Created</w:t>
      </w:r>
      <w:proofErr w:type="spellEnd"/>
      <w:r>
        <w:t>.</w:t>
      </w:r>
      <w:r w:rsidR="00FF4CA7">
        <w:t xml:space="preserve"> </w:t>
      </w:r>
      <w:r>
        <w:t>Получение списка транзакций выполняется маршрутом</w:t>
      </w:r>
      <w:r w:rsidR="00FF4CA7">
        <w:t xml:space="preserve"> </w:t>
      </w:r>
      <w:r>
        <w:t>GET /</w:t>
      </w:r>
      <w:proofErr w:type="spellStart"/>
      <w:r>
        <w:t>api</w:t>
      </w:r>
      <w:proofErr w:type="spellEnd"/>
      <w:r>
        <w:t>/</w:t>
      </w:r>
      <w:proofErr w:type="spellStart"/>
      <w:r>
        <w:t>transactions</w:t>
      </w:r>
      <w:proofErr w:type="spellEnd"/>
      <w:r w:rsidR="00FF4CA7">
        <w:t xml:space="preserve">. </w:t>
      </w:r>
      <w:r>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r w:rsidR="00FF4CA7">
        <w:t xml:space="preserve"> </w:t>
      </w:r>
      <w:r>
        <w:t>Для получения конкретной транзакции по идентификатору используется маршрут</w:t>
      </w:r>
      <w:r w:rsidR="00FF4CA7">
        <w:t xml:space="preserve"> </w:t>
      </w:r>
      <w:r>
        <w:t>GET /</w:t>
      </w:r>
      <w:proofErr w:type="spellStart"/>
      <w:r>
        <w:t>api</w:t>
      </w:r>
      <w:proofErr w:type="spellEnd"/>
      <w:r>
        <w:t>/</w:t>
      </w:r>
      <w:proofErr w:type="spellStart"/>
      <w:r>
        <w:t>transactions</w:t>
      </w:r>
      <w:proofErr w:type="spellEnd"/>
      <w:r>
        <w:t>/{</w:t>
      </w:r>
      <w:proofErr w:type="spellStart"/>
      <w:r>
        <w:t>id</w:t>
      </w:r>
      <w:proofErr w:type="spellEnd"/>
      <w:r>
        <w:t>}</w:t>
      </w:r>
      <w:r w:rsidR="00FF4CA7">
        <w:t xml:space="preserve">. </w:t>
      </w:r>
      <w:r>
        <w:t xml:space="preserve">Если запись существует, сервер возвращает 200 OK и JSON с содержимым транзакции. Если указанного идентификатора нет, обработчик возвращает ошибку 404 </w:t>
      </w:r>
      <w:proofErr w:type="spellStart"/>
      <w:r>
        <w:t>Not</w:t>
      </w:r>
      <w:proofErr w:type="spellEnd"/>
      <w:r>
        <w:t xml:space="preserve"> </w:t>
      </w:r>
      <w:proofErr w:type="spellStart"/>
      <w:r>
        <w:t>Found</w:t>
      </w:r>
      <w:proofErr w:type="spellEnd"/>
      <w:r>
        <w:t>.</w:t>
      </w:r>
      <w:r w:rsidR="00FF4CA7">
        <w:t xml:space="preserve"> </w:t>
      </w:r>
      <w:r>
        <w:t>Изменение транзакции выпол</w:t>
      </w:r>
      <w:r>
        <w:lastRenderedPageBreak/>
        <w:t>няется через</w:t>
      </w:r>
      <w:r w:rsidR="00FF4CA7">
        <w:t xml:space="preserve"> </w:t>
      </w:r>
      <w:r>
        <w:rPr>
          <w:lang w:val="en-US"/>
        </w:rPr>
        <w:t>PUT</w:t>
      </w:r>
      <w:r w:rsidRPr="00FF4CA7">
        <w:t xml:space="preserve"> /</w:t>
      </w:r>
      <w:proofErr w:type="spellStart"/>
      <w:r>
        <w:rPr>
          <w:lang w:val="en-US"/>
        </w:rPr>
        <w:t>api</w:t>
      </w:r>
      <w:proofErr w:type="spellEnd"/>
      <w:r w:rsidRPr="00FF4CA7">
        <w:t>/</w:t>
      </w:r>
      <w:r>
        <w:rPr>
          <w:lang w:val="en-US"/>
        </w:rPr>
        <w:t>transactions</w:t>
      </w:r>
      <w:r w:rsidRPr="00FF4CA7">
        <w:t>/{</w:t>
      </w:r>
      <w:r>
        <w:rPr>
          <w:lang w:val="en-US"/>
        </w:rPr>
        <w:t>id</w:t>
      </w:r>
      <w:r w:rsidRPr="00FF4CA7">
        <w:t>}</w:t>
      </w:r>
      <w:r w:rsidR="00FF4CA7">
        <w:t>. А</w:t>
      </w:r>
      <w:r w:rsidRPr="00FF4CA7">
        <w:t xml:space="preserve"> </w:t>
      </w:r>
      <w:r>
        <w:t>удаление</w:t>
      </w:r>
      <w:r w:rsidRPr="00FF4CA7">
        <w:t xml:space="preserve"> — </w:t>
      </w:r>
      <w:r>
        <w:t>через</w:t>
      </w:r>
      <w:r w:rsidR="00FF4CA7">
        <w:t xml:space="preserve"> </w:t>
      </w:r>
      <w:r>
        <w:rPr>
          <w:lang w:val="en-US"/>
        </w:rPr>
        <w:t>DELETE</w:t>
      </w:r>
      <w:r w:rsidRPr="00FF4CA7">
        <w:t xml:space="preserve"> /</w:t>
      </w:r>
      <w:proofErr w:type="spellStart"/>
      <w:r>
        <w:rPr>
          <w:lang w:val="en-US"/>
        </w:rPr>
        <w:t>api</w:t>
      </w:r>
      <w:proofErr w:type="spellEnd"/>
      <w:r w:rsidRPr="00FF4CA7">
        <w:t>/</w:t>
      </w:r>
      <w:r>
        <w:rPr>
          <w:lang w:val="en-US"/>
        </w:rPr>
        <w:t>transactions</w:t>
      </w:r>
      <w:r w:rsidRPr="00FF4CA7">
        <w:t>/{</w:t>
      </w:r>
      <w:r>
        <w:rPr>
          <w:lang w:val="en-US"/>
        </w:rPr>
        <w:t>id</w:t>
      </w:r>
      <w:r w:rsidRPr="00FF4CA7">
        <w:t>}</w:t>
      </w:r>
      <w:r w:rsidR="00FF4CA7">
        <w:t xml:space="preserve">. </w:t>
      </w:r>
      <w:r>
        <w:t>После успешного удаления сервер возвращает 204 No Content, поскольку дополнительное тело ответа в этом случае не требуется.</w:t>
      </w:r>
      <w:r w:rsidR="00FF4CA7">
        <w:t xml:space="preserve"> </w:t>
      </w:r>
      <w:r>
        <w:t>Отдельная группа маршрутов относится к аналитике. Она предоставляет агрегированную информацию по данным о транзакциях.</w:t>
      </w:r>
      <w:r w:rsidR="00FF4CA7">
        <w:t xml:space="preserve"> </w:t>
      </w:r>
      <w:r>
        <w:t>Например</w:t>
      </w:r>
      <w:r w:rsidRPr="00FF4CA7">
        <w:t xml:space="preserve">, </w:t>
      </w:r>
      <w:r>
        <w:t>маршрут</w:t>
      </w:r>
      <w:r w:rsidR="00FF4CA7">
        <w:t xml:space="preserve"> </w:t>
      </w:r>
      <w:r>
        <w:rPr>
          <w:lang w:val="en-US"/>
        </w:rPr>
        <w:t>GET</w:t>
      </w:r>
      <w:r w:rsidRPr="00FF4CA7">
        <w:t xml:space="preserve"> /</w:t>
      </w:r>
      <w:proofErr w:type="spellStart"/>
      <w:r>
        <w:rPr>
          <w:lang w:val="en-US"/>
        </w:rPr>
        <w:t>api</w:t>
      </w:r>
      <w:proofErr w:type="spellEnd"/>
      <w:r w:rsidRPr="00FF4CA7">
        <w:t>/</w:t>
      </w:r>
      <w:r>
        <w:rPr>
          <w:lang w:val="en-US"/>
        </w:rPr>
        <w:t>analytics</w:t>
      </w:r>
      <w:r w:rsidRPr="00FF4CA7">
        <w:t>/</w:t>
      </w:r>
      <w:r>
        <w:rPr>
          <w:lang w:val="en-US"/>
        </w:rPr>
        <w:t>summary</w:t>
      </w:r>
      <w:r w:rsidR="00FF4CA7">
        <w:t xml:space="preserve"> </w:t>
      </w:r>
      <w:r>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r w:rsidR="00FF4CA7">
        <w:t xml:space="preserve"> </w:t>
      </w:r>
      <w:r>
        <w:t xml:space="preserve">Для аналитических запросов также используются </w:t>
      </w:r>
      <w:proofErr w:type="spellStart"/>
      <w:r>
        <w:t>query</w:t>
      </w:r>
      <w:proofErr w:type="spellEnd"/>
      <w:r>
        <w:t>-параметры, например</w:t>
      </w:r>
      <w:r w:rsidR="00FF4CA7">
        <w:t xml:space="preserve"> </w:t>
      </w:r>
      <w:r>
        <w:rPr>
          <w:lang w:val="en-US"/>
        </w:rPr>
        <w:t>GET</w:t>
      </w:r>
      <w:r w:rsidRPr="00FF4CA7">
        <w:t xml:space="preserve"> /</w:t>
      </w:r>
      <w:proofErr w:type="spellStart"/>
      <w:r>
        <w:rPr>
          <w:lang w:val="en-US"/>
        </w:rPr>
        <w:t>api</w:t>
      </w:r>
      <w:proofErr w:type="spellEnd"/>
      <w:r w:rsidRPr="00FF4CA7">
        <w:t>/</w:t>
      </w:r>
      <w:r>
        <w:rPr>
          <w:lang w:val="en-US"/>
        </w:rPr>
        <w:t>analytics</w:t>
      </w:r>
      <w:r w:rsidRPr="00FF4CA7">
        <w:t>/</w:t>
      </w:r>
      <w:r>
        <w:rPr>
          <w:lang w:val="en-US"/>
        </w:rPr>
        <w:t>summary</w:t>
      </w:r>
      <w:r w:rsidRPr="00FF4CA7">
        <w:t>?</w:t>
      </w:r>
      <w:r>
        <w:rPr>
          <w:lang w:val="en-US"/>
        </w:rPr>
        <w:t>from</w:t>
      </w:r>
      <w:r w:rsidRPr="00FF4CA7">
        <w:t>=2026-04-01&amp;</w:t>
      </w:r>
      <w:r>
        <w:rPr>
          <w:lang w:val="en-US"/>
        </w:rPr>
        <w:t>to</w:t>
      </w:r>
      <w:r w:rsidRPr="00FF4CA7">
        <w:t>=2026-04-30</w:t>
      </w:r>
      <w:r w:rsidR="00FF4CA7">
        <w:t>.</w:t>
      </w:r>
    </w:p>
    <w:p w14:paraId="1AA3C60A" w14:textId="63E9B8F5" w:rsidR="0090465F" w:rsidRDefault="00000000" w:rsidP="00202B32">
      <w:pPr>
        <w:pStyle w:val="a0"/>
      </w:pPr>
      <w:r>
        <w:t xml:space="preserve">Полученные параметры преобразуются обработчиком в DTO, передаются в </w:t>
      </w:r>
      <w:proofErr w:type="spellStart"/>
      <w:r>
        <w:t>AnalyticsService</w:t>
      </w:r>
      <w:proofErr w:type="spellEnd"/>
      <w:r>
        <w:t>, а затем результат возвращается клиенту в виде JSON.</w:t>
      </w:r>
      <w:r w:rsidR="00FF4CA7">
        <w:t xml:space="preserve"> </w:t>
      </w:r>
      <w:r>
        <w:t xml:space="preserve">Помимо API, основной HTTP-сервер раздаёт пользовательский интерфейс из каталога </w:t>
      </w:r>
      <w:proofErr w:type="spellStart"/>
      <w:r>
        <w:t>web</w:t>
      </w:r>
      <w:proofErr w:type="spellEnd"/>
      <w:r>
        <w:t xml:space="preserve">/.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w:t>
      </w:r>
      <w:proofErr w:type="spellStart"/>
      <w:r>
        <w:t>backend</w:t>
      </w:r>
      <w:proofErr w:type="spellEnd"/>
      <w:r>
        <w:t xml:space="preserve"> могут быть запущены внутри одного процесса, без необходимости поднимать отдельный веб-сервер.</w:t>
      </w:r>
      <w:r w:rsidR="00202B32">
        <w:t xml:space="preserve"> </w:t>
      </w:r>
      <w:r>
        <w:t xml:space="preserve">Важной частью транспортного слоя является цепочка </w:t>
      </w:r>
      <w:proofErr w:type="spellStart"/>
      <w:r>
        <w:t>middleware</w:t>
      </w:r>
      <w:proofErr w:type="spellEnd"/>
      <w:r>
        <w:t xml:space="preserve">, которая подключается ко всем маршрутам. </w:t>
      </w:r>
      <w:proofErr w:type="spellStart"/>
      <w:r>
        <w:t>Middleware</w:t>
      </w:r>
      <w:proofErr w:type="spellEnd"/>
      <w:r>
        <w:t xml:space="preserve"> выполняются до и после основного обработчика и позволяют вынести общую функциональность в отдельное место.</w:t>
      </w:r>
    </w:p>
    <w:p w14:paraId="17F12A67" w14:textId="77777777" w:rsidR="0090465F" w:rsidRDefault="00000000">
      <w:pPr>
        <w:pStyle w:val="a0"/>
      </w:pPr>
      <w:r>
        <w:t xml:space="preserve">В системе используются следующие </w:t>
      </w:r>
      <w:proofErr w:type="spellStart"/>
      <w:r>
        <w:t>middleware</w:t>
      </w:r>
      <w:proofErr w:type="spellEnd"/>
      <w:r>
        <w:t>:</w:t>
      </w:r>
    </w:p>
    <w:p w14:paraId="19F470CF" w14:textId="77777777" w:rsidR="0090465F" w:rsidRDefault="00000000">
      <w:pPr>
        <w:pStyle w:val="a0"/>
        <w:numPr>
          <w:ilvl w:val="0"/>
          <w:numId w:val="12"/>
        </w:numPr>
      </w:pPr>
      <w:r>
        <w:t xml:space="preserve">генерация </w:t>
      </w:r>
      <w:proofErr w:type="spellStart"/>
      <w:r>
        <w:t>request_id</w:t>
      </w:r>
      <w:proofErr w:type="spellEnd"/>
      <w:r>
        <w:t xml:space="preserve">; </w:t>
      </w:r>
    </w:p>
    <w:p w14:paraId="5198824D" w14:textId="77777777" w:rsidR="0090465F" w:rsidRDefault="00000000">
      <w:pPr>
        <w:pStyle w:val="a0"/>
        <w:numPr>
          <w:ilvl w:val="0"/>
          <w:numId w:val="12"/>
        </w:numPr>
      </w:pPr>
      <w:r>
        <w:t xml:space="preserve">логирование запросов; </w:t>
      </w:r>
    </w:p>
    <w:p w14:paraId="62CB9A4A" w14:textId="77777777" w:rsidR="0090465F" w:rsidRDefault="00000000">
      <w:pPr>
        <w:pStyle w:val="a0"/>
        <w:numPr>
          <w:ilvl w:val="0"/>
          <w:numId w:val="12"/>
        </w:numPr>
      </w:pPr>
      <w:r>
        <w:t xml:space="preserve">сбор метрик; </w:t>
      </w:r>
    </w:p>
    <w:p w14:paraId="37EAEC50" w14:textId="77777777" w:rsidR="0090465F" w:rsidRDefault="00000000">
      <w:pPr>
        <w:pStyle w:val="a0"/>
        <w:numPr>
          <w:ilvl w:val="0"/>
          <w:numId w:val="12"/>
        </w:numPr>
      </w:pPr>
      <w:r>
        <w:t xml:space="preserve">восстановление после паники. </w:t>
      </w:r>
    </w:p>
    <w:p w14:paraId="37B74460" w14:textId="77777777" w:rsidR="0090465F" w:rsidRDefault="00000000">
      <w:pPr>
        <w:pStyle w:val="a0"/>
      </w:pPr>
      <w:r>
        <w:t xml:space="preserve">Отдельный </w:t>
      </w:r>
      <w:proofErr w:type="spellStart"/>
      <w:r>
        <w:t>middleware</w:t>
      </w:r>
      <w:proofErr w:type="spellEnd"/>
      <w:r>
        <w:t xml:space="preserve"> предназначен для восстановления после </w:t>
      </w:r>
      <w:proofErr w:type="spellStart"/>
      <w:r>
        <w:t>panic</w:t>
      </w:r>
      <w:proofErr w:type="spellEnd"/>
      <w:r>
        <w:t xml:space="preserve">. Если внутри обработчика или сервиса возникнет необработанное исключение, сервер не завершит работу полностью. Вместо этого </w:t>
      </w:r>
      <w:proofErr w:type="spellStart"/>
      <w:r>
        <w:t>middleware</w:t>
      </w:r>
      <w:proofErr w:type="spellEnd"/>
      <w:r>
        <w:t xml:space="preserve"> перехватит ошибку, запишет её в журнал и вернёт клиенту ответ 500 </w:t>
      </w:r>
      <w:proofErr w:type="spellStart"/>
      <w:r>
        <w:t>Internal</w:t>
      </w:r>
      <w:proofErr w:type="spellEnd"/>
      <w:r>
        <w:t xml:space="preserve"> </w:t>
      </w:r>
      <w:r>
        <w:lastRenderedPageBreak/>
        <w:t xml:space="preserve">Server </w:t>
      </w:r>
      <w:proofErr w:type="spellStart"/>
      <w:r>
        <w:t>Error</w:t>
      </w:r>
      <w:proofErr w:type="spellEnd"/>
      <w:r>
        <w:t>. Это делает API более устойчивым и предотвращает остановку сервиса из-за одного ошибочного запроса.</w:t>
      </w:r>
    </w:p>
    <w:p w14:paraId="0CC6D598" w14:textId="77777777" w:rsidR="0090465F" w:rsidRDefault="00000000">
      <w:pPr>
        <w:pStyle w:val="a0"/>
      </w:pPr>
      <w:r>
        <w:t>Все HTTP-ответы формируются в едином формате. При успешном выполнении клиент получает JSON с данными и корректный HTTP-статус:</w:t>
      </w:r>
    </w:p>
    <w:p w14:paraId="42FCDCF8" w14:textId="77777777" w:rsidR="0090465F" w:rsidRDefault="00000000">
      <w:pPr>
        <w:pStyle w:val="a0"/>
        <w:numPr>
          <w:ilvl w:val="0"/>
          <w:numId w:val="13"/>
        </w:numPr>
      </w:pPr>
      <w:r>
        <w:t xml:space="preserve">200 OK — успешное получение данных; </w:t>
      </w:r>
    </w:p>
    <w:p w14:paraId="79B5EB22" w14:textId="77777777" w:rsidR="0090465F" w:rsidRDefault="00000000">
      <w:pPr>
        <w:pStyle w:val="a0"/>
        <w:numPr>
          <w:ilvl w:val="0"/>
          <w:numId w:val="13"/>
        </w:numPr>
      </w:pPr>
      <w:r>
        <w:t xml:space="preserve">201 </w:t>
      </w:r>
      <w:proofErr w:type="spellStart"/>
      <w:r>
        <w:t>Created</w:t>
      </w:r>
      <w:proofErr w:type="spellEnd"/>
      <w:r>
        <w:t xml:space="preserve"> — объект успешно создан; </w:t>
      </w:r>
    </w:p>
    <w:p w14:paraId="530A7DC6" w14:textId="77777777" w:rsidR="0090465F" w:rsidRDefault="00000000">
      <w:pPr>
        <w:pStyle w:val="a0"/>
        <w:numPr>
          <w:ilvl w:val="0"/>
          <w:numId w:val="13"/>
        </w:numPr>
      </w:pPr>
      <w:r>
        <w:t xml:space="preserve">204 No Content — объект удалён; </w:t>
      </w:r>
    </w:p>
    <w:p w14:paraId="5487E9AC" w14:textId="77777777" w:rsidR="0090465F" w:rsidRDefault="00000000">
      <w:pPr>
        <w:pStyle w:val="a0"/>
        <w:numPr>
          <w:ilvl w:val="0"/>
          <w:numId w:val="13"/>
        </w:numPr>
      </w:pPr>
      <w:r>
        <w:t xml:space="preserve">400 </w:t>
      </w:r>
      <w:proofErr w:type="spellStart"/>
      <w:r>
        <w:t>Bad</w:t>
      </w:r>
      <w:proofErr w:type="spellEnd"/>
      <w:r>
        <w:t xml:space="preserve"> </w:t>
      </w:r>
      <w:proofErr w:type="spellStart"/>
      <w:r>
        <w:t>Request</w:t>
      </w:r>
      <w:proofErr w:type="spellEnd"/>
      <w:r>
        <w:t xml:space="preserve"> — ошибка в параметрах запроса; </w:t>
      </w:r>
    </w:p>
    <w:p w14:paraId="7D1C5607" w14:textId="77777777" w:rsidR="0090465F" w:rsidRDefault="00000000">
      <w:pPr>
        <w:pStyle w:val="a0"/>
        <w:numPr>
          <w:ilvl w:val="0"/>
          <w:numId w:val="13"/>
        </w:numPr>
      </w:pPr>
      <w:r>
        <w:t xml:space="preserve">404 </w:t>
      </w:r>
      <w:proofErr w:type="spellStart"/>
      <w:r>
        <w:t>Not</w:t>
      </w:r>
      <w:proofErr w:type="spellEnd"/>
      <w:r>
        <w:t xml:space="preserve"> </w:t>
      </w:r>
      <w:proofErr w:type="spellStart"/>
      <w:r>
        <w:t>Found</w:t>
      </w:r>
      <w:proofErr w:type="spellEnd"/>
      <w:r>
        <w:t xml:space="preserve"> — объект не найден; </w:t>
      </w:r>
    </w:p>
    <w:p w14:paraId="431D55FC" w14:textId="77777777" w:rsidR="0090465F" w:rsidRDefault="00000000">
      <w:pPr>
        <w:pStyle w:val="a0"/>
        <w:numPr>
          <w:ilvl w:val="0"/>
          <w:numId w:val="13"/>
        </w:numPr>
      </w:pPr>
      <w:r>
        <w:t xml:space="preserve">409 </w:t>
      </w:r>
      <w:proofErr w:type="spellStart"/>
      <w:r>
        <w:t>Conflict</w:t>
      </w:r>
      <w:proofErr w:type="spellEnd"/>
      <w:r>
        <w:t xml:space="preserve"> — конфликт, например нарушение идемпотентности; </w:t>
      </w:r>
    </w:p>
    <w:p w14:paraId="57787FBC" w14:textId="77777777" w:rsidR="0090465F" w:rsidRDefault="00000000">
      <w:pPr>
        <w:pStyle w:val="a0"/>
        <w:numPr>
          <w:ilvl w:val="0"/>
          <w:numId w:val="13"/>
        </w:numPr>
        <w:rPr>
          <w:lang w:val="en-US"/>
        </w:rPr>
      </w:pPr>
      <w:r>
        <w:rPr>
          <w:lang w:val="en-US"/>
        </w:rPr>
        <w:t xml:space="preserve">500 Internal Server Error — </w:t>
      </w:r>
      <w:r>
        <w:t>внутренняя</w:t>
      </w:r>
      <w:r>
        <w:rPr>
          <w:lang w:val="en-US"/>
        </w:rPr>
        <w:t xml:space="preserve"> </w:t>
      </w:r>
      <w:r>
        <w:t>ошибка</w:t>
      </w:r>
      <w:r>
        <w:rPr>
          <w:lang w:val="en-US"/>
        </w:rPr>
        <w:t xml:space="preserve"> </w:t>
      </w:r>
      <w:r>
        <w:t>сервера</w:t>
      </w:r>
      <w:r>
        <w:rPr>
          <w:lang w:val="en-US"/>
        </w:rPr>
        <w:t xml:space="preserve">. </w:t>
      </w:r>
    </w:p>
    <w:p w14:paraId="44C92B4F" w14:textId="77777777" w:rsidR="0090465F" w:rsidRDefault="00000000">
      <w:pPr>
        <w:pStyle w:val="a0"/>
      </w:pPr>
      <w:r>
        <w:t xml:space="preserve">Для единообразной обработки ошибок используется пакет </w:t>
      </w:r>
      <w:proofErr w:type="spellStart"/>
      <w:r>
        <w:t>internal</w:t>
      </w:r>
      <w:proofErr w:type="spellEnd"/>
      <w:r>
        <w:t>/</w:t>
      </w:r>
      <w:proofErr w:type="spellStart"/>
      <w:r>
        <w:t>errors</w:t>
      </w:r>
      <w:proofErr w:type="spellEnd"/>
      <w:r>
        <w:t>. В нём определён набор типизированных ошибок, которые могут возвращаться сервисами и репозиториями. Например:</w:t>
      </w:r>
    </w:p>
    <w:p w14:paraId="748F51A2" w14:textId="77777777" w:rsidR="0090465F" w:rsidRDefault="00000000">
      <w:pPr>
        <w:pStyle w:val="a0"/>
        <w:numPr>
          <w:ilvl w:val="0"/>
          <w:numId w:val="14"/>
        </w:numPr>
      </w:pPr>
      <w:r>
        <w:t xml:space="preserve">ошибка валидации; </w:t>
      </w:r>
    </w:p>
    <w:p w14:paraId="393BAF2F" w14:textId="77777777" w:rsidR="0090465F" w:rsidRDefault="00000000">
      <w:pPr>
        <w:pStyle w:val="a0"/>
        <w:numPr>
          <w:ilvl w:val="0"/>
          <w:numId w:val="14"/>
        </w:numPr>
      </w:pPr>
      <w:r>
        <w:t xml:space="preserve">объект не найден; </w:t>
      </w:r>
    </w:p>
    <w:p w14:paraId="41BC7750" w14:textId="77777777" w:rsidR="0090465F" w:rsidRDefault="00000000">
      <w:pPr>
        <w:pStyle w:val="a0"/>
        <w:numPr>
          <w:ilvl w:val="0"/>
          <w:numId w:val="14"/>
        </w:numPr>
      </w:pPr>
      <w:r>
        <w:t xml:space="preserve">конфликт по уникальному ключу; </w:t>
      </w:r>
    </w:p>
    <w:p w14:paraId="763A1EB6" w14:textId="77777777" w:rsidR="0090465F" w:rsidRDefault="00000000">
      <w:pPr>
        <w:pStyle w:val="a0"/>
        <w:numPr>
          <w:ilvl w:val="0"/>
          <w:numId w:val="14"/>
        </w:numPr>
      </w:pPr>
      <w:r>
        <w:t xml:space="preserve">ошибка доступа к данным; </w:t>
      </w:r>
    </w:p>
    <w:p w14:paraId="2EB9267A" w14:textId="77777777" w:rsidR="0090465F" w:rsidRDefault="00000000">
      <w:pPr>
        <w:pStyle w:val="a0"/>
        <w:numPr>
          <w:ilvl w:val="0"/>
          <w:numId w:val="14"/>
        </w:numPr>
      </w:pPr>
      <w:r>
        <w:t xml:space="preserve">ошибка публикации события. </w:t>
      </w:r>
    </w:p>
    <w:p w14:paraId="1005E1A0" w14:textId="77777777" w:rsidR="0090465F" w:rsidRDefault="00000000">
      <w:pPr>
        <w:pStyle w:val="a0"/>
      </w:pPr>
      <w:r>
        <w:t xml:space="preserve">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w:t>
      </w:r>
      <w:proofErr w:type="spellStart"/>
      <w:r>
        <w:t>Bad</w:t>
      </w:r>
      <w:proofErr w:type="spellEnd"/>
      <w:r>
        <w:t xml:space="preserve"> </w:t>
      </w:r>
      <w:proofErr w:type="spellStart"/>
      <w:r>
        <w:t>Request</w:t>
      </w:r>
      <w:proofErr w:type="spellEnd"/>
      <w:r>
        <w:t xml:space="preserve">, а отсутствие транзакции — в 404 </w:t>
      </w:r>
      <w:proofErr w:type="spellStart"/>
      <w:r>
        <w:t>Not</w:t>
      </w:r>
      <w:proofErr w:type="spellEnd"/>
      <w:r>
        <w:t xml:space="preserve"> </w:t>
      </w:r>
      <w:proofErr w:type="spellStart"/>
      <w:r>
        <w:t>Found</w:t>
      </w:r>
      <w:proofErr w:type="spellEnd"/>
      <w:r>
        <w:t>.</w:t>
      </w:r>
    </w:p>
    <w:p w14:paraId="4CAD7FA8" w14:textId="3EF0708D" w:rsidR="0090465F" w:rsidRPr="00B23E7A" w:rsidRDefault="00000000">
      <w:pPr>
        <w:pStyle w:val="a0"/>
      </w:pPr>
      <w:r>
        <w:t>Кроме кода ответа, клиент получает структурированное сообщение об ошибке.</w:t>
      </w:r>
    </w:p>
    <w:p w14:paraId="37072347" w14:textId="77777777" w:rsidR="0090465F" w:rsidRDefault="00000000" w:rsidP="00FF4CA7">
      <w:pPr>
        <w:pStyle w:val="a0"/>
        <w:jc w:val="left"/>
        <w:rPr>
          <w:lang w:val="en-US"/>
        </w:rPr>
      </w:pPr>
      <w:r>
        <w:rPr>
          <w:lang w:val="en-US"/>
        </w:rPr>
        <w:t>{</w:t>
      </w:r>
      <w:r>
        <w:rPr>
          <w:lang w:val="en-US"/>
        </w:rPr>
        <w:br/>
        <w:t xml:space="preserve">  "error": {</w:t>
      </w:r>
      <w:r>
        <w:rPr>
          <w:lang w:val="en-US"/>
        </w:rPr>
        <w:br/>
        <w:t xml:space="preserve">    "code": "</w:t>
      </w:r>
      <w:proofErr w:type="spellStart"/>
      <w:r>
        <w:rPr>
          <w:lang w:val="en-US"/>
        </w:rPr>
        <w:t>transaction_not_found</w:t>
      </w:r>
      <w:proofErr w:type="spellEnd"/>
      <w:r>
        <w:rPr>
          <w:lang w:val="en-US"/>
        </w:rPr>
        <w:t>",</w:t>
      </w:r>
      <w:r>
        <w:rPr>
          <w:lang w:val="en-US"/>
        </w:rPr>
        <w:br/>
        <w:t xml:space="preserve">    "message": "transaction with id 15 not found"</w:t>
      </w:r>
      <w:r>
        <w:rPr>
          <w:lang w:val="en-US"/>
        </w:rPr>
        <w:br/>
      </w:r>
      <w:r>
        <w:rPr>
          <w:lang w:val="en-US"/>
        </w:rPr>
        <w:lastRenderedPageBreak/>
        <w:t xml:space="preserve">  }</w:t>
      </w:r>
      <w:r>
        <w:rPr>
          <w:lang w:val="en-US"/>
        </w:rPr>
        <w:br/>
        <w:t>}</w:t>
      </w:r>
    </w:p>
    <w:p w14:paraId="048AA997" w14:textId="7BB49DED" w:rsidR="0090465F" w:rsidRDefault="00000000" w:rsidP="00FF4CA7">
      <w:pPr>
        <w:pStyle w:val="a0"/>
      </w:pPr>
      <w:r>
        <w:t>Единый формат позволяет клиентскому приложению одинаково обрабатывать все ошибки и отображать понятные сообщения пользователю.</w:t>
      </w:r>
      <w:r w:rsidR="00FF4CA7">
        <w:t xml:space="preserve"> </w:t>
      </w:r>
      <w:r>
        <w:t xml:space="preserve">Таким образом, транспортный слой реализует внешний REST API системы и связывает HTTP-клиентов с внутренними сервисами. Каталог </w:t>
      </w:r>
      <w:proofErr w:type="spellStart"/>
      <w:r>
        <w:t>internal</w:t>
      </w:r>
      <w:proofErr w:type="spellEnd"/>
      <w:r>
        <w:t>/</w:t>
      </w:r>
      <w:proofErr w:type="spellStart"/>
      <w:r>
        <w:t>handlers</w:t>
      </w:r>
      <w:proofErr w:type="spellEnd"/>
      <w:r>
        <w:t xml:space="preserve"> отвечает за преобразование запросов и ответов, а </w:t>
      </w:r>
      <w:proofErr w:type="spellStart"/>
      <w:r>
        <w:t>cmd</w:t>
      </w:r>
      <w:proofErr w:type="spellEnd"/>
      <w:r>
        <w:t>/</w:t>
      </w:r>
      <w:proofErr w:type="spellStart"/>
      <w:r>
        <w:t>server</w:t>
      </w:r>
      <w:proofErr w:type="spellEnd"/>
      <w:r>
        <w:t xml:space="preserve"> выполняет роль точки сборки, где инициализируются зависимости, создаётся роутер и подключается цепочка </w:t>
      </w:r>
      <w:proofErr w:type="spellStart"/>
      <w:r>
        <w:t>middleware</w:t>
      </w:r>
      <w:proofErr w:type="spellEnd"/>
      <w:r>
        <w:t>.</w:t>
      </w:r>
    </w:p>
    <w:p w14:paraId="5698B31C" w14:textId="77777777" w:rsidR="0090465F" w:rsidRDefault="0090465F">
      <w:pPr>
        <w:pStyle w:val="a0"/>
        <w:ind w:firstLine="0"/>
      </w:pPr>
    </w:p>
    <w:p w14:paraId="3B1C2E49" w14:textId="008D6F87" w:rsidR="0090465F" w:rsidRPr="00202B32" w:rsidRDefault="00202B32" w:rsidP="00202B32">
      <w:pPr>
        <w:pStyle w:val="3"/>
        <w:rPr>
          <w:b/>
          <w:bCs/>
        </w:rPr>
      </w:pPr>
      <w:bookmarkStart w:id="76" w:name="X41fa3a4734a05c08a55d8b5ef19fa5cd7f5b541"/>
      <w:bookmarkStart w:id="77" w:name="реализация-и-практическое-применение"/>
      <w:bookmarkStart w:id="78" w:name="_Toc227492805"/>
      <w:bookmarkEnd w:id="76"/>
      <w:bookmarkEnd w:id="77"/>
      <w:r w:rsidRPr="00202B32">
        <w:rPr>
          <w:b/>
          <w:bCs/>
        </w:rPr>
        <w:t xml:space="preserve">4.1.8 </w:t>
      </w:r>
      <w:proofErr w:type="spellStart"/>
      <w:r w:rsidR="00FA3877" w:rsidRPr="00202B32">
        <w:rPr>
          <w:b/>
          <w:bCs/>
        </w:rPr>
        <w:t>Идемотентность</w:t>
      </w:r>
      <w:proofErr w:type="spellEnd"/>
      <w:r w:rsidR="00FA3877" w:rsidRPr="00202B32">
        <w:rPr>
          <w:b/>
          <w:bCs/>
        </w:rPr>
        <w:t xml:space="preserve"> проекта</w:t>
      </w:r>
      <w:bookmarkEnd w:id="78"/>
    </w:p>
    <w:p w14:paraId="0344416F" w14:textId="2B10CF9A" w:rsidR="0090465F" w:rsidRPr="00FA3877" w:rsidRDefault="00FA3877" w:rsidP="00FA3877">
      <w:pPr>
        <w:pStyle w:val="a0"/>
        <w:rPr>
          <w:lang w:val="en-US"/>
        </w:rPr>
      </w:pPr>
      <w:r>
        <w:t>Запросы следующего вида идемпотентны</w:t>
      </w:r>
      <w:r>
        <w:rPr>
          <w:lang w:val="en-US"/>
        </w:rPr>
        <w:t>:</w:t>
      </w:r>
    </w:p>
    <w:p w14:paraId="44784377" w14:textId="248E5EB8" w:rsidR="0090465F" w:rsidRPr="00FA3877" w:rsidRDefault="00000000">
      <w:pPr>
        <w:pStyle w:val="a0"/>
        <w:numPr>
          <w:ilvl w:val="0"/>
          <w:numId w:val="83"/>
        </w:numPr>
        <w:rPr>
          <w:lang w:val="en-US"/>
        </w:rPr>
      </w:pPr>
      <w:r>
        <w:t>POST /</w:t>
      </w:r>
      <w:proofErr w:type="spellStart"/>
      <w:r>
        <w:t>items</w:t>
      </w:r>
      <w:proofErr w:type="spellEnd"/>
    </w:p>
    <w:p w14:paraId="54C0FBBA" w14:textId="77777777" w:rsidR="0090465F" w:rsidRDefault="00000000">
      <w:pPr>
        <w:pStyle w:val="a0"/>
        <w:numPr>
          <w:ilvl w:val="0"/>
          <w:numId w:val="83"/>
        </w:numPr>
      </w:pPr>
      <w:r>
        <w:t>POST /</w:t>
      </w:r>
      <w:proofErr w:type="spellStart"/>
      <w:r>
        <w:t>api</w:t>
      </w:r>
      <w:proofErr w:type="spellEnd"/>
      <w:r>
        <w:t>/</w:t>
      </w:r>
      <w:proofErr w:type="spellStart"/>
      <w:r>
        <w:t>transactions</w:t>
      </w:r>
      <w:proofErr w:type="spellEnd"/>
    </w:p>
    <w:p w14:paraId="0A860410" w14:textId="77777777" w:rsidR="0090465F" w:rsidRDefault="00000000">
      <w:pPr>
        <w:pStyle w:val="a0"/>
      </w:pPr>
      <w:r>
        <w:t xml:space="preserve">При выполнении такого запроса клиент дополнительно передаёт HTTP-заголовок </w:t>
      </w:r>
      <w:proofErr w:type="spellStart"/>
      <w:r>
        <w:t>Idempotency</w:t>
      </w:r>
      <w:proofErr w:type="spellEnd"/>
      <w:r>
        <w:t>-Key. Это уникальная строка, которая идентифицирует конкретную попытку создания объекта. Например:</w:t>
      </w:r>
    </w:p>
    <w:p w14:paraId="52568618" w14:textId="77777777" w:rsidR="0090465F" w:rsidRDefault="00000000">
      <w:pPr>
        <w:pStyle w:val="a0"/>
        <w:rPr>
          <w:lang w:val="en-US"/>
        </w:rPr>
      </w:pPr>
      <w:r>
        <w:rPr>
          <w:lang w:val="en-US"/>
        </w:rPr>
        <w:t>Idempotency-Key: 7f4dce2b-5d18-4d56-aef0-1a2d8d43d111</w:t>
      </w:r>
    </w:p>
    <w:p w14:paraId="63E76878" w14:textId="35B477FC" w:rsidR="0090465F" w:rsidRDefault="00000000" w:rsidP="00FA3877">
      <w:pPr>
        <w:pStyle w:val="a0"/>
      </w:pPr>
      <w:r>
        <w:t xml:space="preserve">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w:t>
      </w:r>
      <w:proofErr w:type="spellStart"/>
      <w:r>
        <w:t>Idempotency</w:t>
      </w:r>
      <w:proofErr w:type="spellEnd"/>
      <w:r>
        <w:t>-Key. Для сервера это будет означать, что необходимо не выполнять операцию заново, а вернуть результат уже существующей.</w:t>
      </w:r>
      <w:r w:rsidR="00FA3877" w:rsidRPr="00FA3877">
        <w:t xml:space="preserve"> </w:t>
      </w:r>
      <w:r>
        <w:t xml:space="preserve">Одного только ключа недостаточно. Возможна ситуация, когда клиент случайно использует один и тот же </w:t>
      </w:r>
      <w:proofErr w:type="spellStart"/>
      <w:r>
        <w:t>Idempotency</w:t>
      </w:r>
      <w:proofErr w:type="spellEnd"/>
      <w:r>
        <w:t xml:space="preserve">-Key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w:t>
      </w:r>
      <w:proofErr w:type="spellStart"/>
      <w:r>
        <w:t>хеш</w:t>
      </w:r>
      <w:proofErr w:type="spellEnd"/>
      <w:r>
        <w:t xml:space="preserve"> тела запроса.</w:t>
      </w:r>
    </w:p>
    <w:p w14:paraId="3F9FBA95" w14:textId="77777777" w:rsidR="0090465F" w:rsidRDefault="00000000">
      <w:pPr>
        <w:pStyle w:val="a0"/>
      </w:pPr>
      <w:r>
        <w:lastRenderedPageBreak/>
        <w:t xml:space="preserve">Перед выполнением операции сервис вычисляет </w:t>
      </w:r>
      <w:proofErr w:type="spellStart"/>
      <w:r>
        <w:t>хеш</w:t>
      </w:r>
      <w:proofErr w:type="spellEnd"/>
      <w:r>
        <w:t xml:space="preserve">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w:t>
      </w:r>
      <w:proofErr w:type="spellStart"/>
      <w:r>
        <w:t>хеша</w:t>
      </w:r>
      <w:proofErr w:type="spellEnd"/>
      <w:r>
        <w:t xml:space="preserve">. Затем пара «ключ + </w:t>
      </w:r>
      <w:proofErr w:type="spellStart"/>
      <w:r>
        <w:t>хеш</w:t>
      </w:r>
      <w:proofErr w:type="spellEnd"/>
      <w:r>
        <w:t>» проверяется в таблице идемпотентности.</w:t>
      </w:r>
    </w:p>
    <w:p w14:paraId="6DC5AAB0" w14:textId="77777777" w:rsidR="0090465F" w:rsidRDefault="00000000">
      <w:pPr>
        <w:pStyle w:val="a0"/>
      </w:pPr>
      <w:r>
        <w:t xml:space="preserve">Для хранения информации об уже выполненных операциях используется отдельная таблица в </w:t>
      </w:r>
      <w:proofErr w:type="spellStart"/>
      <w:r>
        <w:t>PostgreSQL</w:t>
      </w:r>
      <w:proofErr w:type="spellEnd"/>
      <w:r>
        <w:t>. Она создаётся миграцией и содержит, как минимум, следующие поля:</w:t>
      </w:r>
    </w:p>
    <w:p w14:paraId="5332037E" w14:textId="77777777" w:rsidR="0090465F" w:rsidRDefault="00000000">
      <w:pPr>
        <w:pStyle w:val="a0"/>
        <w:numPr>
          <w:ilvl w:val="0"/>
          <w:numId w:val="15"/>
        </w:numPr>
      </w:pPr>
      <w:proofErr w:type="spellStart"/>
      <w:r>
        <w:t>idempotency_key</w:t>
      </w:r>
      <w:proofErr w:type="spellEnd"/>
      <w:r>
        <w:t xml:space="preserve">; </w:t>
      </w:r>
    </w:p>
    <w:p w14:paraId="40BCE5CB" w14:textId="77777777" w:rsidR="0090465F" w:rsidRDefault="00000000">
      <w:pPr>
        <w:pStyle w:val="a0"/>
        <w:numPr>
          <w:ilvl w:val="0"/>
          <w:numId w:val="15"/>
        </w:numPr>
      </w:pPr>
      <w:proofErr w:type="spellStart"/>
      <w:r>
        <w:t>request_hash</w:t>
      </w:r>
      <w:proofErr w:type="spellEnd"/>
      <w:r>
        <w:t xml:space="preserve">; </w:t>
      </w:r>
    </w:p>
    <w:p w14:paraId="29C8819A" w14:textId="77777777" w:rsidR="0090465F" w:rsidRDefault="00000000">
      <w:pPr>
        <w:pStyle w:val="a0"/>
        <w:numPr>
          <w:ilvl w:val="0"/>
          <w:numId w:val="15"/>
        </w:numPr>
      </w:pPr>
      <w:proofErr w:type="spellStart"/>
      <w:r>
        <w:t>created_at</w:t>
      </w:r>
      <w:proofErr w:type="spellEnd"/>
      <w:r>
        <w:t xml:space="preserve">; </w:t>
      </w:r>
    </w:p>
    <w:p w14:paraId="0C20B728" w14:textId="77777777" w:rsidR="0090465F" w:rsidRDefault="00000000">
      <w:pPr>
        <w:pStyle w:val="a0"/>
        <w:numPr>
          <w:ilvl w:val="0"/>
          <w:numId w:val="15"/>
        </w:numPr>
      </w:pPr>
      <w:proofErr w:type="spellStart"/>
      <w:r>
        <w:t>response_status</w:t>
      </w:r>
      <w:proofErr w:type="spellEnd"/>
      <w:r>
        <w:t xml:space="preserve">; </w:t>
      </w:r>
    </w:p>
    <w:p w14:paraId="5E1F3493" w14:textId="77777777" w:rsidR="0090465F" w:rsidRDefault="00000000">
      <w:pPr>
        <w:pStyle w:val="a0"/>
        <w:numPr>
          <w:ilvl w:val="0"/>
          <w:numId w:val="15"/>
        </w:numPr>
      </w:pPr>
      <w:proofErr w:type="spellStart"/>
      <w:r>
        <w:t>response_body</w:t>
      </w:r>
      <w:proofErr w:type="spellEnd"/>
      <w:r>
        <w:t xml:space="preserve">. </w:t>
      </w:r>
    </w:p>
    <w:p w14:paraId="6B875130" w14:textId="4BBF4744" w:rsidR="0090465F" w:rsidRDefault="00000000" w:rsidP="00FA3877">
      <w:pPr>
        <w:pStyle w:val="a0"/>
      </w:pPr>
      <w:r>
        <w:t xml:space="preserve">Поле </w:t>
      </w:r>
      <w:proofErr w:type="spellStart"/>
      <w:r>
        <w:t>idempotency_key</w:t>
      </w:r>
      <w:proofErr w:type="spellEnd"/>
      <w:r>
        <w:t xml:space="preserve"> имеет уникальный индекс. Благодаря этому в таблице не может существовать две записи с одинаковым ключом.</w:t>
      </w:r>
      <w:r w:rsidR="00FA3877" w:rsidRPr="00FA3877">
        <w:t xml:space="preserve"> </w:t>
      </w:r>
      <w:r>
        <w:t xml:space="preserve">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w:t>
      </w:r>
      <w:proofErr w:type="spellStart"/>
      <w:r>
        <w:t>IdempotencyRepository</w:t>
      </w:r>
      <w:proofErr w:type="spellEnd"/>
      <w:r>
        <w:t xml:space="preserve">. </w:t>
      </w:r>
    </w:p>
    <w:p w14:paraId="41427D86" w14:textId="77777777" w:rsidR="0090465F" w:rsidRDefault="00000000">
      <w:pPr>
        <w:pStyle w:val="a0"/>
      </w:pPr>
      <w:r>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2ED6447D" w14:textId="77777777" w:rsidR="0090465F" w:rsidRDefault="00000000">
      <w:pPr>
        <w:pStyle w:val="a0"/>
      </w:pPr>
      <w:r>
        <w:t>При первом запросе сценарий выглядит следующим образом:</w:t>
      </w:r>
    </w:p>
    <w:p w14:paraId="6D0E3BD6" w14:textId="0329A674" w:rsidR="0090465F" w:rsidRDefault="00000000">
      <w:pPr>
        <w:pStyle w:val="a0"/>
        <w:numPr>
          <w:ilvl w:val="0"/>
          <w:numId w:val="84"/>
        </w:numPr>
      </w:pPr>
      <w:r>
        <w:t xml:space="preserve">Клиент отправляет POST с заголовком </w:t>
      </w:r>
      <w:proofErr w:type="spellStart"/>
      <w:r>
        <w:t>Idempotency</w:t>
      </w:r>
      <w:proofErr w:type="spellEnd"/>
      <w:r>
        <w:t>-Key</w:t>
      </w:r>
      <w:r w:rsidR="00FA3877" w:rsidRPr="00FA3877">
        <w:t>;</w:t>
      </w:r>
      <w:r>
        <w:t xml:space="preserve"> </w:t>
      </w:r>
    </w:p>
    <w:p w14:paraId="561A6512" w14:textId="5CD4C7DC" w:rsidR="0090465F" w:rsidRDefault="00000000">
      <w:pPr>
        <w:pStyle w:val="a0"/>
        <w:numPr>
          <w:ilvl w:val="0"/>
          <w:numId w:val="84"/>
        </w:numPr>
      </w:pPr>
      <w:r>
        <w:t>Обработчик передаёт ключ и тело запроса в сервис</w:t>
      </w:r>
      <w:r w:rsidR="00FA3877" w:rsidRPr="00FA3877">
        <w:t>;</w:t>
      </w:r>
    </w:p>
    <w:p w14:paraId="4DA445C5" w14:textId="643889C9" w:rsidR="0090465F" w:rsidRDefault="00000000">
      <w:pPr>
        <w:pStyle w:val="a0"/>
        <w:numPr>
          <w:ilvl w:val="0"/>
          <w:numId w:val="84"/>
        </w:numPr>
      </w:pPr>
      <w:r>
        <w:t xml:space="preserve">Сервис вычисляет </w:t>
      </w:r>
      <w:proofErr w:type="spellStart"/>
      <w:r>
        <w:t>хеш</w:t>
      </w:r>
      <w:proofErr w:type="spellEnd"/>
      <w:r>
        <w:t xml:space="preserve"> тела</w:t>
      </w:r>
      <w:r w:rsidR="00FA3877">
        <w:rPr>
          <w:lang w:val="en-US"/>
        </w:rPr>
        <w:t>;</w:t>
      </w:r>
    </w:p>
    <w:p w14:paraId="3215756D" w14:textId="00E2DE6C" w:rsidR="0090465F" w:rsidRDefault="00000000">
      <w:pPr>
        <w:pStyle w:val="a0"/>
        <w:numPr>
          <w:ilvl w:val="0"/>
          <w:numId w:val="84"/>
        </w:numPr>
      </w:pPr>
      <w:r>
        <w:t>Репозиторий проверяет, существует ли такой ключ в таблице</w:t>
      </w:r>
      <w:r w:rsidR="00FA3877" w:rsidRPr="00FA3877">
        <w:t>;</w:t>
      </w:r>
      <w:r>
        <w:t xml:space="preserve"> </w:t>
      </w:r>
    </w:p>
    <w:p w14:paraId="7C46AEC9" w14:textId="37001C5F" w:rsidR="0090465F" w:rsidRDefault="00000000">
      <w:pPr>
        <w:pStyle w:val="a0"/>
        <w:numPr>
          <w:ilvl w:val="0"/>
          <w:numId w:val="84"/>
        </w:numPr>
      </w:pPr>
      <w:r>
        <w:t>Если запись отсутствует, операция продолжается</w:t>
      </w:r>
      <w:r w:rsidR="00FA3877" w:rsidRPr="00FA3877">
        <w:t>;</w:t>
      </w:r>
    </w:p>
    <w:p w14:paraId="3EAC4D34" w14:textId="5536ABA5" w:rsidR="0090465F" w:rsidRDefault="00000000">
      <w:pPr>
        <w:pStyle w:val="a0"/>
        <w:numPr>
          <w:ilvl w:val="0"/>
          <w:numId w:val="84"/>
        </w:numPr>
      </w:pPr>
      <w:r>
        <w:t>Создаётся транзакция</w:t>
      </w:r>
      <w:r w:rsidR="00FA3877">
        <w:rPr>
          <w:lang w:val="en-US"/>
        </w:rPr>
        <w:t>;</w:t>
      </w:r>
    </w:p>
    <w:p w14:paraId="731AAB37" w14:textId="66CE070D" w:rsidR="0090465F" w:rsidRDefault="00000000">
      <w:pPr>
        <w:pStyle w:val="a0"/>
        <w:numPr>
          <w:ilvl w:val="0"/>
          <w:numId w:val="84"/>
        </w:numPr>
      </w:pPr>
      <w:r>
        <w:t>Результат сохраняется в таблице идемпотентности</w:t>
      </w:r>
      <w:r w:rsidR="00FA3877" w:rsidRPr="00FA3877">
        <w:t>;</w:t>
      </w:r>
    </w:p>
    <w:p w14:paraId="61274953" w14:textId="08F173E3" w:rsidR="0090465F" w:rsidRDefault="00000000">
      <w:pPr>
        <w:pStyle w:val="a0"/>
        <w:numPr>
          <w:ilvl w:val="0"/>
          <w:numId w:val="84"/>
        </w:numPr>
      </w:pPr>
      <w:r>
        <w:t xml:space="preserve">Клиент получает ответ 201 </w:t>
      </w:r>
      <w:proofErr w:type="spellStart"/>
      <w:r>
        <w:t>Created</w:t>
      </w:r>
      <w:proofErr w:type="spellEnd"/>
      <w:r>
        <w:t>.</w:t>
      </w:r>
    </w:p>
    <w:p w14:paraId="3B34E82B" w14:textId="77777777" w:rsidR="0090465F" w:rsidRDefault="00000000">
      <w:pPr>
        <w:pStyle w:val="a0"/>
      </w:pPr>
      <w:r>
        <w:lastRenderedPageBreak/>
        <w:t>Таким образом, первая попытка всегда приводит к обычному выполнению операции.</w:t>
      </w:r>
    </w:p>
    <w:p w14:paraId="71099390" w14:textId="5505149B" w:rsidR="0090465F" w:rsidRDefault="00000000" w:rsidP="00FA3877">
      <w:pPr>
        <w:pStyle w:val="a0"/>
      </w:pPr>
      <w:r>
        <w:t xml:space="preserve">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w:t>
      </w:r>
      <w:proofErr w:type="spellStart"/>
      <w:r>
        <w:t>хеш</w:t>
      </w:r>
      <w:proofErr w:type="spellEnd"/>
      <w:r>
        <w:t xml:space="preserve"> совпадает с новым, система понимает, что это повторение уже выполненной операции. В этом случае новая транзакция не создаётся.</w:t>
      </w:r>
      <w:r w:rsidR="00FA3877" w:rsidRPr="00FA3877">
        <w:t xml:space="preserve"> </w:t>
      </w:r>
      <w:r>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176EFAC5" w14:textId="77777777" w:rsidR="0090465F" w:rsidRDefault="00000000">
      <w:pPr>
        <w:pStyle w:val="a0"/>
      </w:pPr>
      <w:r>
        <w:t>Сценарий повторного запроса выглядит так:</w:t>
      </w:r>
    </w:p>
    <w:p w14:paraId="179709FF" w14:textId="59AADE0F" w:rsidR="0090465F" w:rsidRDefault="00000000">
      <w:pPr>
        <w:pStyle w:val="a0"/>
        <w:numPr>
          <w:ilvl w:val="0"/>
          <w:numId w:val="85"/>
        </w:numPr>
      </w:pPr>
      <w:r>
        <w:t>Клиент повторно отправляет запрос</w:t>
      </w:r>
      <w:r w:rsidR="00FA3877">
        <w:rPr>
          <w:lang w:val="en-US"/>
        </w:rPr>
        <w:t>;</w:t>
      </w:r>
    </w:p>
    <w:p w14:paraId="1867387B" w14:textId="5BF69B6A" w:rsidR="0090465F" w:rsidRDefault="00000000">
      <w:pPr>
        <w:pStyle w:val="a0"/>
        <w:numPr>
          <w:ilvl w:val="0"/>
          <w:numId w:val="85"/>
        </w:numPr>
      </w:pPr>
      <w:r>
        <w:t xml:space="preserve">Репозиторий находит запись по </w:t>
      </w:r>
      <w:proofErr w:type="spellStart"/>
      <w:r>
        <w:t>Idempotency</w:t>
      </w:r>
      <w:proofErr w:type="spellEnd"/>
      <w:r>
        <w:t>-Key</w:t>
      </w:r>
      <w:r w:rsidR="00FA3877" w:rsidRPr="00FA3877">
        <w:t>;</w:t>
      </w:r>
      <w:r>
        <w:t xml:space="preserve"> </w:t>
      </w:r>
    </w:p>
    <w:p w14:paraId="4AEE8D0A" w14:textId="028B9498" w:rsidR="0090465F" w:rsidRDefault="00000000">
      <w:pPr>
        <w:pStyle w:val="a0"/>
        <w:numPr>
          <w:ilvl w:val="0"/>
          <w:numId w:val="85"/>
        </w:numPr>
      </w:pPr>
      <w:r>
        <w:t>Хеш нового запроса совпадает с сохранённым</w:t>
      </w:r>
      <w:r w:rsidR="00FA3877" w:rsidRPr="00FA3877">
        <w:t>;</w:t>
      </w:r>
    </w:p>
    <w:p w14:paraId="3CA5A7FA" w14:textId="0F12ABBB" w:rsidR="0090465F" w:rsidRDefault="00000000">
      <w:pPr>
        <w:pStyle w:val="a0"/>
        <w:numPr>
          <w:ilvl w:val="0"/>
          <w:numId w:val="85"/>
        </w:numPr>
      </w:pPr>
      <w:r>
        <w:t>Выполнение операции не производится</w:t>
      </w:r>
      <w:r w:rsidR="00FA3877">
        <w:rPr>
          <w:lang w:val="en-US"/>
        </w:rPr>
        <w:t>;</w:t>
      </w:r>
    </w:p>
    <w:p w14:paraId="3A29F883" w14:textId="77777777" w:rsidR="0090465F" w:rsidRDefault="00000000">
      <w:pPr>
        <w:pStyle w:val="a0"/>
        <w:numPr>
          <w:ilvl w:val="0"/>
          <w:numId w:val="85"/>
        </w:numPr>
      </w:pPr>
      <w:r>
        <w:t xml:space="preserve">Клиенту возвращается ранее сохранённый ответ. </w:t>
      </w:r>
    </w:p>
    <w:p w14:paraId="78208A27" w14:textId="77777777" w:rsidR="0090465F" w:rsidRDefault="00000000">
      <w:pPr>
        <w:pStyle w:val="a0"/>
      </w:pPr>
      <w:r>
        <w:t xml:space="preserve">Отдельно обрабатывается конфликтный сценарий. Он возникает, если клиент повторно использует тот же </w:t>
      </w:r>
      <w:proofErr w:type="spellStart"/>
      <w:r>
        <w:t>Idempotency</w:t>
      </w:r>
      <w:proofErr w:type="spellEnd"/>
      <w:r>
        <w:t>-Key, но тело запроса изменилось. Например, первая операция была выполнена для суммы 1000, а затем с тем же ключом отправлен запрос уже на сумму 5000.</w:t>
      </w:r>
    </w:p>
    <w:p w14:paraId="13610576" w14:textId="77777777" w:rsidR="0090465F" w:rsidRDefault="00000000">
      <w:pPr>
        <w:pStyle w:val="a0"/>
      </w:pPr>
      <w:r>
        <w:t>В этом случае сервис выполняет следующие действия:</w:t>
      </w:r>
    </w:p>
    <w:p w14:paraId="0C1B4D1F" w14:textId="35218EF8" w:rsidR="0090465F" w:rsidRDefault="00000000">
      <w:pPr>
        <w:pStyle w:val="a0"/>
        <w:numPr>
          <w:ilvl w:val="0"/>
          <w:numId w:val="86"/>
        </w:numPr>
      </w:pPr>
      <w:r>
        <w:t>Находит запись по ключу</w:t>
      </w:r>
      <w:r w:rsidR="00FA3877">
        <w:rPr>
          <w:lang w:val="en-US"/>
        </w:rPr>
        <w:t>;</w:t>
      </w:r>
    </w:p>
    <w:p w14:paraId="0E6A5C28" w14:textId="2DD264C0" w:rsidR="0090465F" w:rsidRDefault="00000000">
      <w:pPr>
        <w:pStyle w:val="a0"/>
        <w:numPr>
          <w:ilvl w:val="0"/>
          <w:numId w:val="86"/>
        </w:numPr>
      </w:pPr>
      <w:r>
        <w:t xml:space="preserve">Сравнивает новый </w:t>
      </w:r>
      <w:proofErr w:type="spellStart"/>
      <w:r>
        <w:t>хеш</w:t>
      </w:r>
      <w:proofErr w:type="spellEnd"/>
      <w:r>
        <w:t xml:space="preserve"> с сохранённым</w:t>
      </w:r>
      <w:r w:rsidR="00FA3877" w:rsidRPr="00FA3877">
        <w:t>;</w:t>
      </w:r>
    </w:p>
    <w:p w14:paraId="215E1F5C" w14:textId="559E2DB3" w:rsidR="0090465F" w:rsidRDefault="00000000">
      <w:pPr>
        <w:pStyle w:val="a0"/>
        <w:numPr>
          <w:ilvl w:val="0"/>
          <w:numId w:val="86"/>
        </w:numPr>
      </w:pPr>
      <w:r>
        <w:t>Обнаруживает, что запрос отличается</w:t>
      </w:r>
      <w:r w:rsidR="00FA3877">
        <w:rPr>
          <w:lang w:val="en-US"/>
        </w:rPr>
        <w:t>;</w:t>
      </w:r>
    </w:p>
    <w:p w14:paraId="32E5C212" w14:textId="3F9DE56B" w:rsidR="0090465F" w:rsidRDefault="00000000">
      <w:pPr>
        <w:pStyle w:val="a0"/>
        <w:numPr>
          <w:ilvl w:val="0"/>
          <w:numId w:val="86"/>
        </w:numPr>
      </w:pPr>
      <w:r>
        <w:t>Прерывает выполнение операции</w:t>
      </w:r>
      <w:r w:rsidR="00FA3877">
        <w:rPr>
          <w:lang w:val="en-US"/>
        </w:rPr>
        <w:t>;</w:t>
      </w:r>
    </w:p>
    <w:p w14:paraId="3353087A" w14:textId="37F8F3C0" w:rsidR="0090465F" w:rsidRDefault="00000000">
      <w:pPr>
        <w:pStyle w:val="a0"/>
        <w:numPr>
          <w:ilvl w:val="0"/>
          <w:numId w:val="86"/>
        </w:numPr>
      </w:pPr>
      <w:r>
        <w:t>Возвращает ошибку конфликт</w:t>
      </w:r>
      <w:r w:rsidR="00FA3877">
        <w:rPr>
          <w:lang w:val="en-US"/>
        </w:rPr>
        <w:t xml:space="preserve">a; </w:t>
      </w:r>
    </w:p>
    <w:p w14:paraId="1379054B" w14:textId="77777777" w:rsidR="0090465F" w:rsidRDefault="00000000">
      <w:pPr>
        <w:pStyle w:val="a0"/>
      </w:pPr>
      <w:r>
        <w:t>Для клиента это выглядит как ответ:</w:t>
      </w:r>
    </w:p>
    <w:p w14:paraId="24CCC0F9" w14:textId="77777777" w:rsidR="0090465F" w:rsidRDefault="00000000" w:rsidP="00FA3877">
      <w:pPr>
        <w:pStyle w:val="a0"/>
        <w:jc w:val="left"/>
        <w:rPr>
          <w:lang w:val="en-US"/>
        </w:rPr>
      </w:pPr>
      <w:r>
        <w:rPr>
          <w:lang w:val="en-US"/>
        </w:rPr>
        <w:t>{</w:t>
      </w:r>
      <w:r>
        <w:rPr>
          <w:lang w:val="en-US"/>
        </w:rPr>
        <w:br/>
        <w:t xml:space="preserve">  "error": {</w:t>
      </w:r>
      <w:r>
        <w:rPr>
          <w:lang w:val="en-US"/>
        </w:rPr>
        <w:br/>
        <w:t xml:space="preserve">    "code": "</w:t>
      </w:r>
      <w:proofErr w:type="spellStart"/>
      <w:r>
        <w:rPr>
          <w:lang w:val="en-US"/>
        </w:rPr>
        <w:t>idempotency_conflict</w:t>
      </w:r>
      <w:proofErr w:type="spellEnd"/>
      <w:r>
        <w:rPr>
          <w:lang w:val="en-US"/>
        </w:rPr>
        <w:t>",</w:t>
      </w:r>
      <w:r>
        <w:rPr>
          <w:lang w:val="en-US"/>
        </w:rPr>
        <w:br/>
      </w:r>
      <w:r>
        <w:rPr>
          <w:lang w:val="en-US"/>
        </w:rPr>
        <w:lastRenderedPageBreak/>
        <w:t xml:space="preserve">    "message": "request body does not match original idempotent request"</w:t>
      </w:r>
      <w:r>
        <w:rPr>
          <w:lang w:val="en-US"/>
        </w:rPr>
        <w:br/>
        <w:t xml:space="preserve">  }</w:t>
      </w:r>
      <w:r>
        <w:rPr>
          <w:lang w:val="en-US"/>
        </w:rPr>
        <w:br/>
        <w:t>}</w:t>
      </w:r>
    </w:p>
    <w:p w14:paraId="5E13E92C" w14:textId="77777777" w:rsidR="0090465F" w:rsidRDefault="00000000">
      <w:pPr>
        <w:pStyle w:val="a0"/>
      </w:pPr>
      <w:r>
        <w:t xml:space="preserve">с кодом 409 </w:t>
      </w:r>
      <w:proofErr w:type="spellStart"/>
      <w:r>
        <w:t>Conflict</w:t>
      </w:r>
      <w:proofErr w:type="spellEnd"/>
      <w:r>
        <w:t>.</w:t>
      </w:r>
    </w:p>
    <w:p w14:paraId="3C056A30" w14:textId="2F475CB9" w:rsidR="0090465F" w:rsidRDefault="00000000" w:rsidP="00FA3877">
      <w:pPr>
        <w:pStyle w:val="a0"/>
      </w:pPr>
      <w:r>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r w:rsidR="00FA3877" w:rsidRPr="00FA3877">
        <w:t xml:space="preserve"> </w:t>
      </w:r>
      <w:r>
        <w:t xml:space="preserve">Связь между </w:t>
      </w:r>
      <w:proofErr w:type="spellStart"/>
      <w:r>
        <w:t>TransactionService</w:t>
      </w:r>
      <w:proofErr w:type="spellEnd"/>
      <w:r>
        <w:t xml:space="preserve"> и репозиторием идемпотентности реализована через интерфейс. Типичная последовательность вызовов выглядит следующим образом:</w:t>
      </w:r>
    </w:p>
    <w:p w14:paraId="36C77C0B" w14:textId="77777777" w:rsidR="0090465F" w:rsidRDefault="00000000">
      <w:pPr>
        <w:pStyle w:val="a0"/>
        <w:numPr>
          <w:ilvl w:val="0"/>
          <w:numId w:val="16"/>
        </w:numPr>
      </w:pPr>
      <w:r>
        <w:t xml:space="preserve">сервис получает ключ из HTTP-заголовка; </w:t>
      </w:r>
    </w:p>
    <w:p w14:paraId="1DEE8C36" w14:textId="77777777" w:rsidR="0090465F" w:rsidRDefault="00000000">
      <w:pPr>
        <w:pStyle w:val="a0"/>
        <w:numPr>
          <w:ilvl w:val="0"/>
          <w:numId w:val="16"/>
        </w:numPr>
      </w:pPr>
      <w:r>
        <w:t xml:space="preserve">вычисляет </w:t>
      </w:r>
      <w:proofErr w:type="spellStart"/>
      <w:r>
        <w:t>хеш</w:t>
      </w:r>
      <w:proofErr w:type="spellEnd"/>
      <w:r>
        <w:t xml:space="preserve"> тела; </w:t>
      </w:r>
    </w:p>
    <w:p w14:paraId="6385C1C4" w14:textId="77777777" w:rsidR="0090465F" w:rsidRDefault="00000000">
      <w:pPr>
        <w:pStyle w:val="a0"/>
        <w:numPr>
          <w:ilvl w:val="0"/>
          <w:numId w:val="16"/>
        </w:numPr>
      </w:pPr>
      <w:r>
        <w:t xml:space="preserve">вызывает </w:t>
      </w:r>
      <w:proofErr w:type="spellStart"/>
      <w:r>
        <w:t>FindByKey</w:t>
      </w:r>
      <w:proofErr w:type="spellEnd"/>
      <w:r>
        <w:t xml:space="preserve">; </w:t>
      </w:r>
    </w:p>
    <w:p w14:paraId="1D67675A" w14:textId="77777777" w:rsidR="0090465F" w:rsidRDefault="00000000">
      <w:pPr>
        <w:pStyle w:val="a0"/>
        <w:numPr>
          <w:ilvl w:val="0"/>
          <w:numId w:val="16"/>
        </w:numPr>
      </w:pPr>
      <w:r>
        <w:t xml:space="preserve">при отсутствии записи выполняет создание и вызывает Save; </w:t>
      </w:r>
    </w:p>
    <w:p w14:paraId="22F4B7CC" w14:textId="77777777" w:rsidR="0090465F" w:rsidRDefault="00000000">
      <w:pPr>
        <w:pStyle w:val="a0"/>
        <w:numPr>
          <w:ilvl w:val="0"/>
          <w:numId w:val="16"/>
        </w:numPr>
      </w:pPr>
      <w:r>
        <w:t xml:space="preserve">при наличии записи сравнивает </w:t>
      </w:r>
      <w:proofErr w:type="spellStart"/>
      <w:r>
        <w:t>хеш</w:t>
      </w:r>
      <w:proofErr w:type="spellEnd"/>
      <w:r>
        <w:t xml:space="preserve">; </w:t>
      </w:r>
    </w:p>
    <w:p w14:paraId="213BC742" w14:textId="77777777" w:rsidR="0090465F" w:rsidRDefault="00000000">
      <w:pPr>
        <w:pStyle w:val="a0"/>
        <w:numPr>
          <w:ilvl w:val="0"/>
          <w:numId w:val="16"/>
        </w:numPr>
      </w:pPr>
      <w:r>
        <w:t xml:space="preserve">либо возвращает сохранённый результат, либо ошибку конфликта. </w:t>
      </w:r>
    </w:p>
    <w:p w14:paraId="7F5250EA" w14:textId="5AC51BBF" w:rsidR="0090465F" w:rsidRDefault="00000000" w:rsidP="00FA3877">
      <w:pPr>
        <w:pStyle w:val="a0"/>
      </w:pPr>
      <w:r>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r w:rsidR="00FA3877" w:rsidRPr="00FA3877">
        <w:t xml:space="preserve"> </w:t>
      </w:r>
      <w:r>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0843C314" w14:textId="49CEC89C" w:rsidR="0090465F" w:rsidRPr="00202B32" w:rsidRDefault="00000000" w:rsidP="00202B32">
      <w:pPr>
        <w:pStyle w:val="3"/>
        <w:numPr>
          <w:ilvl w:val="2"/>
          <w:numId w:val="88"/>
        </w:numPr>
        <w:ind w:firstLine="698"/>
        <w:rPr>
          <w:b/>
          <w:bCs/>
        </w:rPr>
      </w:pPr>
      <w:bookmarkStart w:id="79" w:name="подход-api-first_Копия_1"/>
      <w:bookmarkStart w:id="80" w:name="реализация-и-практическое-применение_Коп"/>
      <w:bookmarkStart w:id="81" w:name="_Toc227492806"/>
      <w:bookmarkEnd w:id="79"/>
      <w:bookmarkEnd w:id="80"/>
      <w:r w:rsidRPr="00202B32">
        <w:rPr>
          <w:b/>
          <w:bCs/>
        </w:rPr>
        <w:t xml:space="preserve">Событийный </w:t>
      </w:r>
      <w:proofErr w:type="spellStart"/>
      <w:r w:rsidRPr="00202B32">
        <w:rPr>
          <w:b/>
          <w:bCs/>
        </w:rPr>
        <w:t>ковейер</w:t>
      </w:r>
      <w:proofErr w:type="spellEnd"/>
      <w:r w:rsidRPr="00202B32">
        <w:rPr>
          <w:b/>
          <w:bCs/>
        </w:rPr>
        <w:t xml:space="preserve"> </w:t>
      </w:r>
      <w:r w:rsidRPr="00202B32">
        <w:rPr>
          <w:b/>
          <w:bCs/>
          <w:lang w:val="en-US"/>
        </w:rPr>
        <w:t>Kafka</w:t>
      </w:r>
      <w:bookmarkEnd w:id="81"/>
    </w:p>
    <w:p w14:paraId="5204185E" w14:textId="1582BBC4" w:rsidR="00DA460A" w:rsidRPr="00DA460A" w:rsidRDefault="00DA460A" w:rsidP="00DA460A">
      <w:pPr>
        <w:ind w:firstLine="360"/>
      </w:pPr>
      <w:r w:rsidRPr="00DA460A">
        <w:t xml:space="preserve">После создания транзакции через HTTP API система не ограничивается записью данных в </w:t>
      </w:r>
      <w:proofErr w:type="spellStart"/>
      <w:r w:rsidRPr="00DA460A">
        <w:t>PostgreSQL</w:t>
      </w:r>
      <w:proofErr w:type="spellEnd"/>
      <w:r w:rsidRPr="00DA460A">
        <w:t>. Для дальнейшей асинхронной обработки ис</w:t>
      </w:r>
      <w:r w:rsidRPr="00DA460A">
        <w:lastRenderedPageBreak/>
        <w:t xml:space="preserve">пользуется событийный конвейер на основе </w:t>
      </w:r>
      <w:proofErr w:type="spellStart"/>
      <w:r w:rsidRPr="00DA460A">
        <w:t>Kafka</w:t>
      </w:r>
      <w:proofErr w:type="spellEnd"/>
      <w:r w:rsidRPr="00DA460A">
        <w:t xml:space="preserve">, который связывает основной API-сервис и отдельный </w:t>
      </w:r>
      <w:proofErr w:type="spellStart"/>
      <w:r w:rsidRPr="00DA460A">
        <w:t>consumer</w:t>
      </w:r>
      <w:proofErr w:type="spellEnd"/>
      <w:r w:rsidRPr="00DA460A">
        <w:t>-процесс.</w:t>
      </w:r>
      <w:r>
        <w:t xml:space="preserve"> </w:t>
      </w:r>
    </w:p>
    <w:p w14:paraId="1F8BA078" w14:textId="0FCC9215" w:rsidR="0090465F" w:rsidRDefault="0090465F" w:rsidP="00DA460A">
      <w:pPr>
        <w:pStyle w:val="a0"/>
      </w:pPr>
    </w:p>
    <w:p w14:paraId="512635E8" w14:textId="77777777" w:rsidR="00DA460A" w:rsidRPr="00DA460A" w:rsidRDefault="00DA460A" w:rsidP="00DA460A">
      <w:pPr>
        <w:pStyle w:val="a0"/>
      </w:pPr>
      <w:r w:rsidRPr="00DA460A">
        <w:t>В проекте весь конвейер строится вокруг события </w:t>
      </w:r>
      <w:proofErr w:type="spellStart"/>
      <w:r w:rsidRPr="00DA460A">
        <w:t>transaction.created</w:t>
      </w:r>
      <w:proofErr w:type="spellEnd"/>
      <w:r w:rsidRPr="00DA460A">
        <w:t xml:space="preserve">. Оно публикуется после успешного завершения операции создания транзакции и проходит несколько стадий: запись в базу данных, </w:t>
      </w:r>
      <w:proofErr w:type="spellStart"/>
      <w:r w:rsidRPr="00DA460A">
        <w:t>commit</w:t>
      </w:r>
      <w:proofErr w:type="spellEnd"/>
      <w:r w:rsidRPr="00DA460A">
        <w:t xml:space="preserve"> SQL-транзакции, публикацию в </w:t>
      </w:r>
      <w:proofErr w:type="spellStart"/>
      <w:r w:rsidRPr="00DA460A">
        <w:t>Kafka</w:t>
      </w:r>
      <w:proofErr w:type="spellEnd"/>
      <w:r w:rsidRPr="00DA460A">
        <w:t xml:space="preserve">, чтение сообщения </w:t>
      </w:r>
      <w:proofErr w:type="spellStart"/>
      <w:r w:rsidRPr="00DA460A">
        <w:t>consumer</w:t>
      </w:r>
      <w:proofErr w:type="spellEnd"/>
      <w:r w:rsidRPr="00DA460A">
        <w:t xml:space="preserve">-процессом, проверку корректности и идемпотентности, выполнение обработки, а затем подтверждение </w:t>
      </w:r>
      <w:proofErr w:type="spellStart"/>
      <w:r w:rsidRPr="00DA460A">
        <w:t>offset</w:t>
      </w:r>
      <w:proofErr w:type="spellEnd"/>
      <w:r w:rsidRPr="00DA460A">
        <w:t xml:space="preserve"> либо отправку сообщения в DLQ.</w:t>
      </w:r>
    </w:p>
    <w:p w14:paraId="034BC170" w14:textId="4DCC05D7" w:rsidR="00DA460A" w:rsidRPr="00DA460A" w:rsidRDefault="00DA460A" w:rsidP="00DA460A">
      <w:pPr>
        <w:pStyle w:val="a0"/>
      </w:pPr>
      <w:r w:rsidRPr="00DA460A">
        <w:t>Публикация события начинается в </w:t>
      </w:r>
      <w:proofErr w:type="spellStart"/>
      <w:r w:rsidRPr="00DA460A">
        <w:t>TransactionService</w:t>
      </w:r>
      <w:proofErr w:type="spellEnd"/>
      <w:r w:rsidRPr="00DA460A">
        <w:t xml:space="preserve">. Сначала транзакция сохраняется в </w:t>
      </w:r>
      <w:proofErr w:type="spellStart"/>
      <w:r w:rsidRPr="00DA460A">
        <w:t>PostgreSQL</w:t>
      </w:r>
      <w:proofErr w:type="spellEnd"/>
      <w:r w:rsidRPr="00DA460A">
        <w:t xml:space="preserve">, затем выполняется </w:t>
      </w:r>
      <w:proofErr w:type="spellStart"/>
      <w:r w:rsidRPr="00DA460A">
        <w:t>commit</w:t>
      </w:r>
      <w:proofErr w:type="spellEnd"/>
      <w:r w:rsidRPr="00DA460A">
        <w:t xml:space="preserve">, и только после этого вызывается </w:t>
      </w:r>
      <w:proofErr w:type="spellStart"/>
      <w:r w:rsidRPr="00DA460A">
        <w:t>publisher</w:t>
      </w:r>
      <w:proofErr w:type="spellEnd"/>
      <w:r w:rsidRPr="00DA460A">
        <w:t xml:space="preserve">. Это важно, потому что если отправить событие в </w:t>
      </w:r>
      <w:proofErr w:type="spellStart"/>
      <w:r w:rsidRPr="00DA460A">
        <w:t>Kafka</w:t>
      </w:r>
      <w:proofErr w:type="spellEnd"/>
      <w:r w:rsidRPr="00DA460A">
        <w:t xml:space="preserve"> до записи в базу, а потом получить ошибку, </w:t>
      </w:r>
      <w:proofErr w:type="spellStart"/>
      <w:r w:rsidRPr="00DA460A">
        <w:t>consumer</w:t>
      </w:r>
      <w:proofErr w:type="spellEnd"/>
      <w:r w:rsidRPr="00DA460A">
        <w:t xml:space="preserve"> увидит транзакцию, которой фактически не существует. Поэтому последовательность должна быть строго такой: создание записи, </w:t>
      </w:r>
      <w:proofErr w:type="spellStart"/>
      <w:r w:rsidRPr="00DA460A">
        <w:t>commit</w:t>
      </w:r>
      <w:proofErr w:type="spellEnd"/>
      <w:r w:rsidRPr="00DA460A">
        <w:t>, затем публикация </w:t>
      </w:r>
      <w:proofErr w:type="spellStart"/>
      <w:r w:rsidRPr="00DA460A">
        <w:t>transaction.created</w:t>
      </w:r>
      <w:proofErr w:type="spellEnd"/>
      <w:r w:rsidRPr="00DA460A">
        <w:t>.</w:t>
      </w:r>
      <w:r>
        <w:t xml:space="preserve"> </w:t>
      </w:r>
      <w:r w:rsidRPr="00DA460A">
        <w:t xml:space="preserve">Чтобы не связывать бизнес-логику напрямую с </w:t>
      </w:r>
      <w:proofErr w:type="spellStart"/>
      <w:r w:rsidRPr="00DA460A">
        <w:t>Kafka</w:t>
      </w:r>
      <w:proofErr w:type="spellEnd"/>
      <w:r w:rsidRPr="00DA460A">
        <w:t>-клиентом, используется небольшой интерфейс </w:t>
      </w:r>
      <w:proofErr w:type="spellStart"/>
      <w:r w:rsidRPr="00DA460A">
        <w:t>Publisher</w:t>
      </w:r>
      <w:proofErr w:type="spellEnd"/>
      <w:r w:rsidRPr="00DA460A">
        <w:t>. Для </w:t>
      </w:r>
      <w:proofErr w:type="spellStart"/>
      <w:r w:rsidRPr="00DA460A">
        <w:t>TransactionService</w:t>
      </w:r>
      <w:proofErr w:type="spellEnd"/>
      <w:r w:rsidRPr="00DA460A">
        <w:t> доступен только метод вида </w:t>
      </w:r>
      <w:proofErr w:type="spellStart"/>
      <w:r w:rsidRPr="00DA460A">
        <w:t>PublishTransactionCreated</w:t>
      </w:r>
      <w:proofErr w:type="spellEnd"/>
      <w:r w:rsidRPr="00DA460A">
        <w:t>(</w:t>
      </w:r>
      <w:proofErr w:type="spellStart"/>
      <w:r w:rsidRPr="00DA460A">
        <w:t>ctx</w:t>
      </w:r>
      <w:proofErr w:type="spellEnd"/>
      <w:r w:rsidRPr="00DA460A">
        <w:t xml:space="preserve">, </w:t>
      </w:r>
      <w:proofErr w:type="spellStart"/>
      <w:r w:rsidRPr="00DA460A">
        <w:t>transaction</w:t>
      </w:r>
      <w:proofErr w:type="spellEnd"/>
      <w:r w:rsidRPr="00DA460A">
        <w:t xml:space="preserve">), а вся сериализация и работа с </w:t>
      </w:r>
      <w:proofErr w:type="spellStart"/>
      <w:r w:rsidRPr="00DA460A">
        <w:t>Kafka</w:t>
      </w:r>
      <w:proofErr w:type="spellEnd"/>
      <w:r w:rsidRPr="00DA460A">
        <w:t xml:space="preserve"> скрыты внутри модуля </w:t>
      </w:r>
      <w:proofErr w:type="spellStart"/>
      <w:r w:rsidRPr="00DA460A">
        <w:t>internal</w:t>
      </w:r>
      <w:proofErr w:type="spellEnd"/>
      <w:r w:rsidRPr="00DA460A">
        <w:t>/</w:t>
      </w:r>
      <w:proofErr w:type="spellStart"/>
      <w:r w:rsidRPr="00DA460A">
        <w:t>events</w:t>
      </w:r>
      <w:proofErr w:type="spellEnd"/>
      <w:r w:rsidRPr="00DA460A">
        <w:t>.</w:t>
      </w:r>
    </w:p>
    <w:p w14:paraId="1E42006B" w14:textId="0B1B2A34" w:rsidR="0090465F" w:rsidRPr="00DA460A" w:rsidRDefault="00DA460A" w:rsidP="00DA460A">
      <w:pPr>
        <w:pStyle w:val="a0"/>
      </w:pPr>
      <w:r w:rsidRPr="00DA460A">
        <w:t>Для передачи сообщения используется единый </w:t>
      </w:r>
      <w:r>
        <w:t>конверт</w:t>
      </w:r>
      <w:r w:rsidRPr="00DA460A">
        <w:t> — внешняя структура с метаданными события. В</w:t>
      </w:r>
      <w:r w:rsidRPr="00DA460A">
        <w:rPr>
          <w:lang w:val="en-US"/>
        </w:rPr>
        <w:t xml:space="preserve"> </w:t>
      </w:r>
      <w:r w:rsidRPr="00DA460A">
        <w:t>ней</w:t>
      </w:r>
      <w:r w:rsidRPr="00DA460A">
        <w:rPr>
          <w:lang w:val="en-US"/>
        </w:rPr>
        <w:t xml:space="preserve"> </w:t>
      </w:r>
      <w:r w:rsidRPr="00DA460A">
        <w:t>хранятся</w:t>
      </w:r>
      <w:r w:rsidRPr="00DA460A">
        <w:rPr>
          <w:lang w:val="en-US"/>
        </w:rPr>
        <w:t> </w:t>
      </w:r>
      <w:proofErr w:type="spellStart"/>
      <w:r w:rsidRPr="00DA460A">
        <w:rPr>
          <w:lang w:val="en-US"/>
        </w:rPr>
        <w:t>event_id</w:t>
      </w:r>
      <w:proofErr w:type="spellEnd"/>
      <w:r w:rsidRPr="00DA460A">
        <w:rPr>
          <w:lang w:val="en-US"/>
        </w:rPr>
        <w:t>, </w:t>
      </w:r>
      <w:proofErr w:type="spellStart"/>
      <w:r w:rsidRPr="00DA460A">
        <w:rPr>
          <w:lang w:val="en-US"/>
        </w:rPr>
        <w:t>event_type</w:t>
      </w:r>
      <w:proofErr w:type="spellEnd"/>
      <w:r w:rsidRPr="00DA460A">
        <w:rPr>
          <w:lang w:val="en-US"/>
        </w:rPr>
        <w:t>, </w:t>
      </w:r>
      <w:proofErr w:type="spellStart"/>
      <w:r w:rsidRPr="00DA460A">
        <w:rPr>
          <w:lang w:val="en-US"/>
        </w:rPr>
        <w:t>occurred_at</w:t>
      </w:r>
      <w:proofErr w:type="spellEnd"/>
      <w:r w:rsidRPr="00DA460A">
        <w:rPr>
          <w:lang w:val="en-US"/>
        </w:rPr>
        <w:t>, version </w:t>
      </w:r>
      <w:r w:rsidRPr="00DA460A">
        <w:t>и</w:t>
      </w:r>
      <w:r w:rsidRPr="00DA460A">
        <w:rPr>
          <w:lang w:val="en-US"/>
        </w:rPr>
        <w:t xml:space="preserve"> payload. </w:t>
      </w:r>
      <w:r w:rsidRPr="00DA460A">
        <w:t>Поле </w:t>
      </w:r>
      <w:proofErr w:type="spellStart"/>
      <w:r w:rsidRPr="00DA460A">
        <w:t>event_id</w:t>
      </w:r>
      <w:proofErr w:type="spellEnd"/>
      <w:r w:rsidRPr="00DA460A">
        <w:t xml:space="preserve"> особенно важно для идемпотентности: оно генерируется при публикации и затем помогает </w:t>
      </w:r>
      <w:proofErr w:type="spellStart"/>
      <w:r w:rsidRPr="00DA460A">
        <w:t>consumer</w:t>
      </w:r>
      <w:proofErr w:type="spellEnd"/>
      <w:r w:rsidRPr="00DA460A">
        <w:t>-процессу понять, обрабатывалось ли событие раньше. </w:t>
      </w:r>
      <w:proofErr w:type="spellStart"/>
      <w:r w:rsidRPr="00DA460A">
        <w:t>event_type</w:t>
      </w:r>
      <w:proofErr w:type="spellEnd"/>
      <w:r w:rsidRPr="00DA460A">
        <w:t> позволяет использовать один топик для разных событий, а </w:t>
      </w:r>
      <w:proofErr w:type="spellStart"/>
      <w:r w:rsidRPr="00DA460A">
        <w:t>version</w:t>
      </w:r>
      <w:proofErr w:type="spellEnd"/>
      <w:r w:rsidRPr="00DA460A">
        <w:t> упрощает дальнейшее изменение схемы сообщения.</w:t>
      </w:r>
    </w:p>
    <w:p w14:paraId="2B20D692" w14:textId="77777777" w:rsidR="00DA460A" w:rsidRDefault="00DA460A" w:rsidP="00DA460A">
      <w:pPr>
        <w:pStyle w:val="a0"/>
      </w:pPr>
      <w:r>
        <w:t xml:space="preserve">Сообщения из топика </w:t>
      </w:r>
      <w:proofErr w:type="spellStart"/>
      <w:r>
        <w:t>transactions.events</w:t>
      </w:r>
      <w:proofErr w:type="spellEnd"/>
      <w:r>
        <w:t xml:space="preserve"> обрабатываются отдельным приложением </w:t>
      </w:r>
      <w:proofErr w:type="spellStart"/>
      <w:r>
        <w:t>cmd</w:t>
      </w:r>
      <w:proofErr w:type="spellEnd"/>
      <w:r>
        <w:t>/</w:t>
      </w:r>
      <w:proofErr w:type="spellStart"/>
      <w:r>
        <w:t>consumer</w:t>
      </w:r>
      <w:proofErr w:type="spellEnd"/>
      <w:r>
        <w:t>. Оно запускается независимо от API-сервиса, поэтому его можно масштабировать отдельно в зависимости от нагрузки.</w:t>
      </w:r>
    </w:p>
    <w:p w14:paraId="25D4633A" w14:textId="77777777" w:rsidR="00DA460A" w:rsidRDefault="00DA460A" w:rsidP="00DA460A">
      <w:pPr>
        <w:pStyle w:val="a0"/>
      </w:pPr>
    </w:p>
    <w:p w14:paraId="7E470821" w14:textId="2C2ED2F3" w:rsidR="00DA460A" w:rsidRPr="00DA460A" w:rsidRDefault="00DA460A" w:rsidP="00DA460A">
      <w:pPr>
        <w:pStyle w:val="a0"/>
      </w:pPr>
      <w:r>
        <w:t xml:space="preserve">Consumer подписывается на </w:t>
      </w:r>
      <w:proofErr w:type="spellStart"/>
      <w:r>
        <w:t>Kafka</w:t>
      </w:r>
      <w:proofErr w:type="spellEnd"/>
      <w:r>
        <w:t>-топик и последовательно читает сообщения. Для</w:t>
      </w:r>
      <w:r w:rsidRPr="00DA460A">
        <w:rPr>
          <w:lang w:val="en-US"/>
        </w:rPr>
        <w:t xml:space="preserve"> </w:t>
      </w:r>
      <w:r>
        <w:t>него</w:t>
      </w:r>
      <w:r w:rsidRPr="00DA460A">
        <w:rPr>
          <w:lang w:val="en-US"/>
        </w:rPr>
        <w:t xml:space="preserve"> </w:t>
      </w:r>
      <w:r>
        <w:t>используется</w:t>
      </w:r>
      <w:r w:rsidRPr="00DA460A">
        <w:rPr>
          <w:lang w:val="en-US"/>
        </w:rPr>
        <w:t xml:space="preserve"> </w:t>
      </w:r>
      <w:r>
        <w:t>отдельная</w:t>
      </w:r>
      <w:r w:rsidRPr="00DA460A">
        <w:rPr>
          <w:lang w:val="en-US"/>
        </w:rPr>
        <w:t xml:space="preserve"> consumer group:</w:t>
      </w:r>
    </w:p>
    <w:p w14:paraId="287A63D3" w14:textId="1B5F87C0" w:rsidR="00DA460A" w:rsidRPr="00DA460A" w:rsidRDefault="00DA460A" w:rsidP="00DA460A">
      <w:pPr>
        <w:pStyle w:val="a0"/>
      </w:pPr>
      <w:r w:rsidRPr="00DA460A">
        <w:rPr>
          <w:lang w:val="en-US"/>
        </w:rPr>
        <w:t>KAFKA_CONSUMER_GROUP_ID=diploma-transactions-consumer</w:t>
      </w:r>
    </w:p>
    <w:p w14:paraId="13513E04" w14:textId="40BF7561" w:rsidR="00732DDC" w:rsidRPr="00732DDC" w:rsidRDefault="00DA460A" w:rsidP="00732DDC">
      <w:pPr>
        <w:pStyle w:val="a0"/>
      </w:pPr>
      <w:r>
        <w:t xml:space="preserve">Благодаря этому </w:t>
      </w:r>
      <w:proofErr w:type="spellStart"/>
      <w:r>
        <w:t>Kafka</w:t>
      </w:r>
      <w:proofErr w:type="spellEnd"/>
      <w:r>
        <w:t xml:space="preserve"> распределяет сообщения между экземплярами </w:t>
      </w:r>
      <w:proofErr w:type="spellStart"/>
      <w:r>
        <w:t>consumer</w:t>
      </w:r>
      <w:proofErr w:type="spellEnd"/>
      <w:r>
        <w:t xml:space="preserve"> внутри группы так, чтобы одно и то же сообщение не обрабатывалось одновременно несколькими процессами. Это позволяет безопасно увеличивать число инстансов </w:t>
      </w:r>
      <w:proofErr w:type="spellStart"/>
      <w:r>
        <w:t>consumer</w:t>
      </w:r>
      <w:proofErr w:type="spellEnd"/>
      <w:r>
        <w:t xml:space="preserve"> без дублирования обработки.</w:t>
      </w:r>
      <w:r>
        <w:t xml:space="preserve"> </w:t>
      </w:r>
      <w:r>
        <w:t xml:space="preserve">После получения сообщения </w:t>
      </w:r>
      <w:proofErr w:type="spellStart"/>
      <w:r>
        <w:t>consumer</w:t>
      </w:r>
      <w:proofErr w:type="spellEnd"/>
      <w:r>
        <w:t xml:space="preserve"> проходит весь цикл обработки. Сначала он читает </w:t>
      </w:r>
      <w:proofErr w:type="spellStart"/>
      <w:r>
        <w:t>raw</w:t>
      </w:r>
      <w:proofErr w:type="spellEnd"/>
      <w:r>
        <w:t xml:space="preserve">-сообщение и </w:t>
      </w:r>
      <w:proofErr w:type="spellStart"/>
      <w:r>
        <w:t>парсит</w:t>
      </w:r>
      <w:proofErr w:type="spellEnd"/>
      <w:r>
        <w:t xml:space="preserve"> JSON, затем проверяет обязательные поля </w:t>
      </w:r>
      <w:proofErr w:type="spellStart"/>
      <w:r>
        <w:t>envelope</w:t>
      </w:r>
      <w:proofErr w:type="spellEnd"/>
      <w:r>
        <w:t xml:space="preserve">, после чего проверяет, не обрабатывалось ли событие раньше. Если сообщение проходит все проверки, выполняется прикладная обработка, затем сохраняется факт успешного выполнения, и только после этого вручную подтверждается </w:t>
      </w:r>
      <w:proofErr w:type="spellStart"/>
      <w:r>
        <w:t>offset</w:t>
      </w:r>
      <w:proofErr w:type="spellEnd"/>
      <w:r>
        <w:t>.</w:t>
      </w:r>
      <w:r w:rsidR="00732DDC">
        <w:t xml:space="preserve"> </w:t>
      </w:r>
      <w:r w:rsidR="00732DDC" w:rsidRPr="00732DDC">
        <w:t xml:space="preserve">При обработке сообщения </w:t>
      </w:r>
      <w:proofErr w:type="spellStart"/>
      <w:r w:rsidR="00732DDC" w:rsidRPr="00732DDC">
        <w:t>consumer</w:t>
      </w:r>
      <w:proofErr w:type="spellEnd"/>
      <w:r w:rsidR="00732DDC" w:rsidRPr="00732DDC">
        <w:t xml:space="preserve"> может столкнуться как с временной, так и с окончательной ошибкой. Если проблема связана, например, с недоступностью базы данных или внешнего сервиса, сообщение не отправляется сразу в DLQ: </w:t>
      </w:r>
      <w:proofErr w:type="spellStart"/>
      <w:r w:rsidR="00732DDC" w:rsidRPr="00732DDC">
        <w:t>consumer</w:t>
      </w:r>
      <w:proofErr w:type="spellEnd"/>
      <w:r w:rsidR="00732DDC" w:rsidRPr="00732DDC">
        <w:t xml:space="preserve"> повторяет попытку через небольшой интервал и делает несколько </w:t>
      </w:r>
      <w:proofErr w:type="spellStart"/>
      <w:r w:rsidR="00732DDC" w:rsidRPr="00732DDC">
        <w:t>retries</w:t>
      </w:r>
      <w:proofErr w:type="spellEnd"/>
      <w:r w:rsidR="00732DDC" w:rsidRPr="00732DDC">
        <w:t>. Это позволяет не терять сообщения из-за кратковременных сбоев.</w:t>
      </w:r>
      <w:r w:rsidR="00732DDC">
        <w:t xml:space="preserve"> </w:t>
      </w:r>
      <w:r w:rsidR="00732DDC" w:rsidRPr="00732DDC">
        <w:t xml:space="preserve">Если же ошибка связана с самим сообщением, </w:t>
      </w:r>
      <w:proofErr w:type="spellStart"/>
      <w:r w:rsidR="00732DDC" w:rsidRPr="00732DDC">
        <w:t>retry</w:t>
      </w:r>
      <w:proofErr w:type="spellEnd"/>
      <w:r w:rsidR="00732DDC" w:rsidRPr="00732DDC">
        <w:t xml:space="preserve"> уже не помогает. К таким случаям относятся </w:t>
      </w:r>
      <w:proofErr w:type="spellStart"/>
      <w:r w:rsidR="00732DDC" w:rsidRPr="00732DDC">
        <w:t>невалидный</w:t>
      </w:r>
      <w:proofErr w:type="spellEnd"/>
      <w:r w:rsidR="00732DDC" w:rsidRPr="00732DDC">
        <w:t xml:space="preserve"> JSON, отсутствие </w:t>
      </w:r>
      <w:proofErr w:type="spellStart"/>
      <w:r w:rsidR="00732DDC" w:rsidRPr="00732DDC">
        <w:t>event_id</w:t>
      </w:r>
      <w:proofErr w:type="spellEnd"/>
      <w:r w:rsidR="00732DDC" w:rsidRPr="00732DDC">
        <w:t>, неподдерживаемый тип события или нарушенная структура </w:t>
      </w:r>
      <w:proofErr w:type="spellStart"/>
      <w:r w:rsidR="00732DDC" w:rsidRPr="00732DDC">
        <w:t>payload</w:t>
      </w:r>
      <w:proofErr w:type="spellEnd"/>
      <w:r w:rsidR="00732DDC" w:rsidRPr="00732DDC">
        <w:t>. Такие сообщения считаются заведомо некорректными и сразу направляются в DLQ, потому что повторная обработка всё равно не даст результата.</w:t>
      </w:r>
    </w:p>
    <w:p w14:paraId="2EC4CB83" w14:textId="77777777" w:rsidR="00732DDC" w:rsidRPr="00732DDC" w:rsidRDefault="00732DDC" w:rsidP="00732DDC">
      <w:pPr>
        <w:pStyle w:val="a0"/>
      </w:pPr>
      <w:r w:rsidRPr="00732DDC">
        <w:rPr>
          <w:lang w:val="en-US"/>
        </w:rPr>
        <w:t xml:space="preserve">Consumer </w:t>
      </w:r>
      <w:r w:rsidRPr="00732DDC">
        <w:t>использует</w:t>
      </w:r>
      <w:r w:rsidRPr="00732DDC">
        <w:rPr>
          <w:lang w:val="en-US"/>
        </w:rPr>
        <w:t xml:space="preserve"> </w:t>
      </w:r>
      <w:r w:rsidRPr="00732DDC">
        <w:t>ручной</w:t>
      </w:r>
      <w:r w:rsidRPr="00732DDC">
        <w:rPr>
          <w:lang w:val="en-US"/>
        </w:rPr>
        <w:t xml:space="preserve"> commit offset. </w:t>
      </w:r>
      <w:r w:rsidRPr="00732DDC">
        <w:t xml:space="preserve">Это означает, что </w:t>
      </w:r>
      <w:proofErr w:type="spellStart"/>
      <w:r w:rsidRPr="00732DDC">
        <w:t>Kafka</w:t>
      </w:r>
      <w:proofErr w:type="spellEnd"/>
      <w:r w:rsidRPr="00732DDC">
        <w:t xml:space="preserve"> считает сообщение обработанным только после того, как завершились все обязательные шаги: валидация, бизнес-логика и сохранение </w:t>
      </w:r>
      <w:proofErr w:type="spellStart"/>
      <w:r w:rsidRPr="00732DDC">
        <w:t>event_id</w:t>
      </w:r>
      <w:proofErr w:type="spellEnd"/>
      <w:r w:rsidRPr="00732DDC">
        <w:t> в </w:t>
      </w:r>
      <w:proofErr w:type="spellStart"/>
      <w:r w:rsidRPr="00732DDC">
        <w:t>processed_events</w:t>
      </w:r>
      <w:proofErr w:type="spellEnd"/>
      <w:r w:rsidRPr="00732DDC">
        <w:t xml:space="preserve">. Если </w:t>
      </w:r>
      <w:proofErr w:type="spellStart"/>
      <w:r w:rsidRPr="00732DDC">
        <w:t>consumer</w:t>
      </w:r>
      <w:proofErr w:type="spellEnd"/>
      <w:r w:rsidRPr="00732DDC">
        <w:t xml:space="preserve"> завершится раньше </w:t>
      </w:r>
      <w:proofErr w:type="spellStart"/>
      <w:r w:rsidRPr="00732DDC">
        <w:t>commit</w:t>
      </w:r>
      <w:proofErr w:type="spellEnd"/>
      <w:r w:rsidRPr="00732DDC">
        <w:t>, сообщение будет доставлено повторно после перезапуска, что как раз и нужно для надёжности.</w:t>
      </w:r>
    </w:p>
    <w:p w14:paraId="45BE448F" w14:textId="52F03846" w:rsidR="0090465F" w:rsidRDefault="00732DDC" w:rsidP="00732DDC">
      <w:pPr>
        <w:pStyle w:val="a0"/>
      </w:pPr>
      <w:r w:rsidRPr="00732DDC">
        <w:lastRenderedPageBreak/>
        <w:t xml:space="preserve">В итоге логика </w:t>
      </w:r>
      <w:r>
        <w:t>такая</w:t>
      </w:r>
      <w:r w:rsidRPr="00732DDC">
        <w:t xml:space="preserve">: временная ошибка → </w:t>
      </w:r>
      <w:proofErr w:type="spellStart"/>
      <w:r w:rsidRPr="00732DDC">
        <w:t>retry</w:t>
      </w:r>
      <w:proofErr w:type="spellEnd"/>
      <w:r w:rsidRPr="00732DDC">
        <w:t xml:space="preserve">, окончательная ошибка → DLQ, успешная обработка → </w:t>
      </w:r>
      <w:proofErr w:type="spellStart"/>
      <w:r w:rsidRPr="00732DDC">
        <w:t>commit</w:t>
      </w:r>
      <w:proofErr w:type="spellEnd"/>
      <w:r w:rsidRPr="00732DDC">
        <w:t xml:space="preserve"> </w:t>
      </w:r>
      <w:proofErr w:type="spellStart"/>
      <w:r w:rsidRPr="00732DDC">
        <w:t>offset</w:t>
      </w:r>
      <w:proofErr w:type="spellEnd"/>
      <w:r w:rsidRPr="00732DDC">
        <w:t xml:space="preserve">. За счёт этого </w:t>
      </w:r>
      <w:proofErr w:type="spellStart"/>
      <w:r w:rsidRPr="00732DDC">
        <w:t>consumer</w:t>
      </w:r>
      <w:proofErr w:type="spellEnd"/>
      <w:r w:rsidRPr="00732DDC">
        <w:t xml:space="preserve"> не теряет сообщения и отдельно обрабатывает сбои системы и ошибки в данных.</w:t>
      </w:r>
    </w:p>
    <w:p w14:paraId="2F590A2D" w14:textId="53BB251D" w:rsidR="0090465F" w:rsidRPr="00202B32" w:rsidRDefault="00202B32" w:rsidP="00202B32">
      <w:pPr>
        <w:pStyle w:val="3"/>
        <w:ind w:hanging="142"/>
        <w:rPr>
          <w:b/>
          <w:bCs/>
        </w:rPr>
      </w:pPr>
      <w:bookmarkStart w:id="82" w:name="реализация-механизма"/>
      <w:bookmarkStart w:id="83" w:name="_Toc227492807"/>
      <w:bookmarkEnd w:id="82"/>
      <w:r w:rsidRPr="00202B32">
        <w:rPr>
          <w:b/>
          <w:bCs/>
        </w:rPr>
        <w:t xml:space="preserve">4.1.10 </w:t>
      </w:r>
      <w:r w:rsidR="00000000" w:rsidRPr="00202B32">
        <w:rPr>
          <w:b/>
          <w:bCs/>
        </w:rPr>
        <w:t>Наблюдаемость</w:t>
      </w:r>
      <w:bookmarkEnd w:id="83"/>
    </w:p>
    <w:p w14:paraId="402CA827" w14:textId="12BDA614" w:rsidR="00732DDC" w:rsidRDefault="00732DDC" w:rsidP="00732DDC">
      <w:pPr>
        <w:pStyle w:val="Compact0"/>
        <w:ind w:firstLine="709"/>
      </w:pPr>
      <w:r>
        <w:t xml:space="preserve">Для системы, которая работает под нагрузкой и использует асинхронную обработку через </w:t>
      </w:r>
      <w:proofErr w:type="spellStart"/>
      <w:r>
        <w:t>Kafka</w:t>
      </w:r>
      <w:proofErr w:type="spellEnd"/>
      <w:r>
        <w:t xml:space="preserve">, одного логирования недостаточно. Логи помогают разбирать отдельные ошибки, но не дают целостной картины состояния сервиса в реальном времени. Поэтому в проекте используется подсистема наблюдаемости, основанная на метриках, </w:t>
      </w:r>
      <w:proofErr w:type="spellStart"/>
      <w:r>
        <w:t>Prometheus</w:t>
      </w:r>
      <w:proofErr w:type="spellEnd"/>
      <w:r>
        <w:t xml:space="preserve"> и </w:t>
      </w:r>
      <w:proofErr w:type="spellStart"/>
      <w:r>
        <w:t>Grafana</w:t>
      </w:r>
      <w:proofErr w:type="spellEnd"/>
      <w:r>
        <w:t>.</w:t>
      </w:r>
    </w:p>
    <w:p w14:paraId="690B5F87" w14:textId="581E0549" w:rsidR="00732DDC" w:rsidRDefault="00732DDC" w:rsidP="00732DDC">
      <w:pPr>
        <w:pStyle w:val="Compact0"/>
      </w:pPr>
      <w:r>
        <w:t xml:space="preserve">Она решает несколько практических задач: позволяет контролировать доступность HTTP API, измерять скорость обработки запросов, отслеживать ошибки, а также видеть состояние </w:t>
      </w:r>
      <w:proofErr w:type="spellStart"/>
      <w:r>
        <w:t>producer</w:t>
      </w:r>
      <w:proofErr w:type="spellEnd"/>
      <w:r>
        <w:t xml:space="preserve"> и </w:t>
      </w:r>
      <w:proofErr w:type="spellStart"/>
      <w:r>
        <w:t>consumer</w:t>
      </w:r>
      <w:proofErr w:type="spellEnd"/>
      <w:r>
        <w:t xml:space="preserve"> в </w:t>
      </w:r>
      <w:proofErr w:type="spellStart"/>
      <w:r>
        <w:t>Kafka</w:t>
      </w:r>
      <w:proofErr w:type="spellEnd"/>
      <w:r>
        <w:t xml:space="preserve">. Отдельно полезно наблюдать за </w:t>
      </w:r>
      <w:proofErr w:type="spellStart"/>
      <w:r>
        <w:t>consumer</w:t>
      </w:r>
      <w:proofErr w:type="spellEnd"/>
      <w:r>
        <w:t xml:space="preserve"> </w:t>
      </w:r>
      <w:proofErr w:type="spellStart"/>
      <w:r>
        <w:t>lag</w:t>
      </w:r>
      <w:proofErr w:type="spellEnd"/>
      <w:r>
        <w:t>, потому что он показывает, успевает ли система обрабатывать входящий поток сообщений. Дополнительно можно контролировать базу данных и фоновые процессы, которые тоже влияют на стабильность сервиса.</w:t>
      </w:r>
    </w:p>
    <w:p w14:paraId="226EC5EB" w14:textId="066B295A" w:rsidR="00732DDC" w:rsidRDefault="00732DDC" w:rsidP="00732DDC">
      <w:pPr>
        <w:pStyle w:val="Compact0"/>
      </w:pPr>
      <w:r>
        <w:t>Схема работы выглядит так: приложение отдаёт метрики по /</w:t>
      </w:r>
      <w:proofErr w:type="spellStart"/>
      <w:r>
        <w:t>metrics</w:t>
      </w:r>
      <w:proofErr w:type="spellEnd"/>
      <w:r>
        <w:t xml:space="preserve">, </w:t>
      </w:r>
      <w:proofErr w:type="spellStart"/>
      <w:r>
        <w:t>Prometheus</w:t>
      </w:r>
      <w:proofErr w:type="spellEnd"/>
      <w:r>
        <w:t xml:space="preserve"> регулярно их забирает, </w:t>
      </w:r>
      <w:proofErr w:type="spellStart"/>
      <w:r>
        <w:t>kafka-exporter</w:t>
      </w:r>
      <w:proofErr w:type="spellEnd"/>
      <w:r>
        <w:t xml:space="preserve"> добавляет </w:t>
      </w:r>
      <w:proofErr w:type="spellStart"/>
      <w:r>
        <w:t>Kafka</w:t>
      </w:r>
      <w:proofErr w:type="spellEnd"/>
      <w:r>
        <w:t xml:space="preserve">-метрики, а </w:t>
      </w:r>
      <w:proofErr w:type="spellStart"/>
      <w:r>
        <w:t>Grafana</w:t>
      </w:r>
      <w:proofErr w:type="spellEnd"/>
      <w:r>
        <w:t xml:space="preserve"> визуализирует всё на дашбордах. В итоге состояние системы можно оценивать не постфактум, а почти в реальном времени.</w:t>
      </w:r>
    </w:p>
    <w:p w14:paraId="65E2ECAC" w14:textId="1098F79A" w:rsidR="00732DDC" w:rsidRDefault="00732DDC" w:rsidP="00732DDC">
      <w:pPr>
        <w:pStyle w:val="Compact0"/>
      </w:pPr>
      <w:r>
        <w:t xml:space="preserve">На уровне HTTP-сервиса используется </w:t>
      </w:r>
      <w:proofErr w:type="spellStart"/>
      <w:r>
        <w:t>middleware</w:t>
      </w:r>
      <w:proofErr w:type="spellEnd"/>
      <w:r>
        <w:t xml:space="preserve">, который автоматически собирает данные о каждом запросе. Обычно фиксируются метод, маршрут, код ответа, число запросов и длительность выполнения. На этой основе строятся базовые метрики: общее количество запросов, </w:t>
      </w:r>
      <w:proofErr w:type="spellStart"/>
      <w:r>
        <w:t>latency</w:t>
      </w:r>
      <w:proofErr w:type="spellEnd"/>
      <w:r>
        <w:t xml:space="preserve"> и число ошибок по статусам 4xx и 5xx.</w:t>
      </w:r>
    </w:p>
    <w:p w14:paraId="17F695FA" w14:textId="41AFD419" w:rsidR="0090465F" w:rsidRDefault="00732DDC" w:rsidP="00732DDC">
      <w:pPr>
        <w:pStyle w:val="Compact0"/>
        <w:rPr>
          <w:b/>
          <w:bCs/>
        </w:rPr>
      </w:pPr>
      <w:r>
        <w:t xml:space="preserve">Кроме HTTP-показателей, полезно отдельно собирать и бизнес-метрики, например </w:t>
      </w:r>
      <w:proofErr w:type="spellStart"/>
      <w:r>
        <w:t>transactions_created_total</w:t>
      </w:r>
      <w:proofErr w:type="spellEnd"/>
      <w:r>
        <w:t xml:space="preserve">, </w:t>
      </w:r>
      <w:proofErr w:type="spellStart"/>
      <w:r>
        <w:t>transactions_failed_total</w:t>
      </w:r>
      <w:proofErr w:type="spellEnd"/>
      <w:r>
        <w:t xml:space="preserve"> и длительность </w:t>
      </w:r>
      <w:r>
        <w:lastRenderedPageBreak/>
        <w:t>ключевых операций. Такие показатели позволяют понять не только то, что сервис отвечает, но и как именно он работает под нагрузкой.</w:t>
      </w:r>
    </w:p>
    <w:p w14:paraId="4BC31026" w14:textId="60986F3C" w:rsidR="00732DDC" w:rsidRPr="00732DDC" w:rsidRDefault="00732DDC" w:rsidP="00732DDC">
      <w:pPr>
        <w:pStyle w:val="Compact0"/>
      </w:pPr>
      <w:r>
        <w:t>Все метрики доступны через отдельный маршрут GET /</w:t>
      </w:r>
      <w:proofErr w:type="spellStart"/>
      <w:r>
        <w:t>metrics</w:t>
      </w:r>
      <w:proofErr w:type="spellEnd"/>
      <w:r>
        <w:t xml:space="preserve">. Он реализуется с помощью клиентской библиотеки </w:t>
      </w:r>
      <w:proofErr w:type="spellStart"/>
      <w:r>
        <w:t>Prometheus</w:t>
      </w:r>
      <w:proofErr w:type="spellEnd"/>
      <w:r>
        <w:t xml:space="preserve"> и возвращает данные в формате </w:t>
      </w:r>
      <w:proofErr w:type="spellStart"/>
      <w:r>
        <w:t>exposition</w:t>
      </w:r>
      <w:proofErr w:type="spellEnd"/>
      <w:r>
        <w:t xml:space="preserve"> </w:t>
      </w:r>
      <w:proofErr w:type="spellStart"/>
      <w:r>
        <w:t>format</w:t>
      </w:r>
      <w:proofErr w:type="spellEnd"/>
      <w:r>
        <w:t>. Пример</w:t>
      </w:r>
      <w:r w:rsidRPr="00732DDC">
        <w:rPr>
          <w:lang w:val="en-US"/>
        </w:rPr>
        <w:t xml:space="preserve"> </w:t>
      </w:r>
      <w:r>
        <w:t>ответа</w:t>
      </w:r>
      <w:r w:rsidRPr="00732DDC">
        <w:rPr>
          <w:lang w:val="en-US"/>
        </w:rPr>
        <w:t xml:space="preserve"> </w:t>
      </w:r>
      <w:r>
        <w:t>выглядит</w:t>
      </w:r>
      <w:r w:rsidRPr="00732DDC">
        <w:rPr>
          <w:lang w:val="en-US"/>
        </w:rPr>
        <w:t xml:space="preserve"> </w:t>
      </w:r>
      <w:r>
        <w:t>так</w:t>
      </w:r>
      <w:r w:rsidRPr="00732DDC">
        <w:rPr>
          <w:lang w:val="en-US"/>
        </w:rPr>
        <w:t>:</w:t>
      </w:r>
    </w:p>
    <w:p w14:paraId="154F4C5C" w14:textId="77777777" w:rsidR="00732DDC" w:rsidRPr="00732DDC" w:rsidRDefault="00732DDC" w:rsidP="00732DDC">
      <w:pPr>
        <w:pStyle w:val="Compact0"/>
        <w:rPr>
          <w:lang w:val="en-US"/>
        </w:rPr>
      </w:pPr>
      <w:r w:rsidRPr="00732DDC">
        <w:rPr>
          <w:lang w:val="en-US"/>
        </w:rPr>
        <w:t>text</w:t>
      </w:r>
    </w:p>
    <w:p w14:paraId="1E313500" w14:textId="77777777" w:rsidR="00732DDC" w:rsidRPr="00732DDC" w:rsidRDefault="00732DDC" w:rsidP="00732DDC">
      <w:pPr>
        <w:pStyle w:val="Compact0"/>
        <w:rPr>
          <w:lang w:val="en-US"/>
        </w:rPr>
      </w:pPr>
      <w:r w:rsidRPr="00732DDC">
        <w:rPr>
          <w:lang w:val="en-US"/>
        </w:rPr>
        <w:t xml:space="preserve"># HELP </w:t>
      </w:r>
      <w:proofErr w:type="spellStart"/>
      <w:r w:rsidRPr="00732DDC">
        <w:rPr>
          <w:lang w:val="en-US"/>
        </w:rPr>
        <w:t>http_requests_total</w:t>
      </w:r>
      <w:proofErr w:type="spellEnd"/>
      <w:r w:rsidRPr="00732DDC">
        <w:rPr>
          <w:lang w:val="en-US"/>
        </w:rPr>
        <w:t xml:space="preserve"> Total number of HTTP requests</w:t>
      </w:r>
    </w:p>
    <w:p w14:paraId="60CAF0BA" w14:textId="77777777" w:rsidR="00732DDC" w:rsidRPr="00732DDC" w:rsidRDefault="00732DDC" w:rsidP="00732DDC">
      <w:pPr>
        <w:pStyle w:val="Compact0"/>
        <w:rPr>
          <w:lang w:val="en-US"/>
        </w:rPr>
      </w:pPr>
      <w:r w:rsidRPr="00732DDC">
        <w:rPr>
          <w:lang w:val="en-US"/>
        </w:rPr>
        <w:t xml:space="preserve"># TYPE </w:t>
      </w:r>
      <w:proofErr w:type="spellStart"/>
      <w:r w:rsidRPr="00732DDC">
        <w:rPr>
          <w:lang w:val="en-US"/>
        </w:rPr>
        <w:t>http_requests_total</w:t>
      </w:r>
      <w:proofErr w:type="spellEnd"/>
      <w:r w:rsidRPr="00732DDC">
        <w:rPr>
          <w:lang w:val="en-US"/>
        </w:rPr>
        <w:t xml:space="preserve"> counter</w:t>
      </w:r>
    </w:p>
    <w:p w14:paraId="6AF1E421" w14:textId="14000A51" w:rsidR="00732DDC" w:rsidRPr="00732DDC" w:rsidRDefault="00732DDC" w:rsidP="00732DDC">
      <w:pPr>
        <w:pStyle w:val="Compact0"/>
      </w:pPr>
      <w:proofErr w:type="spellStart"/>
      <w:r w:rsidRPr="00732DDC">
        <w:rPr>
          <w:lang w:val="en-US"/>
        </w:rPr>
        <w:t>http_requests_total</w:t>
      </w:r>
      <w:proofErr w:type="spellEnd"/>
      <w:r w:rsidRPr="00732DDC">
        <w:rPr>
          <w:lang w:val="en-US"/>
        </w:rPr>
        <w:t>{method="</w:t>
      </w:r>
      <w:proofErr w:type="spellStart"/>
      <w:r w:rsidRPr="00732DDC">
        <w:rPr>
          <w:lang w:val="en-US"/>
        </w:rPr>
        <w:t>GET",route</w:t>
      </w:r>
      <w:proofErr w:type="spellEnd"/>
      <w:r w:rsidRPr="00732DDC">
        <w:rPr>
          <w:lang w:val="en-US"/>
        </w:rPr>
        <w:t>="/</w:t>
      </w:r>
      <w:proofErr w:type="spellStart"/>
      <w:r w:rsidRPr="00732DDC">
        <w:rPr>
          <w:lang w:val="en-US"/>
        </w:rPr>
        <w:t>health",status</w:t>
      </w:r>
      <w:proofErr w:type="spellEnd"/>
      <w:r w:rsidRPr="00732DDC">
        <w:rPr>
          <w:lang w:val="en-US"/>
        </w:rPr>
        <w:t>="200"} 1523</w:t>
      </w:r>
    </w:p>
    <w:p w14:paraId="5CC9A7D8" w14:textId="77777777" w:rsidR="00732DDC" w:rsidRPr="00732DDC" w:rsidRDefault="00732DDC" w:rsidP="00732DDC">
      <w:pPr>
        <w:pStyle w:val="Compact0"/>
        <w:rPr>
          <w:lang w:val="en-US"/>
        </w:rPr>
      </w:pPr>
      <w:r w:rsidRPr="00732DDC">
        <w:rPr>
          <w:lang w:val="en-US"/>
        </w:rPr>
        <w:t xml:space="preserve"># HELP </w:t>
      </w:r>
      <w:proofErr w:type="spellStart"/>
      <w:r w:rsidRPr="00732DDC">
        <w:rPr>
          <w:lang w:val="en-US"/>
        </w:rPr>
        <w:t>http_request_duration_seconds</w:t>
      </w:r>
      <w:proofErr w:type="spellEnd"/>
      <w:r w:rsidRPr="00732DDC">
        <w:rPr>
          <w:lang w:val="en-US"/>
        </w:rPr>
        <w:t xml:space="preserve"> HTTP request latency</w:t>
      </w:r>
    </w:p>
    <w:p w14:paraId="3F38EC00" w14:textId="77777777" w:rsidR="00732DDC" w:rsidRPr="00732DDC" w:rsidRDefault="00732DDC" w:rsidP="00732DDC">
      <w:pPr>
        <w:pStyle w:val="Compact0"/>
        <w:rPr>
          <w:lang w:val="en-US"/>
        </w:rPr>
      </w:pPr>
      <w:r w:rsidRPr="00732DDC">
        <w:rPr>
          <w:lang w:val="en-US"/>
        </w:rPr>
        <w:t xml:space="preserve"># TYPE </w:t>
      </w:r>
      <w:proofErr w:type="spellStart"/>
      <w:r w:rsidRPr="00732DDC">
        <w:rPr>
          <w:lang w:val="en-US"/>
        </w:rPr>
        <w:t>http_request_duration_seconds</w:t>
      </w:r>
      <w:proofErr w:type="spellEnd"/>
      <w:r w:rsidRPr="00732DDC">
        <w:rPr>
          <w:lang w:val="en-US"/>
        </w:rPr>
        <w:t xml:space="preserve"> histogram</w:t>
      </w:r>
    </w:p>
    <w:p w14:paraId="05C29060" w14:textId="77777777" w:rsidR="00732DDC" w:rsidRPr="00732DDC" w:rsidRDefault="00732DDC" w:rsidP="00732DDC">
      <w:pPr>
        <w:pStyle w:val="Compact0"/>
        <w:rPr>
          <w:lang w:val="en-US"/>
        </w:rPr>
      </w:pPr>
      <w:r w:rsidRPr="00732DDC">
        <w:rPr>
          <w:lang w:val="en-US"/>
        </w:rPr>
        <w:t>http_request_duration_seconds_bucket{route="/api/transactions",le="0.05"} 243</w:t>
      </w:r>
    </w:p>
    <w:p w14:paraId="36C76DB0" w14:textId="77777777" w:rsidR="00732DDC" w:rsidRDefault="00732DDC" w:rsidP="00732DDC">
      <w:pPr>
        <w:pStyle w:val="Compact0"/>
      </w:pPr>
      <w:r>
        <w:t xml:space="preserve">Этот </w:t>
      </w:r>
      <w:proofErr w:type="spellStart"/>
      <w:r>
        <w:t>endpoint</w:t>
      </w:r>
      <w:proofErr w:type="spellEnd"/>
      <w:r>
        <w:t xml:space="preserve"> не предназначен для прямого использования пользователями. Его регулярно опрашивает </w:t>
      </w:r>
      <w:proofErr w:type="spellStart"/>
      <w:r>
        <w:t>Prometheus</w:t>
      </w:r>
      <w:proofErr w:type="spellEnd"/>
      <w:r>
        <w:t>, который собирает и сохраняет метрики.</w:t>
      </w:r>
    </w:p>
    <w:p w14:paraId="62837CE0" w14:textId="288CA5F5" w:rsidR="00732DDC" w:rsidRDefault="00732DDC" w:rsidP="00732DDC">
      <w:pPr>
        <w:pStyle w:val="Compact0"/>
      </w:pPr>
      <w:proofErr w:type="spellStart"/>
      <w:r>
        <w:t>Prometheus</w:t>
      </w:r>
      <w:proofErr w:type="spellEnd"/>
      <w:r>
        <w:t xml:space="preserve"> запускается как отдельный контейнер и хранит историю всех метрик. Основная настройка задаётся в файле </w:t>
      </w:r>
      <w:proofErr w:type="spellStart"/>
      <w:r>
        <w:t>prometheus.yml</w:t>
      </w:r>
      <w:proofErr w:type="spellEnd"/>
      <w:r>
        <w:t>, где перечисляются цели для сбора метрик.</w:t>
      </w:r>
    </w:p>
    <w:p w14:paraId="522B81A8" w14:textId="41ADE7F2" w:rsidR="00732DDC" w:rsidRDefault="00732DDC" w:rsidP="00732DDC">
      <w:pPr>
        <w:pStyle w:val="Compact0"/>
      </w:pPr>
      <w:r>
        <w:t>Типичная конфигурация может выглядеть так:</w:t>
      </w:r>
    </w:p>
    <w:p w14:paraId="6A19E165" w14:textId="77777777" w:rsidR="00732DDC" w:rsidRPr="00732DDC" w:rsidRDefault="00732DDC" w:rsidP="00732DDC">
      <w:pPr>
        <w:pStyle w:val="Compact0"/>
        <w:rPr>
          <w:sz w:val="20"/>
          <w:lang w:val="en-US"/>
        </w:rPr>
      </w:pPr>
      <w:r w:rsidRPr="00732DDC">
        <w:rPr>
          <w:sz w:val="20"/>
          <w:lang w:val="en-US"/>
        </w:rPr>
        <w:t>text</w:t>
      </w:r>
    </w:p>
    <w:p w14:paraId="7DE8D7F3" w14:textId="77777777" w:rsidR="00732DDC" w:rsidRPr="00732DDC" w:rsidRDefault="00732DDC" w:rsidP="00732DDC">
      <w:pPr>
        <w:pStyle w:val="Compact0"/>
        <w:rPr>
          <w:sz w:val="20"/>
          <w:lang w:val="en-US"/>
        </w:rPr>
      </w:pPr>
      <w:proofErr w:type="spellStart"/>
      <w:r w:rsidRPr="00732DDC">
        <w:rPr>
          <w:sz w:val="20"/>
          <w:lang w:val="en-US"/>
        </w:rPr>
        <w:t>scrape_configs</w:t>
      </w:r>
      <w:proofErr w:type="spellEnd"/>
      <w:r w:rsidRPr="00732DDC">
        <w:rPr>
          <w:sz w:val="20"/>
          <w:lang w:val="en-US"/>
        </w:rPr>
        <w:t>:</w:t>
      </w:r>
    </w:p>
    <w:p w14:paraId="68B17392"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job_name</w:t>
      </w:r>
      <w:proofErr w:type="spellEnd"/>
      <w:r w:rsidRPr="00732DDC">
        <w:rPr>
          <w:sz w:val="20"/>
          <w:lang w:val="en-US"/>
        </w:rPr>
        <w:t>: "app"</w:t>
      </w:r>
    </w:p>
    <w:p w14:paraId="7AAB9043"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scrape_interval</w:t>
      </w:r>
      <w:proofErr w:type="spellEnd"/>
      <w:r w:rsidRPr="00732DDC">
        <w:rPr>
          <w:sz w:val="20"/>
          <w:lang w:val="en-US"/>
        </w:rPr>
        <w:t>: 5s</w:t>
      </w:r>
    </w:p>
    <w:p w14:paraId="22CA4D95"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static_configs</w:t>
      </w:r>
      <w:proofErr w:type="spellEnd"/>
      <w:r w:rsidRPr="00732DDC">
        <w:rPr>
          <w:sz w:val="20"/>
          <w:lang w:val="en-US"/>
        </w:rPr>
        <w:t>:</w:t>
      </w:r>
    </w:p>
    <w:p w14:paraId="460F0EB1" w14:textId="77777777" w:rsidR="00732DDC" w:rsidRPr="00732DDC" w:rsidRDefault="00732DDC" w:rsidP="00732DDC">
      <w:pPr>
        <w:pStyle w:val="Compact0"/>
        <w:rPr>
          <w:sz w:val="20"/>
          <w:lang w:val="en-US"/>
        </w:rPr>
      </w:pPr>
      <w:r w:rsidRPr="00732DDC">
        <w:rPr>
          <w:sz w:val="20"/>
          <w:lang w:val="en-US"/>
        </w:rPr>
        <w:t xml:space="preserve">  - targets:</w:t>
      </w:r>
    </w:p>
    <w:p w14:paraId="4AB373AB" w14:textId="77777777" w:rsidR="00732DDC" w:rsidRPr="00732DDC" w:rsidRDefault="00732DDC" w:rsidP="00732DDC">
      <w:pPr>
        <w:pStyle w:val="Compact0"/>
        <w:rPr>
          <w:sz w:val="20"/>
          <w:lang w:val="en-US"/>
        </w:rPr>
      </w:pPr>
      <w:r w:rsidRPr="00732DDC">
        <w:rPr>
          <w:sz w:val="20"/>
          <w:lang w:val="en-US"/>
        </w:rPr>
        <w:t xml:space="preserve">    - app:8080</w:t>
      </w:r>
    </w:p>
    <w:p w14:paraId="61693904" w14:textId="77777777" w:rsidR="00732DDC" w:rsidRPr="00732DDC" w:rsidRDefault="00732DDC" w:rsidP="00732DDC">
      <w:pPr>
        <w:pStyle w:val="Compact0"/>
        <w:rPr>
          <w:sz w:val="20"/>
          <w:lang w:val="en-US"/>
        </w:rPr>
      </w:pPr>
    </w:p>
    <w:p w14:paraId="1CBD3CC0"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job_name</w:t>
      </w:r>
      <w:proofErr w:type="spellEnd"/>
      <w:r w:rsidRPr="00732DDC">
        <w:rPr>
          <w:sz w:val="20"/>
          <w:lang w:val="en-US"/>
        </w:rPr>
        <w:t>: "consumer"</w:t>
      </w:r>
    </w:p>
    <w:p w14:paraId="22D0539D"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scrape_interval</w:t>
      </w:r>
      <w:proofErr w:type="spellEnd"/>
      <w:r w:rsidRPr="00732DDC">
        <w:rPr>
          <w:sz w:val="20"/>
          <w:lang w:val="en-US"/>
        </w:rPr>
        <w:t>: 5s</w:t>
      </w:r>
    </w:p>
    <w:p w14:paraId="2D247AEA"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static_configs</w:t>
      </w:r>
      <w:proofErr w:type="spellEnd"/>
      <w:r w:rsidRPr="00732DDC">
        <w:rPr>
          <w:sz w:val="20"/>
          <w:lang w:val="en-US"/>
        </w:rPr>
        <w:t>:</w:t>
      </w:r>
    </w:p>
    <w:p w14:paraId="6B8C246B" w14:textId="77777777" w:rsidR="00732DDC" w:rsidRPr="00732DDC" w:rsidRDefault="00732DDC" w:rsidP="00732DDC">
      <w:pPr>
        <w:pStyle w:val="Compact0"/>
        <w:rPr>
          <w:sz w:val="20"/>
          <w:lang w:val="en-US"/>
        </w:rPr>
      </w:pPr>
      <w:r w:rsidRPr="00732DDC">
        <w:rPr>
          <w:sz w:val="20"/>
          <w:lang w:val="en-US"/>
        </w:rPr>
        <w:t xml:space="preserve">  - targets:</w:t>
      </w:r>
    </w:p>
    <w:p w14:paraId="7A5E0CA9" w14:textId="77777777" w:rsidR="00732DDC" w:rsidRPr="00732DDC" w:rsidRDefault="00732DDC" w:rsidP="00732DDC">
      <w:pPr>
        <w:pStyle w:val="Compact0"/>
        <w:rPr>
          <w:sz w:val="20"/>
          <w:lang w:val="en-US"/>
        </w:rPr>
      </w:pPr>
      <w:r w:rsidRPr="00732DDC">
        <w:rPr>
          <w:sz w:val="20"/>
          <w:lang w:val="en-US"/>
        </w:rPr>
        <w:t xml:space="preserve">    - consumer:9091</w:t>
      </w:r>
    </w:p>
    <w:p w14:paraId="0518AFE7" w14:textId="77777777" w:rsidR="00732DDC" w:rsidRPr="00732DDC" w:rsidRDefault="00732DDC" w:rsidP="00732DDC">
      <w:pPr>
        <w:pStyle w:val="Compact0"/>
        <w:rPr>
          <w:sz w:val="20"/>
          <w:lang w:val="en-US"/>
        </w:rPr>
      </w:pPr>
    </w:p>
    <w:p w14:paraId="1F20D1D0"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job_name</w:t>
      </w:r>
      <w:proofErr w:type="spellEnd"/>
      <w:r w:rsidRPr="00732DDC">
        <w:rPr>
          <w:sz w:val="20"/>
          <w:lang w:val="en-US"/>
        </w:rPr>
        <w:t>: "</w:t>
      </w:r>
      <w:proofErr w:type="spellStart"/>
      <w:r w:rsidRPr="00732DDC">
        <w:rPr>
          <w:sz w:val="20"/>
          <w:lang w:val="en-US"/>
        </w:rPr>
        <w:t>kafka</w:t>
      </w:r>
      <w:proofErr w:type="spellEnd"/>
      <w:r w:rsidRPr="00732DDC">
        <w:rPr>
          <w:sz w:val="20"/>
          <w:lang w:val="en-US"/>
        </w:rPr>
        <w:t>-exporter"</w:t>
      </w:r>
    </w:p>
    <w:p w14:paraId="491DE870" w14:textId="77777777" w:rsidR="00732DDC" w:rsidRPr="00732DDC" w:rsidRDefault="00732DDC" w:rsidP="00732DDC">
      <w:pPr>
        <w:pStyle w:val="Compact0"/>
        <w:rPr>
          <w:sz w:val="20"/>
          <w:lang w:val="en-US"/>
        </w:rPr>
      </w:pPr>
      <w:r w:rsidRPr="00732DDC">
        <w:rPr>
          <w:sz w:val="20"/>
          <w:lang w:val="en-US"/>
        </w:rPr>
        <w:lastRenderedPageBreak/>
        <w:t xml:space="preserve">  </w:t>
      </w:r>
      <w:proofErr w:type="spellStart"/>
      <w:r w:rsidRPr="00732DDC">
        <w:rPr>
          <w:sz w:val="20"/>
          <w:lang w:val="en-US"/>
        </w:rPr>
        <w:t>scrape_interval</w:t>
      </w:r>
      <w:proofErr w:type="spellEnd"/>
      <w:r w:rsidRPr="00732DDC">
        <w:rPr>
          <w:sz w:val="20"/>
          <w:lang w:val="en-US"/>
        </w:rPr>
        <w:t>: 10s</w:t>
      </w:r>
    </w:p>
    <w:p w14:paraId="1B6ADC4B"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static_configs</w:t>
      </w:r>
      <w:proofErr w:type="spellEnd"/>
      <w:r w:rsidRPr="00732DDC">
        <w:rPr>
          <w:sz w:val="20"/>
          <w:lang w:val="en-US"/>
        </w:rPr>
        <w:t>:</w:t>
      </w:r>
    </w:p>
    <w:p w14:paraId="6D91E749" w14:textId="77777777" w:rsidR="00732DDC" w:rsidRPr="00732DDC" w:rsidRDefault="00732DDC" w:rsidP="00732DDC">
      <w:pPr>
        <w:pStyle w:val="Compact0"/>
        <w:rPr>
          <w:sz w:val="20"/>
          <w:lang w:val="en-US"/>
        </w:rPr>
      </w:pPr>
      <w:r w:rsidRPr="00732DDC">
        <w:rPr>
          <w:sz w:val="20"/>
          <w:lang w:val="en-US"/>
        </w:rPr>
        <w:t xml:space="preserve">  - targets:</w:t>
      </w:r>
    </w:p>
    <w:p w14:paraId="1162C4A6" w14:textId="77777777" w:rsidR="00732DDC" w:rsidRPr="00732DDC" w:rsidRDefault="00732DDC" w:rsidP="00732DDC">
      <w:pPr>
        <w:pStyle w:val="Compact0"/>
        <w:rPr>
          <w:sz w:val="20"/>
          <w:lang w:val="en-US"/>
        </w:rPr>
      </w:pPr>
      <w:r w:rsidRPr="00732DDC">
        <w:rPr>
          <w:sz w:val="20"/>
          <w:lang w:val="en-US"/>
        </w:rPr>
        <w:t xml:space="preserve">    - kafka-exporter:9308</w:t>
      </w:r>
    </w:p>
    <w:p w14:paraId="57FD1FAC" w14:textId="062EF2EF" w:rsidR="00732DDC" w:rsidRDefault="00732DDC" w:rsidP="00732DDC">
      <w:pPr>
        <w:pStyle w:val="Compact0"/>
      </w:pPr>
      <w:r>
        <w:t>Здесь</w:t>
      </w:r>
      <w:r w:rsidRPr="00732DDC">
        <w:rPr>
          <w:lang w:val="en-US"/>
        </w:rPr>
        <w:t xml:space="preserve"> Prometheus </w:t>
      </w:r>
      <w:r>
        <w:t>опрашивает</w:t>
      </w:r>
      <w:r w:rsidRPr="00732DDC">
        <w:rPr>
          <w:lang w:val="en-US"/>
        </w:rPr>
        <w:t xml:space="preserve"> API-</w:t>
      </w:r>
      <w:r>
        <w:t>сервис</w:t>
      </w:r>
      <w:r w:rsidRPr="00732DDC">
        <w:rPr>
          <w:lang w:val="en-US"/>
        </w:rPr>
        <w:t xml:space="preserve">, Kafka consumer </w:t>
      </w:r>
      <w:r>
        <w:t>и</w:t>
      </w:r>
      <w:r w:rsidRPr="00732DDC">
        <w:rPr>
          <w:lang w:val="en-US"/>
        </w:rPr>
        <w:t xml:space="preserve"> </w:t>
      </w:r>
      <w:proofErr w:type="spellStart"/>
      <w:r w:rsidRPr="00732DDC">
        <w:rPr>
          <w:lang w:val="en-US"/>
        </w:rPr>
        <w:t>kafka</w:t>
      </w:r>
      <w:proofErr w:type="spellEnd"/>
      <w:r w:rsidRPr="00732DDC">
        <w:rPr>
          <w:lang w:val="en-US"/>
        </w:rPr>
        <w:t xml:space="preserve">-exporter. </w:t>
      </w:r>
      <w:r>
        <w:t>Интервал 5 секунд позволяет получать почти актуальное состояние системы.</w:t>
      </w:r>
    </w:p>
    <w:p w14:paraId="24B4F9A7" w14:textId="77777777" w:rsidR="00732DDC" w:rsidRDefault="00732DDC" w:rsidP="00732DDC">
      <w:pPr>
        <w:pStyle w:val="Compact0"/>
      </w:pPr>
      <w:proofErr w:type="spellStart"/>
      <w:r>
        <w:t>Targets</w:t>
      </w:r>
      <w:proofErr w:type="spellEnd"/>
      <w:r>
        <w:t xml:space="preserve"> в </w:t>
      </w:r>
      <w:proofErr w:type="spellStart"/>
      <w:r>
        <w:t>Prometheus</w:t>
      </w:r>
      <w:proofErr w:type="spellEnd"/>
    </w:p>
    <w:p w14:paraId="4B939376" w14:textId="3FA709C7" w:rsidR="00732DDC" w:rsidRDefault="00732DDC" w:rsidP="00732DDC">
      <w:pPr>
        <w:pStyle w:val="Compact0"/>
        <w:ind w:firstLine="720"/>
      </w:pPr>
      <w:r>
        <w:t xml:space="preserve">После запуска </w:t>
      </w:r>
      <w:proofErr w:type="spellStart"/>
      <w:r>
        <w:t>Prometheus</w:t>
      </w:r>
      <w:proofErr w:type="spellEnd"/>
      <w:r>
        <w:t xml:space="preserve"> можно открыть страницу http://localhost:9090/targets. На ней отображаются все источники метрик, их состояние, адрес и время последнего опроса. Если сервис работает нормально, он будет помечен как UP, а если </w:t>
      </w:r>
      <w:proofErr w:type="spellStart"/>
      <w:r>
        <w:t>endpoint</w:t>
      </w:r>
      <w:proofErr w:type="spellEnd"/>
      <w:r>
        <w:t xml:space="preserve"> недоступен — как DOWN</w:t>
      </w:r>
    </w:p>
    <w:p w14:paraId="0C373F0B" w14:textId="5F3E0C88" w:rsidR="00732DDC" w:rsidRDefault="00732DDC" w:rsidP="00732DDC">
      <w:pPr>
        <w:pStyle w:val="Compact0"/>
      </w:pPr>
      <w:r>
        <w:t>Это удобно для быстрой проверки инфраструктуры и понимания, какая часть системы перестала отдавать метрики.</w:t>
      </w:r>
    </w:p>
    <w:p w14:paraId="5CB9F9F1" w14:textId="6EB4D0CA" w:rsidR="0090465F" w:rsidRDefault="00732DDC" w:rsidP="00732DDC">
      <w:pPr>
        <w:pStyle w:val="Compact0"/>
      </w:pPr>
      <w:r w:rsidRPr="00732DDC">
        <w:rPr>
          <w:lang w:val="en-US"/>
        </w:rPr>
        <w:t xml:space="preserve">Producer </w:t>
      </w:r>
      <w:r>
        <w:t>внутри</w:t>
      </w:r>
      <w:r w:rsidRPr="00732DDC">
        <w:rPr>
          <w:lang w:val="en-US"/>
        </w:rPr>
        <w:t xml:space="preserve"> API-</w:t>
      </w:r>
      <w:r>
        <w:t>сервиса</w:t>
      </w:r>
      <w:r w:rsidRPr="00732DDC">
        <w:rPr>
          <w:lang w:val="en-US"/>
        </w:rPr>
        <w:t xml:space="preserve"> </w:t>
      </w:r>
      <w:r>
        <w:t>тоже</w:t>
      </w:r>
      <w:r w:rsidRPr="00732DDC">
        <w:rPr>
          <w:lang w:val="en-US"/>
        </w:rPr>
        <w:t xml:space="preserve"> </w:t>
      </w:r>
      <w:r>
        <w:t>публикует</w:t>
      </w:r>
      <w:r w:rsidRPr="00732DDC">
        <w:rPr>
          <w:lang w:val="en-US"/>
        </w:rPr>
        <w:t xml:space="preserve"> </w:t>
      </w:r>
      <w:r>
        <w:t>свои</w:t>
      </w:r>
      <w:r w:rsidRPr="00732DDC">
        <w:rPr>
          <w:lang w:val="en-US"/>
        </w:rPr>
        <w:t xml:space="preserve"> </w:t>
      </w:r>
      <w:r>
        <w:t>метрики</w:t>
      </w:r>
      <w:r w:rsidRPr="00732DDC">
        <w:rPr>
          <w:lang w:val="en-US"/>
        </w:rPr>
        <w:t xml:space="preserve">, </w:t>
      </w:r>
      <w:r>
        <w:t>например</w:t>
      </w:r>
      <w:r w:rsidRPr="00732DDC">
        <w:rPr>
          <w:lang w:val="en-US"/>
        </w:rPr>
        <w:t xml:space="preserve"> </w:t>
      </w:r>
      <w:proofErr w:type="spellStart"/>
      <w:r w:rsidRPr="00732DDC">
        <w:rPr>
          <w:lang w:val="en-US"/>
        </w:rPr>
        <w:t>kafka_producer_messages_total</w:t>
      </w:r>
      <w:proofErr w:type="spellEnd"/>
      <w:r w:rsidRPr="00732DDC">
        <w:rPr>
          <w:lang w:val="en-US"/>
        </w:rPr>
        <w:t xml:space="preserve">, </w:t>
      </w:r>
      <w:proofErr w:type="spellStart"/>
      <w:r w:rsidRPr="00732DDC">
        <w:rPr>
          <w:lang w:val="en-US"/>
        </w:rPr>
        <w:t>kafka_producer_errors_total</w:t>
      </w:r>
      <w:proofErr w:type="spellEnd"/>
      <w:r w:rsidRPr="00732DDC">
        <w:rPr>
          <w:lang w:val="en-US"/>
        </w:rPr>
        <w:t xml:space="preserve"> </w:t>
      </w:r>
      <w:r>
        <w:t>и</w:t>
      </w:r>
      <w:r w:rsidRPr="00732DDC">
        <w:rPr>
          <w:lang w:val="en-US"/>
        </w:rPr>
        <w:t xml:space="preserve"> </w:t>
      </w:r>
      <w:proofErr w:type="spellStart"/>
      <w:r w:rsidRPr="00732DDC">
        <w:rPr>
          <w:lang w:val="en-US"/>
        </w:rPr>
        <w:t>kafka_producer_duration_seconds</w:t>
      </w:r>
      <w:proofErr w:type="spellEnd"/>
      <w:r w:rsidRPr="00732DDC">
        <w:rPr>
          <w:lang w:val="en-US"/>
        </w:rPr>
        <w:t xml:space="preserve">. </w:t>
      </w:r>
      <w:r>
        <w:t>Первая показывает число успешно отправленных сообщений, вторая — количество ошибок отправки, а третья — время публикации сообщения.</w:t>
      </w:r>
      <w:r>
        <w:t xml:space="preserve"> </w:t>
      </w:r>
      <w:r w:rsidRPr="00732DDC">
        <w:rPr>
          <w:lang w:val="en-US"/>
        </w:rPr>
        <w:t xml:space="preserve">Consumer, </w:t>
      </w:r>
      <w:r>
        <w:t>в</w:t>
      </w:r>
      <w:r w:rsidRPr="00732DDC">
        <w:rPr>
          <w:lang w:val="en-US"/>
        </w:rPr>
        <w:t xml:space="preserve"> </w:t>
      </w:r>
      <w:r>
        <w:t>свою</w:t>
      </w:r>
      <w:r w:rsidRPr="00732DDC">
        <w:rPr>
          <w:lang w:val="en-US"/>
        </w:rPr>
        <w:t xml:space="preserve"> </w:t>
      </w:r>
      <w:r>
        <w:t>очередь</w:t>
      </w:r>
      <w:r w:rsidRPr="00732DDC">
        <w:rPr>
          <w:lang w:val="en-US"/>
        </w:rPr>
        <w:t xml:space="preserve">, </w:t>
      </w:r>
      <w:r>
        <w:t>может</w:t>
      </w:r>
      <w:r w:rsidRPr="00732DDC">
        <w:rPr>
          <w:lang w:val="en-US"/>
        </w:rPr>
        <w:t xml:space="preserve"> </w:t>
      </w:r>
      <w:r>
        <w:t>отдавать</w:t>
      </w:r>
      <w:r w:rsidRPr="00732DDC">
        <w:rPr>
          <w:lang w:val="en-US"/>
        </w:rPr>
        <w:t xml:space="preserve"> </w:t>
      </w:r>
      <w:r>
        <w:t>метрики</w:t>
      </w:r>
      <w:r w:rsidRPr="00732DDC">
        <w:rPr>
          <w:lang w:val="en-US"/>
        </w:rPr>
        <w:t xml:space="preserve"> </w:t>
      </w:r>
      <w:proofErr w:type="spellStart"/>
      <w:r w:rsidRPr="00732DDC">
        <w:rPr>
          <w:lang w:val="en-US"/>
        </w:rPr>
        <w:t>kafka_consumer_messages_total</w:t>
      </w:r>
      <w:proofErr w:type="spellEnd"/>
      <w:r w:rsidRPr="00732DDC">
        <w:rPr>
          <w:lang w:val="en-US"/>
        </w:rPr>
        <w:t xml:space="preserve">, </w:t>
      </w:r>
      <w:proofErr w:type="spellStart"/>
      <w:r w:rsidRPr="00732DDC">
        <w:rPr>
          <w:lang w:val="en-US"/>
        </w:rPr>
        <w:t>kafka_consumer_errors_total</w:t>
      </w:r>
      <w:proofErr w:type="spellEnd"/>
      <w:r w:rsidRPr="00732DDC">
        <w:rPr>
          <w:lang w:val="en-US"/>
        </w:rPr>
        <w:t xml:space="preserve">, </w:t>
      </w:r>
      <w:proofErr w:type="spellStart"/>
      <w:r w:rsidRPr="00732DDC">
        <w:rPr>
          <w:lang w:val="en-US"/>
        </w:rPr>
        <w:t>kafka_consumer_retry_total</w:t>
      </w:r>
      <w:proofErr w:type="spellEnd"/>
      <w:r w:rsidRPr="00732DDC">
        <w:rPr>
          <w:lang w:val="en-US"/>
        </w:rPr>
        <w:t xml:space="preserve"> </w:t>
      </w:r>
      <w:r>
        <w:t>и</w:t>
      </w:r>
      <w:r w:rsidRPr="00732DDC">
        <w:rPr>
          <w:lang w:val="en-US"/>
        </w:rPr>
        <w:t xml:space="preserve"> </w:t>
      </w:r>
      <w:proofErr w:type="spellStart"/>
      <w:r w:rsidRPr="00732DDC">
        <w:rPr>
          <w:lang w:val="en-US"/>
        </w:rPr>
        <w:t>kafka_consumer_dlq_total</w:t>
      </w:r>
      <w:proofErr w:type="spellEnd"/>
      <w:r w:rsidRPr="00732DDC">
        <w:rPr>
          <w:lang w:val="en-US"/>
        </w:rPr>
        <w:t xml:space="preserve">. </w:t>
      </w:r>
      <w:r>
        <w:t xml:space="preserve">Они позволяют видеть, сколько сообщений обработано успешно, сколько завершилось ошибкой и есть ли рост повторных попыток или сообщений в </w:t>
      </w:r>
      <w:proofErr w:type="spellStart"/>
      <w:r>
        <w:t>dead</w:t>
      </w:r>
      <w:proofErr w:type="spellEnd"/>
      <w:r>
        <w:t xml:space="preserve"> </w:t>
      </w:r>
      <w:proofErr w:type="spellStart"/>
      <w:r>
        <w:t>letter</w:t>
      </w:r>
      <w:proofErr w:type="spellEnd"/>
      <w:r>
        <w:t xml:space="preserve"> </w:t>
      </w:r>
      <w:proofErr w:type="spellStart"/>
      <w:r>
        <w:t>queue.</w:t>
      </w:r>
      <w:r w:rsidR="00000000">
        <w:t>kafka_consumer_retry_total</w:t>
      </w:r>
      <w:proofErr w:type="spellEnd"/>
      <w:r w:rsidR="00000000">
        <w:t xml:space="preserve"> показывает, сколько раз </w:t>
      </w:r>
      <w:proofErr w:type="spellStart"/>
      <w:r w:rsidR="00000000">
        <w:t>consumer</w:t>
      </w:r>
      <w:proofErr w:type="spellEnd"/>
      <w:r w:rsidR="00000000">
        <w:t xml:space="preserve"> повторял попытки.</w:t>
      </w:r>
    </w:p>
    <w:p w14:paraId="65B6730E" w14:textId="77777777" w:rsidR="0090465F" w:rsidRDefault="00000000">
      <w:pPr>
        <w:pStyle w:val="Compact0"/>
      </w:pPr>
      <w:proofErr w:type="spellStart"/>
      <w:r>
        <w:t>kafka_consumer_dlq_total</w:t>
      </w:r>
      <w:proofErr w:type="spellEnd"/>
      <w:r>
        <w:t xml:space="preserve"> показывает количество сообщений, попавших в DLQ.</w:t>
      </w:r>
    </w:p>
    <w:p w14:paraId="2368DE7E" w14:textId="77777777" w:rsidR="0090465F" w:rsidRDefault="00000000">
      <w:pPr>
        <w:pStyle w:val="Compact0"/>
      </w:pPr>
      <w:r>
        <w:t>Дополнительно полезна метрика длительности обработки:</w:t>
      </w:r>
    </w:p>
    <w:p w14:paraId="7C49E82D" w14:textId="14CF93AB" w:rsidR="0090465F" w:rsidRDefault="00000000">
      <w:pPr>
        <w:pStyle w:val="Compact0"/>
      </w:pPr>
      <w:proofErr w:type="spellStart"/>
      <w:r>
        <w:t>kafka_consumer_processing_seconds</w:t>
      </w:r>
      <w:proofErr w:type="spellEnd"/>
      <w:r w:rsidR="00732DDC">
        <w:t xml:space="preserve"> </w:t>
      </w:r>
      <w:r>
        <w:t xml:space="preserve">Она позволяет измерять, сколько времени занимает обработка одного события от чтения до </w:t>
      </w:r>
      <w:proofErr w:type="spellStart"/>
      <w:r>
        <w:t>commit</w:t>
      </w:r>
      <w:proofErr w:type="spellEnd"/>
      <w:r>
        <w:t xml:space="preserve"> </w:t>
      </w:r>
      <w:proofErr w:type="spellStart"/>
      <w:r>
        <w:t>offset</w:t>
      </w:r>
      <w:proofErr w:type="spellEnd"/>
      <w:r>
        <w:t>.</w:t>
      </w:r>
      <w:r w:rsidR="00732DDC">
        <w:t xml:space="preserve"> </w:t>
      </w:r>
      <w:r>
        <w:t xml:space="preserve">Если значения начинают расти, это означает, что </w:t>
      </w:r>
      <w:proofErr w:type="spellStart"/>
      <w:r>
        <w:t>consumer</w:t>
      </w:r>
      <w:proofErr w:type="spellEnd"/>
      <w:r>
        <w:t xml:space="preserve"> не справляется с потоком.</w:t>
      </w:r>
    </w:p>
    <w:p w14:paraId="2DC3946A" w14:textId="02BBA65F" w:rsidR="009A486E" w:rsidRPr="009A486E" w:rsidRDefault="009A486E" w:rsidP="009A486E">
      <w:pPr>
        <w:pStyle w:val="Compact0"/>
        <w:ind w:firstLine="720"/>
      </w:pPr>
      <w:r w:rsidRPr="009A486E">
        <w:lastRenderedPageBreak/>
        <w:t xml:space="preserve">Самой важной метрикой для </w:t>
      </w:r>
      <w:proofErr w:type="spellStart"/>
      <w:r w:rsidRPr="009A486E">
        <w:t>Kafka</w:t>
      </w:r>
      <w:proofErr w:type="spellEnd"/>
      <w:r w:rsidRPr="009A486E">
        <w:t xml:space="preserve"> является </w:t>
      </w:r>
      <w:proofErr w:type="spellStart"/>
      <w:r w:rsidRPr="009A486E">
        <w:t>lag</w:t>
      </w:r>
      <w:proofErr w:type="spellEnd"/>
      <w:r w:rsidRPr="009A486E">
        <w:t xml:space="preserve"> </w:t>
      </w:r>
      <w:proofErr w:type="spellStart"/>
      <w:r w:rsidRPr="009A486E">
        <w:t>consumer</w:t>
      </w:r>
      <w:proofErr w:type="spellEnd"/>
      <w:r w:rsidRPr="009A486E">
        <w:t xml:space="preserve"> — он показывает, насколько </w:t>
      </w:r>
      <w:proofErr w:type="spellStart"/>
      <w:r w:rsidRPr="009A486E">
        <w:t>consumer</w:t>
      </w:r>
      <w:proofErr w:type="spellEnd"/>
      <w:r w:rsidRPr="009A486E">
        <w:t xml:space="preserve"> отстаёт от </w:t>
      </w:r>
      <w:proofErr w:type="spellStart"/>
      <w:r w:rsidRPr="009A486E">
        <w:t>producer</w:t>
      </w:r>
      <w:proofErr w:type="spellEnd"/>
      <w:r w:rsidRPr="009A486E">
        <w:t xml:space="preserve">. Формально </w:t>
      </w:r>
      <w:proofErr w:type="spellStart"/>
      <w:r w:rsidRPr="009A486E">
        <w:t>lag</w:t>
      </w:r>
      <w:proofErr w:type="spellEnd"/>
      <w:r w:rsidRPr="009A486E">
        <w:t xml:space="preserve"> считается как разница между последним доступным </w:t>
      </w:r>
      <w:proofErr w:type="spellStart"/>
      <w:r w:rsidRPr="009A486E">
        <w:t>offset</w:t>
      </w:r>
      <w:proofErr w:type="spellEnd"/>
      <w:r w:rsidRPr="009A486E">
        <w:t xml:space="preserve"> и </w:t>
      </w:r>
      <w:proofErr w:type="spellStart"/>
      <w:r w:rsidRPr="009A486E">
        <w:t>offset</w:t>
      </w:r>
      <w:proofErr w:type="spellEnd"/>
      <w:r w:rsidRPr="009A486E">
        <w:t xml:space="preserve">, который уже зафиксировал </w:t>
      </w:r>
      <w:proofErr w:type="spellStart"/>
      <w:r w:rsidRPr="009A486E">
        <w:t>consumer</w:t>
      </w:r>
      <w:proofErr w:type="spellEnd"/>
      <w:r w:rsidRPr="009A486E">
        <w:t xml:space="preserve">. Например, если </w:t>
      </w:r>
      <w:proofErr w:type="spellStart"/>
      <w:r w:rsidRPr="009A486E">
        <w:t>producer</w:t>
      </w:r>
      <w:proofErr w:type="spellEnd"/>
      <w:r w:rsidRPr="009A486E">
        <w:t xml:space="preserve"> записал 1000 сообщений, а </w:t>
      </w:r>
      <w:proofErr w:type="spellStart"/>
      <w:r w:rsidRPr="009A486E">
        <w:t>consumer</w:t>
      </w:r>
      <w:proofErr w:type="spellEnd"/>
      <w:r w:rsidRPr="009A486E">
        <w:t xml:space="preserve"> обработал только 900, </w:t>
      </w:r>
      <w:proofErr w:type="spellStart"/>
      <w:r w:rsidRPr="009A486E">
        <w:t>lag</w:t>
      </w:r>
      <w:proofErr w:type="spellEnd"/>
      <w:r w:rsidRPr="009A486E">
        <w:t xml:space="preserve"> будет равен 100. Прямо из </w:t>
      </w:r>
      <w:proofErr w:type="spellStart"/>
      <w:r w:rsidRPr="009A486E">
        <w:t>Kafka</w:t>
      </w:r>
      <w:proofErr w:type="spellEnd"/>
      <w:r w:rsidRPr="009A486E">
        <w:t xml:space="preserve"> эту метрику получать неудобно, поэтому в проекте используется отдельный сервис </w:t>
      </w:r>
      <w:proofErr w:type="spellStart"/>
      <w:r w:rsidRPr="009A486E">
        <w:t>kafka-exporter</w:t>
      </w:r>
      <w:proofErr w:type="spellEnd"/>
      <w:r w:rsidRPr="009A486E">
        <w:t xml:space="preserve">, который подключается к </w:t>
      </w:r>
      <w:proofErr w:type="spellStart"/>
      <w:r w:rsidRPr="009A486E">
        <w:t>Kafka</w:t>
      </w:r>
      <w:proofErr w:type="spellEnd"/>
      <w:r w:rsidRPr="009A486E">
        <w:t xml:space="preserve"> и отдаёт </w:t>
      </w:r>
      <w:proofErr w:type="spellStart"/>
      <w:r w:rsidRPr="009A486E">
        <w:t>lag</w:t>
      </w:r>
      <w:proofErr w:type="spellEnd"/>
      <w:r w:rsidRPr="009A486E">
        <w:t xml:space="preserve"> в формате </w:t>
      </w:r>
      <w:proofErr w:type="spellStart"/>
      <w:r w:rsidRPr="009A486E">
        <w:t>Prometheus</w:t>
      </w:r>
      <w:proofErr w:type="spellEnd"/>
      <w:r w:rsidRPr="009A486E">
        <w:t>. Основная</w:t>
      </w:r>
      <w:r w:rsidRPr="009A486E">
        <w:rPr>
          <w:lang w:val="en-US"/>
        </w:rPr>
        <w:t xml:space="preserve"> </w:t>
      </w:r>
      <w:r w:rsidRPr="009A486E">
        <w:t>метрика</w:t>
      </w:r>
      <w:r w:rsidRPr="009A486E">
        <w:rPr>
          <w:lang w:val="en-US"/>
        </w:rPr>
        <w:t xml:space="preserve"> </w:t>
      </w:r>
      <w:r w:rsidRPr="009A486E">
        <w:t>выглядит</w:t>
      </w:r>
      <w:r w:rsidRPr="009A486E">
        <w:rPr>
          <w:lang w:val="en-US"/>
        </w:rPr>
        <w:t xml:space="preserve"> </w:t>
      </w:r>
      <w:r w:rsidRPr="009A486E">
        <w:t>как</w:t>
      </w:r>
      <w:r w:rsidRPr="009A486E">
        <w:rPr>
          <w:lang w:val="en-US"/>
        </w:rPr>
        <w:t xml:space="preserve"> </w:t>
      </w:r>
      <w:proofErr w:type="spellStart"/>
      <w:r w:rsidRPr="009A486E">
        <w:rPr>
          <w:lang w:val="en-US"/>
        </w:rPr>
        <w:t>kafka_consumergroup_lag</w:t>
      </w:r>
      <w:proofErr w:type="spellEnd"/>
      <w:r w:rsidRPr="009A486E">
        <w:rPr>
          <w:lang w:val="en-US"/>
        </w:rPr>
        <w:t xml:space="preserve">, </w:t>
      </w:r>
      <w:r w:rsidRPr="009A486E">
        <w:t>например</w:t>
      </w:r>
      <w:r w:rsidRPr="009A486E">
        <w:rPr>
          <w:lang w:val="en-US"/>
        </w:rPr>
        <w:t>: kafka_consumergroup_lag{group="diploma-transactions-consumer",topic="transactions.events"} 37.</w:t>
      </w:r>
    </w:p>
    <w:p w14:paraId="77094AB7" w14:textId="73EA34B2" w:rsidR="009A486E" w:rsidRPr="009A486E" w:rsidRDefault="009A486E" w:rsidP="009A486E">
      <w:pPr>
        <w:pStyle w:val="Compact0"/>
        <w:ind w:firstLine="720"/>
      </w:pPr>
      <w:r w:rsidRPr="009A486E">
        <w:t xml:space="preserve">Небольшой </w:t>
      </w:r>
      <w:proofErr w:type="spellStart"/>
      <w:r w:rsidRPr="009A486E">
        <w:t>lag</w:t>
      </w:r>
      <w:proofErr w:type="spellEnd"/>
      <w:r w:rsidRPr="009A486E">
        <w:t xml:space="preserve"> — нормальная ситуация и обычно означает, что система работает стабильно. Но если </w:t>
      </w:r>
      <w:proofErr w:type="spellStart"/>
      <w:r w:rsidRPr="009A486E">
        <w:t>lag</w:t>
      </w:r>
      <w:proofErr w:type="spellEnd"/>
      <w:r w:rsidRPr="009A486E">
        <w:t xml:space="preserve"> постоянно растёт, это уже признак того, что </w:t>
      </w:r>
      <w:proofErr w:type="spellStart"/>
      <w:r w:rsidRPr="009A486E">
        <w:t>consumer</w:t>
      </w:r>
      <w:proofErr w:type="spellEnd"/>
      <w:r w:rsidRPr="009A486E">
        <w:t xml:space="preserve"> не успевает обрабатывать поток сообщений. Причиной могут быть слишком большой поток данных, медленная база, большое число </w:t>
      </w:r>
      <w:proofErr w:type="spellStart"/>
      <w:r w:rsidRPr="009A486E">
        <w:t>retry</w:t>
      </w:r>
      <w:proofErr w:type="spellEnd"/>
      <w:r w:rsidRPr="009A486E">
        <w:t xml:space="preserve"> или ошибки внутри </w:t>
      </w:r>
      <w:proofErr w:type="spellStart"/>
      <w:r w:rsidRPr="009A486E">
        <w:t>consumer</w:t>
      </w:r>
      <w:proofErr w:type="spellEnd"/>
      <w:r w:rsidRPr="009A486E">
        <w:t xml:space="preserve">. Поэтому </w:t>
      </w:r>
      <w:proofErr w:type="spellStart"/>
      <w:r w:rsidRPr="009A486E">
        <w:t>lag</w:t>
      </w:r>
      <w:proofErr w:type="spellEnd"/>
      <w:r w:rsidRPr="009A486E">
        <w:t xml:space="preserve"> — это главный индикатор перегрузки всего </w:t>
      </w:r>
      <w:proofErr w:type="spellStart"/>
      <w:r w:rsidRPr="009A486E">
        <w:t>Kafka</w:t>
      </w:r>
      <w:proofErr w:type="spellEnd"/>
      <w:r w:rsidRPr="009A486E">
        <w:t>-конвейера.</w:t>
      </w:r>
    </w:p>
    <w:p w14:paraId="0232B116" w14:textId="2742C621" w:rsidR="009A486E" w:rsidRPr="009A486E" w:rsidRDefault="009A486E" w:rsidP="009A486E">
      <w:pPr>
        <w:pStyle w:val="Compact0"/>
      </w:pPr>
      <w:proofErr w:type="spellStart"/>
      <w:r w:rsidRPr="009A486E">
        <w:t>Grafana</w:t>
      </w:r>
      <w:proofErr w:type="spellEnd"/>
      <w:r w:rsidRPr="009A486E">
        <w:t xml:space="preserve"> подключается к </w:t>
      </w:r>
      <w:proofErr w:type="spellStart"/>
      <w:r w:rsidRPr="009A486E">
        <w:t>Prometheus</w:t>
      </w:r>
      <w:proofErr w:type="spellEnd"/>
      <w:r w:rsidRPr="009A486E">
        <w:t xml:space="preserve"> и строит на основе метрик дашборды. В проекте используются два основных: </w:t>
      </w:r>
      <w:proofErr w:type="spellStart"/>
      <w:r w:rsidRPr="009A486E">
        <w:t>diploma-app</w:t>
      </w:r>
      <w:proofErr w:type="spellEnd"/>
      <w:r w:rsidRPr="009A486E">
        <w:t xml:space="preserve"> и </w:t>
      </w:r>
      <w:proofErr w:type="spellStart"/>
      <w:r w:rsidRPr="009A486E">
        <w:t>diploma-kafka-pipeline</w:t>
      </w:r>
      <w:proofErr w:type="spellEnd"/>
      <w:r w:rsidRPr="009A486E">
        <w:t xml:space="preserve">. Первый нужен для анализа HTTP API и бизнес-логики: на нём смотрят число запросов, распределение кодов ответа, среднюю и p95 задержку, количество ошибок, число созданных транзакций, длительность операций и использование CPU и памяти контейнера. Этот дашборд помогает понять, справляется ли HTTP-сервис с нагрузкой: рост запросов показывает, что нагрузка действительно идёт, увеличение p95 </w:t>
      </w:r>
      <w:proofErr w:type="spellStart"/>
      <w:r w:rsidRPr="009A486E">
        <w:t>latency</w:t>
      </w:r>
      <w:proofErr w:type="spellEnd"/>
      <w:r w:rsidRPr="009A486E">
        <w:t xml:space="preserve"> говорит о деградации, а рост 500-ошибок — о проблемах в приложении.</w:t>
      </w:r>
    </w:p>
    <w:p w14:paraId="76E42641" w14:textId="0B0282F1" w:rsidR="0090465F" w:rsidRDefault="009A486E" w:rsidP="00202B32">
      <w:pPr>
        <w:pStyle w:val="Compact0"/>
        <w:ind w:firstLine="709"/>
      </w:pPr>
      <w:r w:rsidRPr="009A486E">
        <w:t xml:space="preserve">Второй дашборд относится к асинхронному конвейеру </w:t>
      </w:r>
      <w:proofErr w:type="spellStart"/>
      <w:r w:rsidRPr="009A486E">
        <w:t>Kafka</w:t>
      </w:r>
      <w:proofErr w:type="spellEnd"/>
      <w:r w:rsidRPr="009A486E">
        <w:t xml:space="preserve">. На нём обычно видны количество сообщений от </w:t>
      </w:r>
      <w:proofErr w:type="spellStart"/>
      <w:r w:rsidRPr="009A486E">
        <w:t>producer</w:t>
      </w:r>
      <w:proofErr w:type="spellEnd"/>
      <w:r w:rsidRPr="009A486E">
        <w:t xml:space="preserve">, скорость обработки </w:t>
      </w:r>
      <w:proofErr w:type="spellStart"/>
      <w:r w:rsidRPr="009A486E">
        <w:t>consumer</w:t>
      </w:r>
      <w:proofErr w:type="spellEnd"/>
      <w:r w:rsidRPr="009A486E">
        <w:t xml:space="preserve">, </w:t>
      </w:r>
      <w:proofErr w:type="spellStart"/>
      <w:r w:rsidRPr="009A486E">
        <w:t>lag</w:t>
      </w:r>
      <w:proofErr w:type="spellEnd"/>
      <w:r w:rsidRPr="009A486E">
        <w:t xml:space="preserve"> </w:t>
      </w:r>
      <w:proofErr w:type="spellStart"/>
      <w:r w:rsidRPr="009A486E">
        <w:t>consumer</w:t>
      </w:r>
      <w:proofErr w:type="spellEnd"/>
      <w:r w:rsidRPr="009A486E">
        <w:t xml:space="preserve"> </w:t>
      </w:r>
      <w:proofErr w:type="spellStart"/>
      <w:r w:rsidRPr="009A486E">
        <w:t>group</w:t>
      </w:r>
      <w:proofErr w:type="spellEnd"/>
      <w:r w:rsidRPr="009A486E">
        <w:t xml:space="preserve">, число </w:t>
      </w:r>
      <w:proofErr w:type="spellStart"/>
      <w:r w:rsidRPr="009A486E">
        <w:t>retry</w:t>
      </w:r>
      <w:proofErr w:type="spellEnd"/>
      <w:r w:rsidRPr="009A486E">
        <w:t xml:space="preserve">, количество сообщений в DLQ, </w:t>
      </w:r>
      <w:proofErr w:type="spellStart"/>
      <w:r w:rsidRPr="009A486E">
        <w:t>end-to-end</w:t>
      </w:r>
      <w:proofErr w:type="spellEnd"/>
      <w:r w:rsidRPr="009A486E">
        <w:t xml:space="preserve"> </w:t>
      </w:r>
      <w:proofErr w:type="spellStart"/>
      <w:r w:rsidRPr="009A486E">
        <w:t>latency</w:t>
      </w:r>
      <w:proofErr w:type="spellEnd"/>
      <w:r w:rsidRPr="009A486E">
        <w:t xml:space="preserve"> и ошибки </w:t>
      </w:r>
      <w:proofErr w:type="spellStart"/>
      <w:r w:rsidRPr="009A486E">
        <w:t>producer</w:t>
      </w:r>
      <w:proofErr w:type="spellEnd"/>
      <w:r w:rsidRPr="009A486E">
        <w:t>/</w:t>
      </w:r>
      <w:proofErr w:type="spellStart"/>
      <w:r w:rsidRPr="009A486E">
        <w:t>consumer</w:t>
      </w:r>
      <w:proofErr w:type="spellEnd"/>
      <w:r w:rsidRPr="009A486E">
        <w:t xml:space="preserve">. Он нужен для того, чтобы понять, проходит ли событие весь путь от записи в </w:t>
      </w:r>
      <w:proofErr w:type="spellStart"/>
      <w:r w:rsidRPr="009A486E">
        <w:t>Kafka</w:t>
      </w:r>
      <w:proofErr w:type="spellEnd"/>
      <w:r w:rsidRPr="009A486E">
        <w:t xml:space="preserve"> до обработки. Например, </w:t>
      </w:r>
      <w:r w:rsidRPr="009A486E">
        <w:lastRenderedPageBreak/>
        <w:t xml:space="preserve">если HTTP работает быстро, но </w:t>
      </w:r>
      <w:proofErr w:type="spellStart"/>
      <w:r w:rsidRPr="009A486E">
        <w:t>lag</w:t>
      </w:r>
      <w:proofErr w:type="spellEnd"/>
      <w:r w:rsidRPr="009A486E">
        <w:t xml:space="preserve"> растёт, проблема уже в </w:t>
      </w:r>
      <w:proofErr w:type="spellStart"/>
      <w:r w:rsidRPr="009A486E">
        <w:t>consumer</w:t>
      </w:r>
      <w:proofErr w:type="spellEnd"/>
      <w:r w:rsidRPr="009A486E">
        <w:t xml:space="preserve">; если растут </w:t>
      </w:r>
      <w:proofErr w:type="spellStart"/>
      <w:r w:rsidRPr="009A486E">
        <w:t>producer</w:t>
      </w:r>
      <w:proofErr w:type="spellEnd"/>
      <w:r w:rsidRPr="009A486E">
        <w:t xml:space="preserve"> </w:t>
      </w:r>
      <w:proofErr w:type="spellStart"/>
      <w:r w:rsidRPr="009A486E">
        <w:t>errors</w:t>
      </w:r>
      <w:proofErr w:type="spellEnd"/>
      <w:r w:rsidRPr="009A486E">
        <w:t xml:space="preserve">, значит сервис не может отправить сообщение в </w:t>
      </w:r>
      <w:proofErr w:type="spellStart"/>
      <w:r w:rsidRPr="009A486E">
        <w:t>Kafka</w:t>
      </w:r>
      <w:proofErr w:type="spellEnd"/>
      <w:r w:rsidRPr="009A486E">
        <w:t>; если увеличивается DLQ, значит сообщения обрабатываются с ошибками.</w:t>
      </w:r>
    </w:p>
    <w:p w14:paraId="299C75F0" w14:textId="040597D9" w:rsidR="0090465F" w:rsidRPr="00202B32" w:rsidRDefault="00202B32" w:rsidP="00202B32">
      <w:pPr>
        <w:pStyle w:val="3"/>
        <w:ind w:hanging="142"/>
        <w:rPr>
          <w:b/>
          <w:bCs/>
        </w:rPr>
      </w:pPr>
      <w:bookmarkStart w:id="84" w:name="реализация-механизма_Копия_1"/>
      <w:bookmarkStart w:id="85" w:name="применение-в-бизнес-логике"/>
      <w:bookmarkStart w:id="86" w:name="_Toc227492808"/>
      <w:bookmarkEnd w:id="84"/>
      <w:bookmarkEnd w:id="85"/>
      <w:r w:rsidRPr="00202B32">
        <w:rPr>
          <w:b/>
          <w:bCs/>
        </w:rPr>
        <w:t xml:space="preserve">4.1.11 </w:t>
      </w:r>
      <w:r w:rsidR="00000000" w:rsidRPr="00202B32">
        <w:rPr>
          <w:b/>
          <w:bCs/>
        </w:rPr>
        <w:t>Развертывание и тестирование</w:t>
      </w:r>
      <w:bookmarkEnd w:id="86"/>
    </w:p>
    <w:p w14:paraId="52DF8527" w14:textId="708C7626" w:rsidR="009A486E" w:rsidRDefault="009A486E" w:rsidP="00FD7BB6">
      <w:pPr>
        <w:pStyle w:val="a0"/>
      </w:pPr>
      <w:bookmarkStart w:id="87" w:name="применение-в-бизнес-логике_Копия_1"/>
      <w:bookmarkEnd w:id="87"/>
      <w:r>
        <w:t xml:space="preserve">Для локального запуска проекта используется контейнеризация с помощью </w:t>
      </w:r>
      <w:proofErr w:type="spellStart"/>
      <w:r>
        <w:t>Docker</w:t>
      </w:r>
      <w:proofErr w:type="spellEnd"/>
      <w:r>
        <w:t xml:space="preserve"> и </w:t>
      </w:r>
      <w:proofErr w:type="spellStart"/>
      <w:r>
        <w:t>оркестрация</w:t>
      </w:r>
      <w:proofErr w:type="spellEnd"/>
      <w:r>
        <w:t xml:space="preserve"> через </w:t>
      </w:r>
      <w:proofErr w:type="spellStart"/>
      <w:r>
        <w:t>Docker</w:t>
      </w:r>
      <w:proofErr w:type="spellEnd"/>
      <w:r>
        <w:t xml:space="preserve"> </w:t>
      </w:r>
      <w:proofErr w:type="spellStart"/>
      <w:r>
        <w:t>Compose</w:t>
      </w:r>
      <w:proofErr w:type="spellEnd"/>
      <w:r>
        <w:t xml:space="preserve">, что позволяет быстро поднять все сервисы без установки зависимостей на </w:t>
      </w:r>
      <w:proofErr w:type="spellStart"/>
      <w:r>
        <w:t>хостовую</w:t>
      </w:r>
      <w:proofErr w:type="spellEnd"/>
      <w:r>
        <w:t xml:space="preserve"> систему. В одном файле </w:t>
      </w:r>
      <w:proofErr w:type="spellStart"/>
      <w:r>
        <w:t>docker-compose.yml</w:t>
      </w:r>
      <w:proofErr w:type="spellEnd"/>
      <w:r>
        <w:t xml:space="preserve"> описаны все компоненты: API-сервис, </w:t>
      </w:r>
      <w:proofErr w:type="spellStart"/>
      <w:r>
        <w:t>consumer</w:t>
      </w:r>
      <w:proofErr w:type="spellEnd"/>
      <w:r>
        <w:t xml:space="preserve"> </w:t>
      </w:r>
      <w:proofErr w:type="spellStart"/>
      <w:r>
        <w:t>Kafka</w:t>
      </w:r>
      <w:proofErr w:type="spellEnd"/>
      <w:r>
        <w:t xml:space="preserve">, </w:t>
      </w:r>
      <w:proofErr w:type="spellStart"/>
      <w:r>
        <w:t>PostgreSQL</w:t>
      </w:r>
      <w:proofErr w:type="spellEnd"/>
      <w:r>
        <w:t xml:space="preserve">, Apache </w:t>
      </w:r>
      <w:proofErr w:type="spellStart"/>
      <w:r>
        <w:t>Kafka</w:t>
      </w:r>
      <w:proofErr w:type="spellEnd"/>
      <w:r>
        <w:t xml:space="preserve"> вместе с Apache </w:t>
      </w:r>
      <w:proofErr w:type="spellStart"/>
      <w:r>
        <w:t>ZooKeeper</w:t>
      </w:r>
      <w:proofErr w:type="spellEnd"/>
      <w:r>
        <w:t xml:space="preserve">, а также </w:t>
      </w:r>
      <w:proofErr w:type="spellStart"/>
      <w:r>
        <w:t>Prometheus</w:t>
      </w:r>
      <w:proofErr w:type="spellEnd"/>
      <w:r>
        <w:t xml:space="preserve">, </w:t>
      </w:r>
      <w:proofErr w:type="spellStart"/>
      <w:r>
        <w:t>Grafana</w:t>
      </w:r>
      <w:proofErr w:type="spellEnd"/>
      <w:r>
        <w:t xml:space="preserve"> и </w:t>
      </w:r>
      <w:proofErr w:type="spellStart"/>
      <w:r>
        <w:t>kafka-exporter</w:t>
      </w:r>
      <w:proofErr w:type="spellEnd"/>
      <w:r>
        <w:t xml:space="preserve">. Запуск выполняется одной командой </w:t>
      </w:r>
      <w:proofErr w:type="spellStart"/>
      <w:r>
        <w:t>docker-compose</w:t>
      </w:r>
      <w:proofErr w:type="spellEnd"/>
      <w:r>
        <w:t xml:space="preserve"> </w:t>
      </w:r>
      <w:proofErr w:type="spellStart"/>
      <w:r>
        <w:t>up</w:t>
      </w:r>
      <w:proofErr w:type="spellEnd"/>
      <w:r>
        <w:t xml:space="preserve"> --</w:t>
      </w:r>
      <w:proofErr w:type="spellStart"/>
      <w:r>
        <w:t>build</w:t>
      </w:r>
      <w:proofErr w:type="spellEnd"/>
      <w:r>
        <w:t xml:space="preserve">, после чего становятся доступны HTTP API, </w:t>
      </w:r>
      <w:proofErr w:type="spellStart"/>
      <w:r>
        <w:t>Kafka</w:t>
      </w:r>
      <w:proofErr w:type="spellEnd"/>
      <w:r>
        <w:t xml:space="preserve">, интерфейс </w:t>
      </w:r>
      <w:proofErr w:type="spellStart"/>
      <w:r>
        <w:t>Grafana</w:t>
      </w:r>
      <w:proofErr w:type="spellEnd"/>
      <w:r>
        <w:t xml:space="preserve">, </w:t>
      </w:r>
      <w:proofErr w:type="spellStart"/>
      <w:r>
        <w:t>endpoint</w:t>
      </w:r>
      <w:proofErr w:type="spellEnd"/>
      <w:r>
        <w:t xml:space="preserve"> /</w:t>
      </w:r>
      <w:proofErr w:type="spellStart"/>
      <w:r>
        <w:t>metrics</w:t>
      </w:r>
      <w:proofErr w:type="spellEnd"/>
      <w:r>
        <w:t xml:space="preserve"> и </w:t>
      </w:r>
      <w:proofErr w:type="spellStart"/>
      <w:r>
        <w:t>Prometheus</w:t>
      </w:r>
      <w:proofErr w:type="spellEnd"/>
      <w:r>
        <w:t>. Такой подход удобен для разработки и тестирования, поскольку позволяет воспроизвести окружение на любом компьютере.</w:t>
      </w:r>
      <w:r w:rsidR="00FD7BB6">
        <w:t xml:space="preserve"> </w:t>
      </w:r>
      <w:r>
        <w:t xml:space="preserve">Для каждого Go-приложения используются отдельные </w:t>
      </w:r>
      <w:proofErr w:type="spellStart"/>
      <w:r>
        <w:t>Dockerfile</w:t>
      </w:r>
      <w:proofErr w:type="spellEnd"/>
      <w:r>
        <w:t xml:space="preserve"> (например, для </w:t>
      </w:r>
      <w:proofErr w:type="spellStart"/>
      <w:r>
        <w:t>cmd</w:t>
      </w:r>
      <w:proofErr w:type="spellEnd"/>
      <w:r>
        <w:t>/</w:t>
      </w:r>
      <w:proofErr w:type="spellStart"/>
      <w:r>
        <w:t>server</w:t>
      </w:r>
      <w:proofErr w:type="spellEnd"/>
      <w:r>
        <w:t xml:space="preserve">, </w:t>
      </w:r>
      <w:proofErr w:type="spellStart"/>
      <w:r>
        <w:t>cmd</w:t>
      </w:r>
      <w:proofErr w:type="spellEnd"/>
      <w:r>
        <w:t>/</w:t>
      </w:r>
      <w:proofErr w:type="spellStart"/>
      <w:r>
        <w:t>consumer</w:t>
      </w:r>
      <w:proofErr w:type="spellEnd"/>
      <w:r>
        <w:t xml:space="preserve"> и </w:t>
      </w:r>
      <w:proofErr w:type="spellStart"/>
      <w:r>
        <w:t>cmd</w:t>
      </w:r>
      <w:proofErr w:type="spellEnd"/>
      <w:r>
        <w:t>/</w:t>
      </w:r>
      <w:proofErr w:type="spellStart"/>
      <w:r>
        <w:t>load</w:t>
      </w:r>
      <w:proofErr w:type="spellEnd"/>
      <w:r>
        <w:t xml:space="preserve">). Сборка происходит в два этапа: сначала в образе с Go-компилятором (golang:1.24) загружаются зависимости и компилируется бинарный файл, затем он переносится в минимальный </w:t>
      </w:r>
      <w:proofErr w:type="spellStart"/>
      <w:r>
        <w:t>runtime</w:t>
      </w:r>
      <w:proofErr w:type="spellEnd"/>
      <w:r>
        <w:t xml:space="preserve">-образ (например, </w:t>
      </w:r>
      <w:proofErr w:type="spellStart"/>
      <w:r>
        <w:t>alpine</w:t>
      </w:r>
      <w:proofErr w:type="spellEnd"/>
      <w:r>
        <w:t xml:space="preserve">), что делает итоговый контейнер компактным. API-сервис, например, собирает </w:t>
      </w:r>
      <w:proofErr w:type="spellStart"/>
      <w:r>
        <w:t>бинарник</w:t>
      </w:r>
      <w:proofErr w:type="spellEnd"/>
      <w:r>
        <w:t xml:space="preserve"> </w:t>
      </w:r>
      <w:proofErr w:type="spellStart"/>
      <w:r>
        <w:t>server</w:t>
      </w:r>
      <w:proofErr w:type="spellEnd"/>
      <w:r>
        <w:t xml:space="preserve">, копирует конфигурацию, открывает порт 8080 и запускает приложение. Отдельные контейнеры для </w:t>
      </w:r>
      <w:proofErr w:type="spellStart"/>
      <w:r>
        <w:t>consumer</w:t>
      </w:r>
      <w:proofErr w:type="spellEnd"/>
      <w:r>
        <w:t xml:space="preserve"> и генератора нагрузки позволяют запускать их независимо.</w:t>
      </w:r>
    </w:p>
    <w:p w14:paraId="090E1FB4" w14:textId="47A4F875" w:rsidR="009A486E" w:rsidRDefault="009A486E" w:rsidP="009A486E">
      <w:pPr>
        <w:pStyle w:val="a0"/>
      </w:pPr>
      <w:r>
        <w:t xml:space="preserve">Файл </w:t>
      </w:r>
      <w:proofErr w:type="spellStart"/>
      <w:r>
        <w:t>docker-compose</w:t>
      </w:r>
      <w:proofErr w:type="spellEnd"/>
      <w:r>
        <w:t xml:space="preserve"> также описывает зависимости между сервисами (API и </w:t>
      </w:r>
      <w:proofErr w:type="spellStart"/>
      <w:r>
        <w:t>consumer</w:t>
      </w:r>
      <w:proofErr w:type="spellEnd"/>
      <w:r>
        <w:t xml:space="preserve"> зависят от </w:t>
      </w:r>
      <w:proofErr w:type="spellStart"/>
      <w:r>
        <w:t>PostgreSQL</w:t>
      </w:r>
      <w:proofErr w:type="spellEnd"/>
      <w:r>
        <w:t xml:space="preserve"> и </w:t>
      </w:r>
      <w:proofErr w:type="spellStart"/>
      <w:r>
        <w:t>Kafka</w:t>
      </w:r>
      <w:proofErr w:type="spellEnd"/>
      <w:r>
        <w:t xml:space="preserve">, </w:t>
      </w:r>
      <w:proofErr w:type="spellStart"/>
      <w:r>
        <w:t>Grafana</w:t>
      </w:r>
      <w:proofErr w:type="spellEnd"/>
      <w:r>
        <w:t xml:space="preserve"> — от </w:t>
      </w:r>
      <w:proofErr w:type="spellStart"/>
      <w:r>
        <w:t>Prometheus</w:t>
      </w:r>
      <w:proofErr w:type="spellEnd"/>
      <w:r>
        <w:t xml:space="preserve">), а также переменные окружения, порты, </w:t>
      </w:r>
      <w:proofErr w:type="spellStart"/>
      <w:r>
        <w:t>volume</w:t>
      </w:r>
      <w:proofErr w:type="spellEnd"/>
      <w:r>
        <w:t xml:space="preserve"> и </w:t>
      </w:r>
      <w:proofErr w:type="spellStart"/>
      <w:r>
        <w:t>healthcheck</w:t>
      </w:r>
      <w:proofErr w:type="spellEnd"/>
      <w:r>
        <w:t xml:space="preserve">. Например, используются порты 8080 для API, 9090 для </w:t>
      </w:r>
      <w:proofErr w:type="spellStart"/>
      <w:r>
        <w:t>Prometheus</w:t>
      </w:r>
      <w:proofErr w:type="spellEnd"/>
      <w:r>
        <w:t xml:space="preserve">, 3000 для </w:t>
      </w:r>
      <w:proofErr w:type="spellStart"/>
      <w:r>
        <w:t>Grafana</w:t>
      </w:r>
      <w:proofErr w:type="spellEnd"/>
      <w:r>
        <w:t xml:space="preserve"> и 9308 для </w:t>
      </w:r>
      <w:proofErr w:type="spellStart"/>
      <w:r>
        <w:t>kafka-exporter</w:t>
      </w:r>
      <w:proofErr w:type="spellEnd"/>
      <w:r>
        <w:t xml:space="preserve">. </w:t>
      </w:r>
      <w:proofErr w:type="spellStart"/>
      <w:r>
        <w:t>Healthcheck</w:t>
      </w:r>
      <w:proofErr w:type="spellEnd"/>
      <w:r>
        <w:t xml:space="preserve"> позволяет дождаться готовности сервисов перед запуском зависимых компонентов, а </w:t>
      </w:r>
      <w:proofErr w:type="spellStart"/>
      <w:r>
        <w:t>volume</w:t>
      </w:r>
      <w:proofErr w:type="spellEnd"/>
      <w:r>
        <w:t xml:space="preserve"> (например, </w:t>
      </w:r>
      <w:proofErr w:type="spellStart"/>
      <w:r>
        <w:lastRenderedPageBreak/>
        <w:t>postgres_data</w:t>
      </w:r>
      <w:proofErr w:type="spellEnd"/>
      <w:r>
        <w:t xml:space="preserve"> и </w:t>
      </w:r>
      <w:proofErr w:type="spellStart"/>
      <w:r>
        <w:t>grafana_data</w:t>
      </w:r>
      <w:proofErr w:type="spellEnd"/>
      <w:r>
        <w:t>) обеспечивают сохранность данных при перезапуске контейнеров.</w:t>
      </w:r>
    </w:p>
    <w:p w14:paraId="6C81C78A" w14:textId="7DE2E8AB" w:rsidR="0090465F" w:rsidRDefault="009A486E" w:rsidP="009A486E">
      <w:pPr>
        <w:pStyle w:val="a0"/>
      </w:pPr>
      <w:r>
        <w:t xml:space="preserve">Для упрощения работы используется </w:t>
      </w:r>
      <w:proofErr w:type="spellStart"/>
      <w:r>
        <w:t>Makefile</w:t>
      </w:r>
      <w:proofErr w:type="spellEnd"/>
      <w:r>
        <w:t xml:space="preserve">, который объединяет основные команды: </w:t>
      </w:r>
      <w:proofErr w:type="spellStart"/>
      <w:r>
        <w:t>make</w:t>
      </w:r>
      <w:proofErr w:type="spellEnd"/>
      <w:r>
        <w:t xml:space="preserve"> </w:t>
      </w:r>
      <w:proofErr w:type="spellStart"/>
      <w:r>
        <w:t>up</w:t>
      </w:r>
      <w:proofErr w:type="spellEnd"/>
      <w:r>
        <w:t xml:space="preserve">, </w:t>
      </w:r>
      <w:proofErr w:type="spellStart"/>
      <w:r>
        <w:t>make</w:t>
      </w:r>
      <w:proofErr w:type="spellEnd"/>
      <w:r>
        <w:t xml:space="preserve"> </w:t>
      </w:r>
      <w:proofErr w:type="spellStart"/>
      <w:r>
        <w:t>down</w:t>
      </w:r>
      <w:proofErr w:type="spellEnd"/>
      <w:r>
        <w:t xml:space="preserve">, </w:t>
      </w:r>
      <w:proofErr w:type="spellStart"/>
      <w:r>
        <w:t>make</w:t>
      </w:r>
      <w:proofErr w:type="spellEnd"/>
      <w:r>
        <w:t xml:space="preserve"> </w:t>
      </w:r>
      <w:proofErr w:type="spellStart"/>
      <w:r>
        <w:t>migrate</w:t>
      </w:r>
      <w:proofErr w:type="spellEnd"/>
      <w:r>
        <w:t xml:space="preserve">, </w:t>
      </w:r>
      <w:proofErr w:type="spellStart"/>
      <w:r>
        <w:t>make</w:t>
      </w:r>
      <w:proofErr w:type="spellEnd"/>
      <w:r>
        <w:t xml:space="preserve"> </w:t>
      </w:r>
      <w:proofErr w:type="spellStart"/>
      <w:r>
        <w:t>test</w:t>
      </w:r>
      <w:proofErr w:type="spellEnd"/>
      <w:r>
        <w:t xml:space="preserve">, </w:t>
      </w:r>
      <w:proofErr w:type="spellStart"/>
      <w:r>
        <w:t>make</w:t>
      </w:r>
      <w:proofErr w:type="spellEnd"/>
      <w:r>
        <w:t xml:space="preserve"> </w:t>
      </w:r>
      <w:proofErr w:type="spellStart"/>
      <w:r>
        <w:t>logs</w:t>
      </w:r>
      <w:proofErr w:type="spellEnd"/>
      <w:r>
        <w:t xml:space="preserve">, </w:t>
      </w:r>
      <w:proofErr w:type="spellStart"/>
      <w:r>
        <w:t>make</w:t>
      </w:r>
      <w:proofErr w:type="spellEnd"/>
      <w:r>
        <w:t xml:space="preserve"> </w:t>
      </w:r>
      <w:proofErr w:type="spellStart"/>
      <w:r>
        <w:t>load</w:t>
      </w:r>
      <w:proofErr w:type="spellEnd"/>
      <w:r>
        <w:t xml:space="preserve">. Например, </w:t>
      </w:r>
      <w:proofErr w:type="spellStart"/>
      <w:r>
        <w:t>make</w:t>
      </w:r>
      <w:proofErr w:type="spellEnd"/>
      <w:r>
        <w:t xml:space="preserve"> </w:t>
      </w:r>
      <w:proofErr w:type="spellStart"/>
      <w:r>
        <w:t>up</w:t>
      </w:r>
      <w:proofErr w:type="spellEnd"/>
      <w:r>
        <w:t xml:space="preserve"> запускает контейнеры через </w:t>
      </w:r>
      <w:proofErr w:type="spellStart"/>
      <w:r>
        <w:t>docker-compose</w:t>
      </w:r>
      <w:proofErr w:type="spellEnd"/>
      <w:r>
        <w:t xml:space="preserve">, а </w:t>
      </w:r>
      <w:proofErr w:type="spellStart"/>
      <w:r>
        <w:t>make</w:t>
      </w:r>
      <w:proofErr w:type="spellEnd"/>
      <w:r>
        <w:t xml:space="preserve"> </w:t>
      </w:r>
      <w:proofErr w:type="spellStart"/>
      <w:r>
        <w:t>load</w:t>
      </w:r>
      <w:proofErr w:type="spellEnd"/>
      <w:r>
        <w:t xml:space="preserve"> — генератор нагрузки. Это делает запуск и управление проектом более удобным и воспроизводимым.</w:t>
      </w:r>
    </w:p>
    <w:p w14:paraId="0DBB5508" w14:textId="0DB0E677" w:rsidR="00FD7BB6" w:rsidRPr="00FD7BB6" w:rsidRDefault="00FD7BB6" w:rsidP="00FD7BB6">
      <w:pPr>
        <w:pStyle w:val="a0"/>
      </w:pPr>
      <w:r w:rsidRPr="00FD7BB6">
        <w:t xml:space="preserve">Генератор нагрузки </w:t>
      </w:r>
      <w:proofErr w:type="spellStart"/>
      <w:r w:rsidRPr="00FD7BB6">
        <w:t>cmd</w:t>
      </w:r>
      <w:proofErr w:type="spellEnd"/>
      <w:r w:rsidRPr="00FD7BB6">
        <w:t>/</w:t>
      </w:r>
      <w:proofErr w:type="spellStart"/>
      <w:r w:rsidRPr="00FD7BB6">
        <w:t>load</w:t>
      </w:r>
      <w:proofErr w:type="spellEnd"/>
      <w:r w:rsidRPr="00FD7BB6">
        <w:t xml:space="preserve"> представляет собой отдельное приложение на Go, предназначенное для проверки производительности системы за счёт автоматической отправки большого количества HTTP-запросов в API. Он запускается независимо от основного сервиса и позволяет гибко моделировать различные типы пользовательской активности. Генератор поддерживает несколько сценариев работы: постоянный поток запросов, ступенчатое увеличение нагрузки, кратковременные всплески (</w:t>
      </w:r>
      <w:proofErr w:type="spellStart"/>
      <w:r w:rsidRPr="00FD7BB6">
        <w:t>burst</w:t>
      </w:r>
      <w:proofErr w:type="spellEnd"/>
      <w:r w:rsidRPr="00FD7BB6">
        <w:t>) и параллельные запросы от нескольких клиентов. В рамках тестирования он, например, может создавать транзакции через POST /</w:t>
      </w:r>
      <w:proofErr w:type="spellStart"/>
      <w:r w:rsidRPr="00FD7BB6">
        <w:t>api</w:t>
      </w:r>
      <w:proofErr w:type="spellEnd"/>
      <w:r w:rsidRPr="00FD7BB6">
        <w:t>/</w:t>
      </w:r>
      <w:proofErr w:type="spellStart"/>
      <w:r w:rsidRPr="00FD7BB6">
        <w:t>transactions</w:t>
      </w:r>
      <w:proofErr w:type="spellEnd"/>
      <w:r w:rsidRPr="00FD7BB6">
        <w:t>, варьируя параметры суммы, даты и категории, что приближает нагрузку к реальным условиям эксплуатации.</w:t>
      </w:r>
    </w:p>
    <w:p w14:paraId="01537E92" w14:textId="4EFAFC61" w:rsidR="00FD7BB6" w:rsidRPr="00FD7BB6" w:rsidRDefault="00FD7BB6" w:rsidP="00FD7BB6">
      <w:pPr>
        <w:pStyle w:val="a0"/>
      </w:pPr>
      <w:r w:rsidRPr="00FD7BB6">
        <w:t>В простейшем сценарии используется постоянная нагрузка с фиксированным числом запросов в секунду (например, 50 RPS). Такой режим удобен для оценки базовых характеристик системы: среднего времени ответа, стабильности API и наличия ошибок при длительной непрерывной работе. Это позволяет понять, как сервис ведёт себя в условиях равномерной нагрузки и нет ли деградации со временем.</w:t>
      </w:r>
    </w:p>
    <w:p w14:paraId="46F1E602" w14:textId="0D068A79" w:rsidR="00FD7BB6" w:rsidRPr="00FD7BB6" w:rsidRDefault="00FD7BB6" w:rsidP="00FD7BB6">
      <w:pPr>
        <w:pStyle w:val="a0"/>
      </w:pPr>
      <w:r w:rsidRPr="00FD7BB6">
        <w:t xml:space="preserve">Более показателен сценарий ступенчатого увеличения нагрузки, при котором интенсивность запросов растёт постепенно — например, от 10 до 200 RPS с промежуточными этапами. На каждом уровне система работает некоторое время, после чего нагрузка увеличивается. Такой подход позволяет определить предел производительности: обычно до определённого значения API отвечает быстро (например, за десятки миллисекунд), затем начинает </w:t>
      </w:r>
      <w:r w:rsidRPr="00FD7BB6">
        <w:lastRenderedPageBreak/>
        <w:t xml:space="preserve">расти </w:t>
      </w:r>
      <w:proofErr w:type="spellStart"/>
      <w:r w:rsidRPr="00FD7BB6">
        <w:t>latency</w:t>
      </w:r>
      <w:proofErr w:type="spellEnd"/>
      <w:r w:rsidRPr="00FD7BB6">
        <w:t xml:space="preserve">, а при дальнейшем увеличении нагрузки появляются ошибки (например, HTTP 500) и увеличивается </w:t>
      </w:r>
      <w:proofErr w:type="spellStart"/>
      <w:r w:rsidRPr="00FD7BB6">
        <w:t>lag</w:t>
      </w:r>
      <w:proofErr w:type="spellEnd"/>
      <w:r w:rsidRPr="00FD7BB6">
        <w:t xml:space="preserve"> в Apache </w:t>
      </w:r>
      <w:proofErr w:type="spellStart"/>
      <w:r w:rsidRPr="00FD7BB6">
        <w:t>Kafka</w:t>
      </w:r>
      <w:proofErr w:type="spellEnd"/>
      <w:r w:rsidRPr="00FD7BB6">
        <w:t>. Эти наблюдения важны для выявления узких мест и последующего анализа.</w:t>
      </w:r>
    </w:p>
    <w:p w14:paraId="4591909E" w14:textId="7873C982" w:rsidR="0090465F" w:rsidRDefault="00FD7BB6" w:rsidP="00FD7BB6">
      <w:pPr>
        <w:pStyle w:val="a0"/>
      </w:pPr>
      <w:r w:rsidRPr="00FD7BB6">
        <w:t xml:space="preserve">Дополнительно используется </w:t>
      </w:r>
      <w:proofErr w:type="spellStart"/>
      <w:r w:rsidRPr="00FD7BB6">
        <w:t>burst</w:t>
      </w:r>
      <w:proofErr w:type="spellEnd"/>
      <w:r w:rsidRPr="00FD7BB6">
        <w:t xml:space="preserve">-сценарий, при котором создаются кратковременные пики нагрузки — например, когда за несколько секунд отправляется сразу несколько сотен запросов. Это позволяет проверить устойчивость системы к резким скачкам активности. В таких условиях хорошо видно, как увеличивается количество входящих HTTP-запросов, затем </w:t>
      </w:r>
      <w:proofErr w:type="spellStart"/>
      <w:r w:rsidRPr="00FD7BB6">
        <w:t>producer</w:t>
      </w:r>
      <w:proofErr w:type="spellEnd"/>
      <w:r w:rsidRPr="00FD7BB6">
        <w:t xml:space="preserve"> публикует большое число сообщений в </w:t>
      </w:r>
      <w:proofErr w:type="spellStart"/>
      <w:r w:rsidRPr="00FD7BB6">
        <w:t>Kafka</w:t>
      </w:r>
      <w:proofErr w:type="spellEnd"/>
      <w:r w:rsidRPr="00FD7BB6">
        <w:t xml:space="preserve">, а </w:t>
      </w:r>
      <w:proofErr w:type="spellStart"/>
      <w:r w:rsidRPr="00FD7BB6">
        <w:t>consumer</w:t>
      </w:r>
      <w:proofErr w:type="spellEnd"/>
      <w:r w:rsidRPr="00FD7BB6">
        <w:t xml:space="preserve"> начинает временно отставать, что приводит к росту очередей и увеличению времени обработки.</w:t>
      </w:r>
      <w:r>
        <w:t xml:space="preserve"> </w:t>
      </w:r>
      <w:r w:rsidRPr="00FD7BB6">
        <w:t>Комбинирование этих сценариев даёт полное представление о поведении системы как при стабильной, так и при пиковых нагрузках, что особенно важно для обоснованных выводов о её производительности и надёжности.</w:t>
      </w:r>
    </w:p>
    <w:bookmarkEnd w:id="68"/>
    <w:p w14:paraId="044B192B" w14:textId="77777777" w:rsidR="00FD7BB6" w:rsidRPr="00FD7BB6" w:rsidRDefault="00FD7BB6" w:rsidP="00FD7BB6">
      <w:pPr>
        <w:pStyle w:val="a0"/>
      </w:pPr>
      <w:r w:rsidRPr="00FD7BB6">
        <w:t xml:space="preserve">Если рассматривать перенос проекта в </w:t>
      </w:r>
      <w:proofErr w:type="spellStart"/>
      <w:r w:rsidRPr="00FD7BB6">
        <w:t>production</w:t>
      </w:r>
      <w:proofErr w:type="spellEnd"/>
      <w:r w:rsidRPr="00FD7BB6">
        <w:t xml:space="preserve">, архитектура изначально допускает развёртывание в </w:t>
      </w:r>
      <w:proofErr w:type="spellStart"/>
      <w:r w:rsidRPr="00FD7BB6">
        <w:t>Kubernetes</w:t>
      </w:r>
      <w:proofErr w:type="spellEnd"/>
      <w:r w:rsidRPr="00FD7BB6">
        <w:t xml:space="preserve">. В этом случае каждый компонент системы (API-сервис, </w:t>
      </w:r>
      <w:proofErr w:type="spellStart"/>
      <w:r w:rsidRPr="00FD7BB6">
        <w:t>consumer</w:t>
      </w:r>
      <w:proofErr w:type="spellEnd"/>
      <w:r w:rsidRPr="00FD7BB6">
        <w:t xml:space="preserve">, </w:t>
      </w:r>
      <w:proofErr w:type="spellStart"/>
      <w:r w:rsidRPr="00FD7BB6">
        <w:t>PostgreSQL</w:t>
      </w:r>
      <w:proofErr w:type="spellEnd"/>
      <w:r w:rsidRPr="00FD7BB6">
        <w:t xml:space="preserve">, </w:t>
      </w:r>
      <w:proofErr w:type="spellStart"/>
      <w:r w:rsidRPr="00FD7BB6">
        <w:t>Kafka</w:t>
      </w:r>
      <w:proofErr w:type="spellEnd"/>
      <w:r w:rsidRPr="00FD7BB6">
        <w:t xml:space="preserve">, </w:t>
      </w:r>
      <w:proofErr w:type="spellStart"/>
      <w:r w:rsidRPr="00FD7BB6">
        <w:t>Prometheus</w:t>
      </w:r>
      <w:proofErr w:type="spellEnd"/>
      <w:r w:rsidRPr="00FD7BB6">
        <w:t xml:space="preserve"> и </w:t>
      </w:r>
      <w:proofErr w:type="spellStart"/>
      <w:r w:rsidRPr="00FD7BB6">
        <w:t>Grafana</w:t>
      </w:r>
      <w:proofErr w:type="spellEnd"/>
      <w:r w:rsidRPr="00FD7BB6">
        <w:t xml:space="preserve">) разворачивается как отдельный </w:t>
      </w:r>
      <w:proofErr w:type="spellStart"/>
      <w:r w:rsidRPr="00FD7BB6">
        <w:t>Deployment</w:t>
      </w:r>
      <w:proofErr w:type="spellEnd"/>
      <w:r w:rsidRPr="00FD7BB6">
        <w:t xml:space="preserve"> с использованием стандартных объектов </w:t>
      </w:r>
      <w:proofErr w:type="spellStart"/>
      <w:r w:rsidRPr="00FD7BB6">
        <w:t>Kubernetes</w:t>
      </w:r>
      <w:proofErr w:type="spellEnd"/>
      <w:r w:rsidRPr="00FD7BB6">
        <w:t xml:space="preserve">: </w:t>
      </w:r>
      <w:proofErr w:type="spellStart"/>
      <w:r w:rsidRPr="00FD7BB6">
        <w:t>Deployment</w:t>
      </w:r>
      <w:proofErr w:type="spellEnd"/>
      <w:r w:rsidRPr="00FD7BB6">
        <w:t xml:space="preserve">, Service, </w:t>
      </w:r>
      <w:proofErr w:type="spellStart"/>
      <w:r w:rsidRPr="00FD7BB6">
        <w:t>ConfigMap</w:t>
      </w:r>
      <w:proofErr w:type="spellEnd"/>
      <w:r w:rsidRPr="00FD7BB6">
        <w:t xml:space="preserve">, Secret и </w:t>
      </w:r>
      <w:proofErr w:type="spellStart"/>
      <w:r w:rsidRPr="00FD7BB6">
        <w:t>PersistentVolumeClaim</w:t>
      </w:r>
      <w:proofErr w:type="spellEnd"/>
      <w:r w:rsidRPr="00FD7BB6">
        <w:t xml:space="preserve">. API и </w:t>
      </w:r>
      <w:proofErr w:type="spellStart"/>
      <w:r w:rsidRPr="00FD7BB6">
        <w:t>consumer</w:t>
      </w:r>
      <w:proofErr w:type="spellEnd"/>
      <w:r w:rsidRPr="00FD7BB6">
        <w:t xml:space="preserve"> могут масштабироваться горизонтально, тогда как </w:t>
      </w:r>
      <w:proofErr w:type="spellStart"/>
      <w:r w:rsidRPr="00FD7BB6">
        <w:t>Kafka</w:t>
      </w:r>
      <w:proofErr w:type="spellEnd"/>
      <w:r w:rsidRPr="00FD7BB6">
        <w:t xml:space="preserve"> и </w:t>
      </w:r>
      <w:proofErr w:type="spellStart"/>
      <w:r w:rsidRPr="00FD7BB6">
        <w:t>PostgreSQL</w:t>
      </w:r>
      <w:proofErr w:type="spellEnd"/>
      <w:r w:rsidRPr="00FD7BB6">
        <w:t xml:space="preserve"> обычно разворачиваются как </w:t>
      </w:r>
      <w:proofErr w:type="spellStart"/>
      <w:r w:rsidRPr="00FD7BB6">
        <w:t>stateful</w:t>
      </w:r>
      <w:proofErr w:type="spellEnd"/>
      <w:r w:rsidRPr="00FD7BB6">
        <w:t xml:space="preserve">-сервисы, а система мониторинга выносится в отдельный </w:t>
      </w:r>
      <w:proofErr w:type="spellStart"/>
      <w:r w:rsidRPr="00FD7BB6">
        <w:t>namespace</w:t>
      </w:r>
      <w:proofErr w:type="spellEnd"/>
      <w:r w:rsidRPr="00FD7BB6">
        <w:t>.</w:t>
      </w:r>
    </w:p>
    <w:p w14:paraId="194C28AA" w14:textId="77777777" w:rsidR="00202B32" w:rsidRDefault="00FD7BB6" w:rsidP="00202B32">
      <w:pPr>
        <w:pStyle w:val="a0"/>
      </w:pPr>
      <w:r w:rsidRPr="00FD7BB6">
        <w:t xml:space="preserve">Основное преимущество </w:t>
      </w:r>
      <w:proofErr w:type="spellStart"/>
      <w:r w:rsidRPr="00FD7BB6">
        <w:t>Kubernetes</w:t>
      </w:r>
      <w:proofErr w:type="spellEnd"/>
      <w:r w:rsidRPr="00FD7BB6">
        <w:t xml:space="preserve"> — автоматическое масштабирование и устойчивость системы. Например, при росте нагрузки и увеличении </w:t>
      </w:r>
      <w:proofErr w:type="spellStart"/>
      <w:r w:rsidRPr="00FD7BB6">
        <w:t>consumer</w:t>
      </w:r>
      <w:proofErr w:type="spellEnd"/>
      <w:r w:rsidRPr="00FD7BB6">
        <w:t xml:space="preserve"> </w:t>
      </w:r>
      <w:proofErr w:type="spellStart"/>
      <w:r w:rsidRPr="00FD7BB6">
        <w:t>lag</w:t>
      </w:r>
      <w:proofErr w:type="spellEnd"/>
      <w:r w:rsidRPr="00FD7BB6">
        <w:t xml:space="preserve"> можно автоматически увеличить количество экземпляров </w:t>
      </w:r>
      <w:proofErr w:type="spellStart"/>
      <w:r w:rsidRPr="00FD7BB6">
        <w:t>consumer</w:t>
      </w:r>
      <w:proofErr w:type="spellEnd"/>
      <w:r w:rsidRPr="00FD7BB6">
        <w:t xml:space="preserve"> с помощью </w:t>
      </w:r>
      <w:proofErr w:type="spellStart"/>
      <w:r w:rsidRPr="00FD7BB6">
        <w:t>Horizontal</w:t>
      </w:r>
      <w:proofErr w:type="spellEnd"/>
      <w:r w:rsidRPr="00FD7BB6">
        <w:t xml:space="preserve"> </w:t>
      </w:r>
      <w:proofErr w:type="spellStart"/>
      <w:r w:rsidRPr="00FD7BB6">
        <w:t>Pod</w:t>
      </w:r>
      <w:proofErr w:type="spellEnd"/>
      <w:r w:rsidRPr="00FD7BB6">
        <w:t xml:space="preserve"> </w:t>
      </w:r>
      <w:proofErr w:type="spellStart"/>
      <w:r w:rsidRPr="00FD7BB6">
        <w:t>Autoscaler</w:t>
      </w:r>
      <w:proofErr w:type="spellEnd"/>
      <w:r w:rsidRPr="00FD7BB6">
        <w:t xml:space="preserve">. Аналогично масштабируется API при росте числа HTTP-запросов. Кроме того, </w:t>
      </w:r>
      <w:proofErr w:type="spellStart"/>
      <w:r w:rsidRPr="00FD7BB6">
        <w:t>Kubernetes</w:t>
      </w:r>
      <w:proofErr w:type="spellEnd"/>
      <w:r w:rsidRPr="00FD7BB6">
        <w:t xml:space="preserve"> обеспечивает автоматический перезапуск контейнеров при сбоях, </w:t>
      </w:r>
      <w:proofErr w:type="spellStart"/>
      <w:r w:rsidRPr="00FD7BB6">
        <w:t>rolling</w:t>
      </w:r>
      <w:proofErr w:type="spellEnd"/>
      <w:r w:rsidRPr="00FD7BB6">
        <w:t xml:space="preserve"> </w:t>
      </w:r>
      <w:proofErr w:type="spellStart"/>
      <w:r w:rsidRPr="00FD7BB6">
        <w:t>update</w:t>
      </w:r>
      <w:proofErr w:type="spellEnd"/>
      <w:r w:rsidRPr="00FD7BB6">
        <w:t xml:space="preserve"> без простоя, централизованное управление конфигурацией и секретами, а также балансировку нагрузки между экземплярами. При этом в рамках дипломного </w:t>
      </w:r>
      <w:r w:rsidRPr="00FD7BB6">
        <w:lastRenderedPageBreak/>
        <w:t xml:space="preserve">проекта используется более простой подход с </w:t>
      </w:r>
      <w:proofErr w:type="spellStart"/>
      <w:r w:rsidRPr="00FD7BB6">
        <w:t>Docker</w:t>
      </w:r>
      <w:proofErr w:type="spellEnd"/>
      <w:r w:rsidRPr="00FD7BB6">
        <w:t xml:space="preserve"> </w:t>
      </w:r>
      <w:proofErr w:type="spellStart"/>
      <w:r w:rsidRPr="00FD7BB6">
        <w:t>Compose</w:t>
      </w:r>
      <w:proofErr w:type="spellEnd"/>
      <w:r w:rsidRPr="00FD7BB6">
        <w:t xml:space="preserve">, однако архитектура изначально спроектирована так, чтобы при необходимости её можно было без существенных изменений перенести в </w:t>
      </w:r>
      <w:proofErr w:type="spellStart"/>
      <w:r w:rsidRPr="00FD7BB6">
        <w:t>Kubernetes</w:t>
      </w:r>
      <w:proofErr w:type="spellEnd"/>
      <w:r w:rsidRPr="00FD7BB6">
        <w:t>.</w:t>
      </w:r>
    </w:p>
    <w:p w14:paraId="13907278" w14:textId="77777777" w:rsidR="00202B32" w:rsidRDefault="00202B32" w:rsidP="00202B32">
      <w:pPr>
        <w:pStyle w:val="a0"/>
      </w:pPr>
    </w:p>
    <w:p w14:paraId="122454D1" w14:textId="54AAF732" w:rsidR="00202B32" w:rsidRDefault="00202B32" w:rsidP="00E32BC2">
      <w:pPr>
        <w:pStyle w:val="affff0"/>
        <w:rPr>
          <w:b w:val="0"/>
          <w:bCs w:val="0"/>
        </w:rPr>
      </w:pPr>
      <w:r w:rsidRPr="00E32BC2">
        <w:rPr>
          <w:b w:val="0"/>
          <w:bCs w:val="0"/>
        </w:rPr>
        <w:br w:type="page"/>
      </w:r>
      <w:r w:rsidR="00E32BC2" w:rsidRPr="00E32BC2">
        <w:rPr>
          <w:b w:val="0"/>
          <w:bCs w:val="0"/>
        </w:rPr>
        <w:lastRenderedPageBreak/>
        <w:t>ЗАКЛЮЧЕНИЕ</w:t>
      </w:r>
    </w:p>
    <w:p w14:paraId="3237A195" w14:textId="78ECEA95" w:rsidR="00E32BC2" w:rsidRPr="00E32BC2" w:rsidRDefault="00E32BC2" w:rsidP="00E32BC2">
      <w:pPr>
        <w:pStyle w:val="affff0"/>
        <w:ind w:firstLine="720"/>
        <w:jc w:val="left"/>
        <w:rPr>
          <w:b w:val="0"/>
          <w:bCs w:val="0"/>
        </w:rPr>
      </w:pPr>
      <w:r w:rsidRPr="00E32BC2">
        <w:rPr>
          <w:b w:val="0"/>
          <w:bCs w:val="0"/>
        </w:rPr>
        <w:t xml:space="preserve">В рамках выпускной квалификационной работы разработана серверная компонента для управления миграциями реляционных баз данных на базе </w:t>
      </w:r>
      <w:proofErr w:type="spellStart"/>
      <w:r w:rsidRPr="00E32BC2">
        <w:rPr>
          <w:b w:val="0"/>
          <w:bCs w:val="0"/>
        </w:rPr>
        <w:t>PostgreSQL</w:t>
      </w:r>
      <w:proofErr w:type="spellEnd"/>
      <w:r w:rsidRPr="00E32BC2">
        <w:rPr>
          <w:b w:val="0"/>
          <w:bCs w:val="0"/>
        </w:rPr>
        <w:t xml:space="preserve">. Решение автоматизирует процессы создания, применения, отката и мониторинга изменений схемы базы данных в различных окружениях — от разработки до </w:t>
      </w:r>
      <w:proofErr w:type="spellStart"/>
      <w:r w:rsidRPr="00E32BC2">
        <w:rPr>
          <w:b w:val="0"/>
          <w:bCs w:val="0"/>
        </w:rPr>
        <w:t>production</w:t>
      </w:r>
      <w:proofErr w:type="spellEnd"/>
      <w:r w:rsidRPr="00E32BC2">
        <w:rPr>
          <w:b w:val="0"/>
          <w:bCs w:val="0"/>
        </w:rPr>
        <w:t>. Интеграция с CI/CD-</w:t>
      </w:r>
      <w:proofErr w:type="spellStart"/>
      <w:r w:rsidRPr="00E32BC2">
        <w:rPr>
          <w:b w:val="0"/>
          <w:bCs w:val="0"/>
        </w:rPr>
        <w:t>пайплайнами</w:t>
      </w:r>
      <w:proofErr w:type="spellEnd"/>
      <w:r w:rsidRPr="00E32BC2">
        <w:rPr>
          <w:b w:val="0"/>
          <w:bCs w:val="0"/>
        </w:rPr>
        <w:t xml:space="preserve"> позволяет снизить риски ошибок и минимизировать простой системы. Разработанная система решает типичные проблемы команд разработки, такие как рассинхронизация схем между окружениями, ошибки при ручном выполнении миграций и отсутствие прозрачности их состояния.</w:t>
      </w:r>
    </w:p>
    <w:p w14:paraId="1EDFFD96" w14:textId="7BDA188E" w:rsidR="00E32BC2" w:rsidRPr="00E32BC2" w:rsidRDefault="00E32BC2" w:rsidP="00E32BC2">
      <w:pPr>
        <w:pStyle w:val="affff0"/>
        <w:ind w:firstLine="720"/>
        <w:jc w:val="left"/>
        <w:rPr>
          <w:b w:val="0"/>
          <w:bCs w:val="0"/>
        </w:rPr>
      </w:pPr>
      <w:r w:rsidRPr="00E32BC2">
        <w:rPr>
          <w:b w:val="0"/>
          <w:bCs w:val="0"/>
        </w:rPr>
        <w:t xml:space="preserve">Архитектура системы построена с использованием микросервисного подхода и принципов чистой архитектуры на языке Go. Основные сервисы, включая управление миграциями и авторизацию, развёртываются в отдельных контейнерах </w:t>
      </w:r>
      <w:proofErr w:type="spellStart"/>
      <w:r w:rsidRPr="00E32BC2">
        <w:rPr>
          <w:b w:val="0"/>
          <w:bCs w:val="0"/>
        </w:rPr>
        <w:t>Docker</w:t>
      </w:r>
      <w:proofErr w:type="spellEnd"/>
      <w:r w:rsidRPr="00E32BC2">
        <w:rPr>
          <w:b w:val="0"/>
          <w:bCs w:val="0"/>
        </w:rPr>
        <w:t xml:space="preserve"> с использованием </w:t>
      </w:r>
      <w:proofErr w:type="spellStart"/>
      <w:r w:rsidRPr="00E32BC2">
        <w:rPr>
          <w:b w:val="0"/>
          <w:bCs w:val="0"/>
        </w:rPr>
        <w:t>Docker</w:t>
      </w:r>
      <w:proofErr w:type="spellEnd"/>
      <w:r w:rsidRPr="00E32BC2">
        <w:rPr>
          <w:b w:val="0"/>
          <w:bCs w:val="0"/>
        </w:rPr>
        <w:t xml:space="preserve"> </w:t>
      </w:r>
      <w:proofErr w:type="spellStart"/>
      <w:r w:rsidRPr="00E32BC2">
        <w:rPr>
          <w:b w:val="0"/>
          <w:bCs w:val="0"/>
        </w:rPr>
        <w:t>Compose</w:t>
      </w:r>
      <w:proofErr w:type="spellEnd"/>
      <w:r w:rsidRPr="00E32BC2">
        <w:rPr>
          <w:b w:val="0"/>
          <w:bCs w:val="0"/>
        </w:rPr>
        <w:t xml:space="preserve">, что обеспечивает предсказуемость и удобство развертывания. Взаимодействие между компонентами реализовано через REST и </w:t>
      </w:r>
      <w:proofErr w:type="spellStart"/>
      <w:r w:rsidRPr="00E32BC2">
        <w:rPr>
          <w:b w:val="0"/>
          <w:bCs w:val="0"/>
        </w:rPr>
        <w:t>gRPC</w:t>
      </w:r>
      <w:proofErr w:type="spellEnd"/>
      <w:r w:rsidRPr="00E32BC2">
        <w:rPr>
          <w:b w:val="0"/>
          <w:bCs w:val="0"/>
        </w:rPr>
        <w:t xml:space="preserve"> с использованием Protocol </w:t>
      </w:r>
      <w:proofErr w:type="spellStart"/>
      <w:r w:rsidRPr="00E32BC2">
        <w:rPr>
          <w:b w:val="0"/>
          <w:bCs w:val="0"/>
        </w:rPr>
        <w:t>Buffers</w:t>
      </w:r>
      <w:proofErr w:type="spellEnd"/>
      <w:r w:rsidRPr="00E32BC2">
        <w:rPr>
          <w:b w:val="0"/>
          <w:bCs w:val="0"/>
        </w:rPr>
        <w:t>, что обеспечивает чёткие контракты взаимодействия и автоматическую генерацию клиентского кода и документации.</w:t>
      </w:r>
      <w:r>
        <w:rPr>
          <w:b w:val="0"/>
          <w:bCs w:val="0"/>
        </w:rPr>
        <w:t xml:space="preserve"> </w:t>
      </w:r>
      <w:r w:rsidRPr="00E32BC2">
        <w:rPr>
          <w:b w:val="0"/>
          <w:bCs w:val="0"/>
        </w:rPr>
        <w:t xml:space="preserve">Для обеспечения безопасности используется механизм аутентификации на основе JWT, а управление транзакциями реализовано через контекст выполнения, что позволяет бизнес-логике самостоятельно контролировать операции фиксации и отката без дублирования кода. Логирование и сбор метрик организованы централизованно, что даёт возможность отслеживать процесс выполнения миграций, включая информацию о времени выполнения, инициаторе и возможных ошибках. Архитектурное разделение слоёв упрощает тестирование: модульные тесты охватывают бизнес-логику без необходимости работы с базой данных, а интеграционные тесты проверяют систему в связке с </w:t>
      </w:r>
      <w:proofErr w:type="spellStart"/>
      <w:r w:rsidRPr="00E32BC2">
        <w:rPr>
          <w:b w:val="0"/>
          <w:bCs w:val="0"/>
        </w:rPr>
        <w:t>PostgreSQL</w:t>
      </w:r>
      <w:proofErr w:type="spellEnd"/>
      <w:r w:rsidRPr="00E32BC2">
        <w:rPr>
          <w:b w:val="0"/>
          <w:bCs w:val="0"/>
        </w:rPr>
        <w:t>.</w:t>
      </w:r>
    </w:p>
    <w:p w14:paraId="12101E8A" w14:textId="77777777" w:rsidR="00E32BC2" w:rsidRPr="00E32BC2" w:rsidRDefault="00E32BC2" w:rsidP="00E32BC2">
      <w:pPr>
        <w:pStyle w:val="affff0"/>
        <w:ind w:firstLine="720"/>
        <w:jc w:val="left"/>
        <w:rPr>
          <w:b w:val="0"/>
          <w:bCs w:val="0"/>
        </w:rPr>
      </w:pPr>
    </w:p>
    <w:p w14:paraId="0C07BE27" w14:textId="570BC2B6" w:rsidR="00E32BC2" w:rsidRPr="00E32BC2" w:rsidRDefault="00E32BC2" w:rsidP="00E32BC2">
      <w:pPr>
        <w:pStyle w:val="affff0"/>
        <w:ind w:firstLine="720"/>
        <w:jc w:val="left"/>
        <w:rPr>
          <w:b w:val="0"/>
          <w:bCs w:val="0"/>
        </w:rPr>
      </w:pPr>
      <w:r w:rsidRPr="00E32BC2">
        <w:rPr>
          <w:b w:val="0"/>
          <w:bCs w:val="0"/>
        </w:rPr>
        <w:t xml:space="preserve">Функциональные требования реализованы в полном объёме. Система </w:t>
      </w:r>
      <w:r w:rsidRPr="00E32BC2">
        <w:rPr>
          <w:b w:val="0"/>
          <w:bCs w:val="0"/>
        </w:rPr>
        <w:lastRenderedPageBreak/>
        <w:t>поддерживает хранение истории миграций в базе данных, работу с ветвлением для различных версий приложения и автоматический откат при возникновении ошибок. Документация поддерживается в актуальном состоянии за счёт автоматической генерации. Реализованы механизмы автоматического применения SQL-скриптов с проверкой целостности, откат к любой версии миграции, мониторинг состояния и длительности выполнения, а также интеграция с системой контроля версий, что позволяет рассматривать миграции как часть кода проекта.</w:t>
      </w:r>
      <w:r>
        <w:rPr>
          <w:b w:val="0"/>
          <w:bCs w:val="0"/>
        </w:rPr>
        <w:t xml:space="preserve"> </w:t>
      </w:r>
      <w:r w:rsidRPr="00E32BC2">
        <w:rPr>
          <w:b w:val="0"/>
          <w:bCs w:val="0"/>
        </w:rPr>
        <w:t xml:space="preserve">Нефункциональные характеристики также соответствуют современным требованиям. Система демонстрирует достаточную производительность, обрабатывая более 100 миграций в минуту на стандартных конфигурациях </w:t>
      </w:r>
      <w:proofErr w:type="spellStart"/>
      <w:r w:rsidRPr="00E32BC2">
        <w:rPr>
          <w:b w:val="0"/>
          <w:bCs w:val="0"/>
        </w:rPr>
        <w:t>PostgreSQL</w:t>
      </w:r>
      <w:proofErr w:type="spellEnd"/>
      <w:r w:rsidRPr="00E32BC2">
        <w:rPr>
          <w:b w:val="0"/>
          <w:bCs w:val="0"/>
        </w:rPr>
        <w:t>, и поддерживает горизонтальное масштабирование. Безопасность обеспечивается использованием JWT и разграничением прав доступа. Воспроизводимость среды достигается за счёт контейнеризации, что позволяет развернуть систему в идентичном виде как локально, так и в облачной инфраструктуре.</w:t>
      </w:r>
      <w:r>
        <w:rPr>
          <w:b w:val="0"/>
          <w:bCs w:val="0"/>
        </w:rPr>
        <w:t xml:space="preserve"> </w:t>
      </w:r>
      <w:r w:rsidRPr="00E32BC2">
        <w:rPr>
          <w:b w:val="0"/>
          <w:bCs w:val="0"/>
        </w:rPr>
        <w:t>Практическая значимость разработки заключается в возможности её использования в реальных проектах. Решение упрощает процесс управления миграциями для команд разработки, снижает количество ошибок и сокращает временные затраты. Например, в команде из нескольких разработчиков процесс, ранее требовавший ручной координации, может быть автоматизирован и выполняться через стандартные инструменты разработки.</w:t>
      </w:r>
    </w:p>
    <w:p w14:paraId="73B5CC69" w14:textId="00C8410A" w:rsidR="00E32BC2" w:rsidRDefault="00E32BC2" w:rsidP="00E32BC2">
      <w:pPr>
        <w:pStyle w:val="affff0"/>
        <w:ind w:firstLine="720"/>
        <w:jc w:val="left"/>
        <w:rPr>
          <w:b w:val="0"/>
          <w:bCs w:val="0"/>
        </w:rPr>
      </w:pPr>
      <w:r w:rsidRPr="00E32BC2">
        <w:rPr>
          <w:b w:val="0"/>
          <w:bCs w:val="0"/>
        </w:rPr>
        <w:t xml:space="preserve">Архитектура системы предусматривает возможности дальнейшего развития. В частности, возможно расширение поддержки других систем управления базами данных, таких как MySQL или </w:t>
      </w:r>
      <w:proofErr w:type="spellStart"/>
      <w:r w:rsidRPr="00E32BC2">
        <w:rPr>
          <w:b w:val="0"/>
          <w:bCs w:val="0"/>
        </w:rPr>
        <w:t>ClickHouse</w:t>
      </w:r>
      <w:proofErr w:type="spellEnd"/>
      <w:r w:rsidRPr="00E32BC2">
        <w:rPr>
          <w:b w:val="0"/>
          <w:bCs w:val="0"/>
        </w:rPr>
        <w:t xml:space="preserve">, интеграция с </w:t>
      </w:r>
      <w:proofErr w:type="spellStart"/>
      <w:r w:rsidRPr="00E32BC2">
        <w:rPr>
          <w:b w:val="0"/>
          <w:bCs w:val="0"/>
        </w:rPr>
        <w:t>Kubernetes</w:t>
      </w:r>
      <w:proofErr w:type="spellEnd"/>
      <w:r w:rsidRPr="00E32BC2">
        <w:rPr>
          <w:b w:val="0"/>
          <w:bCs w:val="0"/>
        </w:rPr>
        <w:t xml:space="preserve"> для управления в кластерной среде, добавление аналитических инструментов для оценки и прогнозирования выполнения миграций, а также разработка пользовательского веб-интерфейса для упрощения работы с системой.</w:t>
      </w:r>
      <w:r>
        <w:rPr>
          <w:b w:val="0"/>
          <w:bCs w:val="0"/>
        </w:rPr>
        <w:t xml:space="preserve"> Р</w:t>
      </w:r>
      <w:r w:rsidRPr="00E32BC2">
        <w:rPr>
          <w:b w:val="0"/>
          <w:bCs w:val="0"/>
        </w:rPr>
        <w:t>азработанное решение представляет собой полнофункциональный инструмент управления миграциями, который соответствует требованиям дипломного проекта и может быть использован на практике. Система обла</w:t>
      </w:r>
      <w:r w:rsidRPr="00E32BC2">
        <w:rPr>
          <w:b w:val="0"/>
          <w:bCs w:val="0"/>
        </w:rPr>
        <w:lastRenderedPageBreak/>
        <w:t>дает гибкостью, масштабируемостью и надёжностью, что делает её применимой в современных условиях разработки программного обеспечения.</w:t>
      </w:r>
    </w:p>
    <w:p w14:paraId="1D73BD14" w14:textId="77777777" w:rsidR="00E32BC2" w:rsidRDefault="00E32BC2">
      <w:pPr>
        <w:suppressAutoHyphens/>
        <w:spacing w:before="0" w:line="240" w:lineRule="auto"/>
        <w:jc w:val="left"/>
      </w:pPr>
      <w:r>
        <w:rPr>
          <w:b/>
          <w:bCs/>
        </w:rPr>
        <w:br w:type="page"/>
      </w:r>
    </w:p>
    <w:p w14:paraId="22A0757F" w14:textId="08C08376" w:rsidR="00E32BC2" w:rsidRPr="00E32BC2" w:rsidRDefault="00E32BC2" w:rsidP="00E32BC2">
      <w:pPr>
        <w:pStyle w:val="affff0"/>
        <w:rPr>
          <w:b w:val="0"/>
          <w:bCs w:val="0"/>
        </w:rPr>
      </w:pPr>
      <w:r w:rsidRPr="00E32BC2">
        <w:rPr>
          <w:b w:val="0"/>
          <w:bCs w:val="0"/>
        </w:rPr>
        <w:lastRenderedPageBreak/>
        <w:t>СПИСОК ИСПОЛЬЗОВАННЫХ ИСТОЧНИКОВ</w:t>
      </w:r>
    </w:p>
    <w:sectPr w:rsidR="00E32BC2" w:rsidRPr="00E32BC2">
      <w:footerReference w:type="even" r:id="rId10"/>
      <w:footerReference w:type="default" r:id="rId11"/>
      <w:footerReference w:type="first" r:id="rId12"/>
      <w:pgSz w:w="11906" w:h="16838"/>
      <w:pgMar w:top="1134" w:right="851" w:bottom="1134" w:left="1701" w:header="0" w:footer="284"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AB2D4" w14:textId="77777777" w:rsidR="00152C0F" w:rsidRDefault="00152C0F">
      <w:pPr>
        <w:spacing w:before="0" w:line="240" w:lineRule="auto"/>
      </w:pPr>
      <w:r>
        <w:separator/>
      </w:r>
    </w:p>
  </w:endnote>
  <w:endnote w:type="continuationSeparator" w:id="0">
    <w:p w14:paraId="02ECDDBF" w14:textId="77777777" w:rsidR="00152C0F" w:rsidRDefault="00152C0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T Serif">
    <w:charset w:val="CC"/>
    <w:family w:val="roman"/>
    <w:pitch w:val="variable"/>
    <w:sig w:usb0="A00002EF" w:usb1="5000204B" w:usb2="00000000" w:usb3="00000000" w:csb0="00000097" w:csb1="00000000"/>
    <w:embedRegular r:id="rId1" w:fontKey="{09C97E2A-F332-4A25-86B0-630B3625A899}"/>
    <w:embedBold r:id="rId2" w:fontKey="{D9513FB5-D410-4A64-A032-4358EDA49179}"/>
  </w:font>
  <w:font w:name="PT Mono">
    <w:charset w:val="CC"/>
    <w:family w:val="modern"/>
    <w:pitch w:val="fixed"/>
    <w:sig w:usb0="A00002EF" w:usb1="500078EB" w:usb2="00000000" w:usb3="00000000" w:csb0="00000097" w:csb1="00000000"/>
    <w:embedRegular r:id="rId3" w:fontKey="{73C678CF-997D-4263-9678-A41C127B43C8}"/>
    <w:embedBold r:id="rId4" w:fontKey="{1C2F0C70-1DB0-4EA8-9CDA-024FA91328C5}"/>
    <w:embedItalic r:id="rId5" w:fontKey="{9DE57C87-D3AC-48DC-94DF-193CB207B502}"/>
    <w:embedBoldItalic r:id="rId6" w:fontKey="{9B6F6487-7F78-43A9-91D5-E40BF46845A9}"/>
  </w:font>
  <w:font w:name="Calibri">
    <w:panose1 w:val="020F0502020204030204"/>
    <w:charset w:val="CC"/>
    <w:family w:val="swiss"/>
    <w:pitch w:val="variable"/>
    <w:sig w:usb0="E4002EFF" w:usb1="C200247B" w:usb2="00000009" w:usb3="00000000" w:csb0="000001FF" w:csb1="00000000"/>
    <w:embedRegular r:id="rId7" w:fontKey="{D34D5A04-D2E5-4434-8840-DA106BEB3E9A}"/>
    <w:embedBold r:id="rId8" w:fontKey="{23C38954-9697-4EB3-ACA5-B7FDD7003C83}"/>
    <w:embedItalic r:id="rId9" w:fontKey="{41FCDA6B-5602-45B5-8F7F-97FF43C171CF}"/>
  </w:font>
  <w:font w:name="Segoe UI">
    <w:panose1 w:val="020B0502040204020203"/>
    <w:charset w:val="CC"/>
    <w:family w:val="swiss"/>
    <w:pitch w:val="variable"/>
    <w:sig w:usb0="E5002EFF" w:usb1="C000E47F" w:usb2="00000029" w:usb3="00000000" w:csb0="000001FF" w:csb1="00000000"/>
    <w:embedRegular r:id="rId10" w:fontKey="{0C8A4B3D-5836-41D9-9A79-D96F29ED7D7F}"/>
  </w:font>
  <w:font w:name="Cambria">
    <w:panose1 w:val="02040503050406030204"/>
    <w:charset w:val="CC"/>
    <w:family w:val="roman"/>
    <w:pitch w:val="variable"/>
    <w:sig w:usb0="E00006FF" w:usb1="420024FF" w:usb2="02000000" w:usb3="00000000" w:csb0="0000019F" w:csb1="00000000"/>
    <w:embedRegular r:id="rId11" w:fontKey="{99DAC4FA-AAED-4800-A3D6-AF02D9A1C983}"/>
    <w:embedBold r:id="rId12" w:fontKey="{1CC682DC-F33C-472F-9FE8-0457C649E9D0}"/>
  </w:font>
  <w:font w:name="Noto Sans Devanagari">
    <w:charset w:val="00"/>
    <w:family w:val="swiss"/>
    <w:pitch w:val="variable"/>
    <w:sig w:usb0="80008023" w:usb1="00002046" w:usb2="00000000" w:usb3="00000000" w:csb0="00000001" w:csb1="00000000"/>
    <w:embedRegular r:id="rId13" w:fontKey="{C448CE55-033D-44A5-AB31-E0AE1EB2CCD2}"/>
  </w:font>
  <w:font w:name="Georgia">
    <w:panose1 w:val="02040502050405020303"/>
    <w:charset w:val="CC"/>
    <w:family w:val="roman"/>
    <w:pitch w:val="variable"/>
    <w:sig w:usb0="00000287" w:usb1="00000000" w:usb2="00000000" w:usb3="00000000" w:csb0="0000009F" w:csb1="00000000"/>
    <w:embedRegular r:id="rId14" w:fontKey="{E99FC4BC-115D-4248-820B-7E22D9680D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F2E0" w14:textId="77777777" w:rsidR="0090465F" w:rsidRDefault="0090465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3BFE411" w14:textId="77777777" w:rsidR="0090465F" w:rsidRDefault="00000000">
        <w:pPr>
          <w:pStyle w:val="-0"/>
        </w:pPr>
        <w:r>
          <w:fldChar w:fldCharType="begin"/>
        </w:r>
        <w:r>
          <w:instrText xml:space="preserve"> PAGE </w:instrText>
        </w:r>
        <w:r>
          <w:fldChar w:fldCharType="separate"/>
        </w:r>
        <w:r>
          <w:t>11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CCAE4" w14:textId="77777777" w:rsidR="0090465F" w:rsidRDefault="0090465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AB963" w14:textId="77777777" w:rsidR="00152C0F" w:rsidRDefault="00152C0F">
      <w:pPr>
        <w:spacing w:before="0" w:line="240" w:lineRule="auto"/>
      </w:pPr>
      <w:r>
        <w:separator/>
      </w:r>
    </w:p>
  </w:footnote>
  <w:footnote w:type="continuationSeparator" w:id="0">
    <w:p w14:paraId="42956CC9" w14:textId="77777777" w:rsidR="00152C0F" w:rsidRDefault="00152C0F">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1BA"/>
    <w:multiLevelType w:val="multilevel"/>
    <w:tmpl w:val="6F4ADE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5A4182"/>
    <w:multiLevelType w:val="multilevel"/>
    <w:tmpl w:val="D092F5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42D63B1"/>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3" w15:restartNumberingAfterBreak="0">
    <w:nsid w:val="04D3528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 w15:restartNumberingAfterBreak="0">
    <w:nsid w:val="05CA48E6"/>
    <w:multiLevelType w:val="multilevel"/>
    <w:tmpl w:val="A7DADC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6576C6D"/>
    <w:multiLevelType w:val="multilevel"/>
    <w:tmpl w:val="CF543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8C34D57"/>
    <w:multiLevelType w:val="hybridMultilevel"/>
    <w:tmpl w:val="9544B496"/>
    <w:lvl w:ilvl="0" w:tplc="D96483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3C69AA"/>
    <w:multiLevelType w:val="multilevel"/>
    <w:tmpl w:val="D43698FC"/>
    <w:lvl w:ilvl="0">
      <w:start w:val="1"/>
      <w:numFmt w:val="decimal"/>
      <w:lvlText w:val="%1)"/>
      <w:lvlJc w:val="left"/>
      <w:pPr>
        <w:tabs>
          <w:tab w:val="num" w:pos="1049"/>
        </w:tabs>
        <w:ind w:left="964" w:hanging="482"/>
      </w:pPr>
      <w:rPr>
        <w:rFonts w:ascii="Times New Roman" w:hAnsi="Times New Roman" w:cs="Times New Roman"/>
        <w:sz w:val="28"/>
      </w:rPr>
    </w:lvl>
    <w:lvl w:ilvl="1">
      <w:start w:val="1"/>
      <w:numFmt w:val="decimal"/>
      <w:lvlText w:val="%1.%2)"/>
      <w:lvlJc w:val="left"/>
      <w:pPr>
        <w:tabs>
          <w:tab w:val="num" w:pos="1474"/>
        </w:tabs>
        <w:ind w:left="1474" w:hanging="567"/>
      </w:pPr>
      <w:rPr>
        <w:rFonts w:ascii="Times New Roman" w:hAnsi="Times New Roman" w:cs="Times New Roman"/>
        <w:sz w:val="28"/>
      </w:rPr>
    </w:lvl>
    <w:lvl w:ilvl="2">
      <w:start w:val="1"/>
      <w:numFmt w:val="decimal"/>
      <w:lvlText w:val="%1.%2.%3)"/>
      <w:lvlJc w:val="left"/>
      <w:pPr>
        <w:tabs>
          <w:tab w:val="num" w:pos="2183"/>
        </w:tabs>
        <w:ind w:left="2183" w:hanging="709"/>
      </w:pPr>
      <w:rPr>
        <w:rFonts w:ascii="Times New Roman" w:hAnsi="Times New Roman" w:cs="Times New Roman"/>
        <w:sz w:val="28"/>
      </w:rPr>
    </w:lvl>
    <w:lvl w:ilvl="3">
      <w:start w:val="1"/>
      <w:numFmt w:val="decimal"/>
      <w:lvlText w:val="%1.%2.%3.%4)"/>
      <w:lvlJc w:val="left"/>
      <w:pPr>
        <w:tabs>
          <w:tab w:val="num" w:pos="2466"/>
        </w:tabs>
        <w:ind w:left="2466" w:hanging="283"/>
      </w:pPr>
      <w:rPr>
        <w:rFonts w:ascii="Times New Roman" w:hAnsi="Times New Roman" w:cs="Times New Roman"/>
        <w:sz w:val="28"/>
      </w:rPr>
    </w:lvl>
    <w:lvl w:ilvl="4">
      <w:start w:val="1"/>
      <w:numFmt w:val="decimal"/>
      <w:lvlText w:val="%5."/>
      <w:lvlJc w:val="left"/>
      <w:pPr>
        <w:tabs>
          <w:tab w:val="num" w:pos="482"/>
        </w:tabs>
        <w:ind w:left="4082" w:hanging="360"/>
      </w:pPr>
    </w:lvl>
    <w:lvl w:ilvl="5">
      <w:start w:val="1"/>
      <w:numFmt w:val="decimal"/>
      <w:lvlText w:val="%6."/>
      <w:lvlJc w:val="left"/>
      <w:pPr>
        <w:tabs>
          <w:tab w:val="num" w:pos="482"/>
        </w:tabs>
        <w:ind w:left="4802" w:hanging="360"/>
      </w:pPr>
    </w:lvl>
    <w:lvl w:ilvl="6">
      <w:start w:val="1"/>
      <w:numFmt w:val="decimal"/>
      <w:lvlText w:val="%7."/>
      <w:lvlJc w:val="left"/>
      <w:pPr>
        <w:tabs>
          <w:tab w:val="num" w:pos="482"/>
        </w:tabs>
        <w:ind w:left="5522" w:hanging="360"/>
      </w:pPr>
    </w:lvl>
    <w:lvl w:ilvl="7">
      <w:start w:val="1"/>
      <w:numFmt w:val="decimal"/>
      <w:lvlText w:val="%8."/>
      <w:lvlJc w:val="left"/>
      <w:pPr>
        <w:tabs>
          <w:tab w:val="num" w:pos="482"/>
        </w:tabs>
        <w:ind w:left="6242" w:hanging="360"/>
      </w:pPr>
    </w:lvl>
    <w:lvl w:ilvl="8">
      <w:start w:val="1"/>
      <w:numFmt w:val="decimal"/>
      <w:lvlText w:val="%9."/>
      <w:lvlJc w:val="left"/>
      <w:pPr>
        <w:tabs>
          <w:tab w:val="num" w:pos="482"/>
        </w:tabs>
        <w:ind w:left="6962" w:hanging="360"/>
      </w:pPr>
    </w:lvl>
  </w:abstractNum>
  <w:abstractNum w:abstractNumId="8" w15:restartNumberingAfterBreak="0">
    <w:nsid w:val="0C2F228F"/>
    <w:multiLevelType w:val="multilevel"/>
    <w:tmpl w:val="BDD64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CE8403B"/>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0" w15:restartNumberingAfterBreak="0">
    <w:nsid w:val="0EF50545"/>
    <w:multiLevelType w:val="multilevel"/>
    <w:tmpl w:val="A4F603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0042D05"/>
    <w:multiLevelType w:val="multilevel"/>
    <w:tmpl w:val="BAE6C3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157632E"/>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13" w15:restartNumberingAfterBreak="0">
    <w:nsid w:val="116D2DB7"/>
    <w:multiLevelType w:val="multilevel"/>
    <w:tmpl w:val="ECECA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4292D54"/>
    <w:multiLevelType w:val="multilevel"/>
    <w:tmpl w:val="65C24E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50D4964"/>
    <w:multiLevelType w:val="multilevel"/>
    <w:tmpl w:val="B03EB3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7B23155"/>
    <w:multiLevelType w:val="multilevel"/>
    <w:tmpl w:val="5520143C"/>
    <w:lvl w:ilvl="0">
      <w:start w:val="1"/>
      <w:numFmt w:val="decimal"/>
      <w:pStyle w:val="1"/>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4"/>
      <w:lvlText w:val="%1.%2.%3.%4"/>
      <w:lvlJc w:val="left"/>
      <w:pPr>
        <w:tabs>
          <w:tab w:val="num" w:pos="0"/>
        </w:tabs>
        <w:ind w:left="864" w:hanging="864"/>
      </w:pPr>
      <w:rPr>
        <w:i w:val="0"/>
      </w:rPr>
    </w:lvl>
    <w:lvl w:ilvl="4">
      <w:start w:val="1"/>
      <w:numFmt w:val="decimal"/>
      <w:pStyle w:val="5"/>
      <w:lvlText w:val="%1.%2.%3.%4.%5"/>
      <w:lvlJc w:val="left"/>
      <w:pPr>
        <w:tabs>
          <w:tab w:val="num" w:pos="0"/>
        </w:tabs>
        <w:ind w:left="1008" w:hanging="1008"/>
      </w:pPr>
      <w:rPr>
        <w:i w:val="0"/>
      </w:rPr>
    </w:lvl>
    <w:lvl w:ilvl="5">
      <w:start w:val="1"/>
      <w:numFmt w:val="decimal"/>
      <w:pStyle w:val="6"/>
      <w:lvlText w:val="%1.%2.%3.%4.%5.%6"/>
      <w:lvlJc w:val="left"/>
      <w:pPr>
        <w:tabs>
          <w:tab w:val="num" w:pos="0"/>
        </w:tabs>
        <w:ind w:left="1152" w:hanging="1152"/>
      </w:pPr>
      <w:rPr>
        <w:i w:val="0"/>
      </w:r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17" w15:restartNumberingAfterBreak="0">
    <w:nsid w:val="19F33DE8"/>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8" w15:restartNumberingAfterBreak="0">
    <w:nsid w:val="1BCD4268"/>
    <w:multiLevelType w:val="multilevel"/>
    <w:tmpl w:val="9F609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C396BF8"/>
    <w:multiLevelType w:val="multilevel"/>
    <w:tmpl w:val="929A84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EB114D3"/>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21" w15:restartNumberingAfterBreak="0">
    <w:nsid w:val="1EC64E67"/>
    <w:multiLevelType w:val="multilevel"/>
    <w:tmpl w:val="0ACC7784"/>
    <w:lvl w:ilvl="0">
      <w:start w:val="1"/>
      <w:numFmt w:val="bullet"/>
      <w:lvlText w:val=""/>
      <w:lvlJc w:val="left"/>
      <w:pPr>
        <w:tabs>
          <w:tab w:val="num" w:pos="0"/>
        </w:tabs>
        <w:ind w:left="1202" w:hanging="360"/>
      </w:pPr>
      <w:rPr>
        <w:rFonts w:ascii="Symbol" w:hAnsi="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22" w15:restartNumberingAfterBreak="0">
    <w:nsid w:val="1FD43018"/>
    <w:multiLevelType w:val="multilevel"/>
    <w:tmpl w:val="78803B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4743E53"/>
    <w:multiLevelType w:val="multilevel"/>
    <w:tmpl w:val="8C8EC8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707685C"/>
    <w:multiLevelType w:val="multilevel"/>
    <w:tmpl w:val="C5E22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7094C32"/>
    <w:multiLevelType w:val="multilevel"/>
    <w:tmpl w:val="B2BEB78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981735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27" w15:restartNumberingAfterBreak="0">
    <w:nsid w:val="2BC01A22"/>
    <w:multiLevelType w:val="multilevel"/>
    <w:tmpl w:val="84DE9E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C7F4072"/>
    <w:multiLevelType w:val="multilevel"/>
    <w:tmpl w:val="3914F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2D497DE7"/>
    <w:multiLevelType w:val="multilevel"/>
    <w:tmpl w:val="A9B64A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E9665AC"/>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1" w15:restartNumberingAfterBreak="0">
    <w:nsid w:val="2F256251"/>
    <w:multiLevelType w:val="multilevel"/>
    <w:tmpl w:val="370661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2F627662"/>
    <w:multiLevelType w:val="multilevel"/>
    <w:tmpl w:val="B8DE8C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186300E"/>
    <w:multiLevelType w:val="multilevel"/>
    <w:tmpl w:val="AC0859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4100197"/>
    <w:multiLevelType w:val="multilevel"/>
    <w:tmpl w:val="67CA07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5180954"/>
    <w:multiLevelType w:val="multilevel"/>
    <w:tmpl w:val="24D8DDFA"/>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sz w:val="28"/>
        <w:vertAlign w:val="subscript"/>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sz w:val="28"/>
        <w:vertAlign w:val="subscrip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7712DFC"/>
    <w:multiLevelType w:val="multilevel"/>
    <w:tmpl w:val="8EFA73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37A60FF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8" w15:restartNumberingAfterBreak="0">
    <w:nsid w:val="37B55D6B"/>
    <w:multiLevelType w:val="multilevel"/>
    <w:tmpl w:val="1F1CD0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37FD29FB"/>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0" w15:restartNumberingAfterBreak="0">
    <w:nsid w:val="38775BA8"/>
    <w:multiLevelType w:val="multilevel"/>
    <w:tmpl w:val="129C4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39245EBD"/>
    <w:multiLevelType w:val="multilevel"/>
    <w:tmpl w:val="87703B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9B50D38"/>
    <w:multiLevelType w:val="multilevel"/>
    <w:tmpl w:val="8D9E66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3A4474E1"/>
    <w:multiLevelType w:val="multilevel"/>
    <w:tmpl w:val="514072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3AF21F39"/>
    <w:multiLevelType w:val="multilevel"/>
    <w:tmpl w:val="F5322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3F8C1DAE"/>
    <w:multiLevelType w:val="multilevel"/>
    <w:tmpl w:val="C70EE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220173F"/>
    <w:multiLevelType w:val="multilevel"/>
    <w:tmpl w:val="F0103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7375E3A"/>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8" w15:restartNumberingAfterBreak="0">
    <w:nsid w:val="487336F4"/>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9" w15:restartNumberingAfterBreak="0">
    <w:nsid w:val="48CB55F5"/>
    <w:multiLevelType w:val="multilevel"/>
    <w:tmpl w:val="D4CC10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49062F1F"/>
    <w:multiLevelType w:val="multilevel"/>
    <w:tmpl w:val="E01C2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49F9162F"/>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52" w15:restartNumberingAfterBreak="0">
    <w:nsid w:val="4AAC6BD4"/>
    <w:multiLevelType w:val="multilevel"/>
    <w:tmpl w:val="D16A89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4C4A0826"/>
    <w:multiLevelType w:val="multilevel"/>
    <w:tmpl w:val="8028E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4D284A00"/>
    <w:multiLevelType w:val="multilevel"/>
    <w:tmpl w:val="5ABE86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136529D"/>
    <w:multiLevelType w:val="multilevel"/>
    <w:tmpl w:val="1DFCB1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51FC0941"/>
    <w:multiLevelType w:val="multilevel"/>
    <w:tmpl w:val="78B09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36A4912"/>
    <w:multiLevelType w:val="multilevel"/>
    <w:tmpl w:val="EA7AE4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56DC77CA"/>
    <w:multiLevelType w:val="multilevel"/>
    <w:tmpl w:val="C2467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5B3C627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0" w15:restartNumberingAfterBreak="0">
    <w:nsid w:val="5BE65C58"/>
    <w:multiLevelType w:val="multilevel"/>
    <w:tmpl w:val="EB6AC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5D996F69"/>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2" w15:restartNumberingAfterBreak="0">
    <w:nsid w:val="5DF965A6"/>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63" w15:restartNumberingAfterBreak="0">
    <w:nsid w:val="63B029CC"/>
    <w:multiLevelType w:val="multilevel"/>
    <w:tmpl w:val="6B8AE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4486585"/>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5" w15:restartNumberingAfterBreak="0">
    <w:nsid w:val="68C64AA6"/>
    <w:multiLevelType w:val="multilevel"/>
    <w:tmpl w:val="046CE3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AC26FEE"/>
    <w:multiLevelType w:val="multilevel"/>
    <w:tmpl w:val="B5367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6BD92908"/>
    <w:multiLevelType w:val="multilevel"/>
    <w:tmpl w:val="999442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6CD32AD3"/>
    <w:multiLevelType w:val="multilevel"/>
    <w:tmpl w:val="14403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6CF429EB"/>
    <w:multiLevelType w:val="multilevel"/>
    <w:tmpl w:val="AF840E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6D830D9A"/>
    <w:multiLevelType w:val="multilevel"/>
    <w:tmpl w:val="EC80AF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6F381208"/>
    <w:multiLevelType w:val="multilevel"/>
    <w:tmpl w:val="C778F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7027625F"/>
    <w:multiLevelType w:val="multilevel"/>
    <w:tmpl w:val="230E1A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03F026F"/>
    <w:multiLevelType w:val="multilevel"/>
    <w:tmpl w:val="012434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1B16A67"/>
    <w:multiLevelType w:val="multilevel"/>
    <w:tmpl w:val="7A349BCC"/>
    <w:lvl w:ilvl="0">
      <w:start w:val="1"/>
      <w:numFmt w:val="decimal"/>
      <w:lvlText w:val="%1)"/>
      <w:lvlJc w:val="left"/>
      <w:pPr>
        <w:tabs>
          <w:tab w:val="num" w:pos="0"/>
        </w:tabs>
        <w:ind w:left="1429" w:hanging="360"/>
      </w:p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75" w15:restartNumberingAfterBreak="0">
    <w:nsid w:val="72003C5E"/>
    <w:multiLevelType w:val="multilevel"/>
    <w:tmpl w:val="63342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725502BC"/>
    <w:multiLevelType w:val="multilevel"/>
    <w:tmpl w:val="D8E2E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25D24F2"/>
    <w:multiLevelType w:val="multilevel"/>
    <w:tmpl w:val="02C21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72F03485"/>
    <w:multiLevelType w:val="multilevel"/>
    <w:tmpl w:val="050A9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15:restartNumberingAfterBreak="0">
    <w:nsid w:val="72F911E9"/>
    <w:multiLevelType w:val="multilevel"/>
    <w:tmpl w:val="B3E618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79552BC"/>
    <w:multiLevelType w:val="multilevel"/>
    <w:tmpl w:val="8BC69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79017150"/>
    <w:multiLevelType w:val="multilevel"/>
    <w:tmpl w:val="9418E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7AE57F4D"/>
    <w:multiLevelType w:val="multilevel"/>
    <w:tmpl w:val="217E4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7D382226"/>
    <w:multiLevelType w:val="multilevel"/>
    <w:tmpl w:val="CD80522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7F5237A1"/>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num w:numId="1" w16cid:durableId="1862354704">
    <w:abstractNumId w:val="16"/>
  </w:num>
  <w:num w:numId="2" w16cid:durableId="1371876696">
    <w:abstractNumId w:val="35"/>
  </w:num>
  <w:num w:numId="3" w16cid:durableId="653529159">
    <w:abstractNumId w:val="74"/>
  </w:num>
  <w:num w:numId="4" w16cid:durableId="2120417771">
    <w:abstractNumId w:val="21"/>
  </w:num>
  <w:num w:numId="5" w16cid:durableId="632830665">
    <w:abstractNumId w:val="62"/>
  </w:num>
  <w:num w:numId="6" w16cid:durableId="36397255">
    <w:abstractNumId w:val="26"/>
  </w:num>
  <w:num w:numId="7" w16cid:durableId="1827817541">
    <w:abstractNumId w:val="9"/>
  </w:num>
  <w:num w:numId="8" w16cid:durableId="261453060">
    <w:abstractNumId w:val="2"/>
  </w:num>
  <w:num w:numId="9" w16cid:durableId="196545748">
    <w:abstractNumId w:val="3"/>
  </w:num>
  <w:num w:numId="10" w16cid:durableId="1324579010">
    <w:abstractNumId w:val="48"/>
  </w:num>
  <w:num w:numId="11" w16cid:durableId="683751251">
    <w:abstractNumId w:val="17"/>
  </w:num>
  <w:num w:numId="12" w16cid:durableId="1560092754">
    <w:abstractNumId w:val="12"/>
  </w:num>
  <w:num w:numId="13" w16cid:durableId="1107891769">
    <w:abstractNumId w:val="51"/>
  </w:num>
  <w:num w:numId="14" w16cid:durableId="440801276">
    <w:abstractNumId w:val="84"/>
  </w:num>
  <w:num w:numId="15" w16cid:durableId="1447505999">
    <w:abstractNumId w:val="39"/>
  </w:num>
  <w:num w:numId="16" w16cid:durableId="2115442911">
    <w:abstractNumId w:val="30"/>
  </w:num>
  <w:num w:numId="17" w16cid:durableId="183174964">
    <w:abstractNumId w:val="49"/>
  </w:num>
  <w:num w:numId="18" w16cid:durableId="1749620645">
    <w:abstractNumId w:val="45"/>
  </w:num>
  <w:num w:numId="19" w16cid:durableId="526066610">
    <w:abstractNumId w:val="53"/>
  </w:num>
  <w:num w:numId="20" w16cid:durableId="1708722007">
    <w:abstractNumId w:val="79"/>
  </w:num>
  <w:num w:numId="21" w16cid:durableId="1033766274">
    <w:abstractNumId w:val="57"/>
  </w:num>
  <w:num w:numId="22" w16cid:durableId="846215477">
    <w:abstractNumId w:val="66"/>
  </w:num>
  <w:num w:numId="23" w16cid:durableId="478501822">
    <w:abstractNumId w:val="22"/>
  </w:num>
  <w:num w:numId="24" w16cid:durableId="1184900828">
    <w:abstractNumId w:val="1"/>
  </w:num>
  <w:num w:numId="25" w16cid:durableId="1343975015">
    <w:abstractNumId w:val="42"/>
  </w:num>
  <w:num w:numId="26" w16cid:durableId="2121795284">
    <w:abstractNumId w:val="55"/>
  </w:num>
  <w:num w:numId="27" w16cid:durableId="182518550">
    <w:abstractNumId w:val="58"/>
  </w:num>
  <w:num w:numId="28" w16cid:durableId="479035343">
    <w:abstractNumId w:val="54"/>
  </w:num>
  <w:num w:numId="29" w16cid:durableId="227031557">
    <w:abstractNumId w:val="44"/>
  </w:num>
  <w:num w:numId="30" w16cid:durableId="1352802540">
    <w:abstractNumId w:val="4"/>
  </w:num>
  <w:num w:numId="31" w16cid:durableId="1790203096">
    <w:abstractNumId w:val="28"/>
  </w:num>
  <w:num w:numId="32" w16cid:durableId="816460535">
    <w:abstractNumId w:val="31"/>
  </w:num>
  <w:num w:numId="33" w16cid:durableId="719743316">
    <w:abstractNumId w:val="11"/>
  </w:num>
  <w:num w:numId="34" w16cid:durableId="1256665767">
    <w:abstractNumId w:val="75"/>
  </w:num>
  <w:num w:numId="35" w16cid:durableId="300548732">
    <w:abstractNumId w:val="32"/>
  </w:num>
  <w:num w:numId="36" w16cid:durableId="1808814088">
    <w:abstractNumId w:val="33"/>
  </w:num>
  <w:num w:numId="37" w16cid:durableId="820775740">
    <w:abstractNumId w:val="34"/>
  </w:num>
  <w:num w:numId="38" w16cid:durableId="1855224051">
    <w:abstractNumId w:val="80"/>
  </w:num>
  <w:num w:numId="39" w16cid:durableId="219295512">
    <w:abstractNumId w:val="52"/>
  </w:num>
  <w:num w:numId="40" w16cid:durableId="960571485">
    <w:abstractNumId w:val="65"/>
  </w:num>
  <w:num w:numId="41" w16cid:durableId="1179076612">
    <w:abstractNumId w:val="14"/>
  </w:num>
  <w:num w:numId="42" w16cid:durableId="602805934">
    <w:abstractNumId w:val="63"/>
  </w:num>
  <w:num w:numId="43" w16cid:durableId="944581626">
    <w:abstractNumId w:val="50"/>
  </w:num>
  <w:num w:numId="44" w16cid:durableId="887490542">
    <w:abstractNumId w:val="23"/>
  </w:num>
  <w:num w:numId="45" w16cid:durableId="939459466">
    <w:abstractNumId w:val="71"/>
  </w:num>
  <w:num w:numId="46" w16cid:durableId="521869552">
    <w:abstractNumId w:val="70"/>
  </w:num>
  <w:num w:numId="47" w16cid:durableId="1914267604">
    <w:abstractNumId w:val="15"/>
  </w:num>
  <w:num w:numId="48" w16cid:durableId="1163859522">
    <w:abstractNumId w:val="60"/>
  </w:num>
  <w:num w:numId="49" w16cid:durableId="356124319">
    <w:abstractNumId w:val="73"/>
  </w:num>
  <w:num w:numId="50" w16cid:durableId="643236739">
    <w:abstractNumId w:val="67"/>
  </w:num>
  <w:num w:numId="51" w16cid:durableId="613247216">
    <w:abstractNumId w:val="46"/>
  </w:num>
  <w:num w:numId="52" w16cid:durableId="1155219988">
    <w:abstractNumId w:val="81"/>
  </w:num>
  <w:num w:numId="53" w16cid:durableId="1674718378">
    <w:abstractNumId w:val="77"/>
  </w:num>
  <w:num w:numId="54" w16cid:durableId="1071974286">
    <w:abstractNumId w:val="19"/>
  </w:num>
  <w:num w:numId="55" w16cid:durableId="1508246976">
    <w:abstractNumId w:val="68"/>
  </w:num>
  <w:num w:numId="56" w16cid:durableId="1537503980">
    <w:abstractNumId w:val="78"/>
  </w:num>
  <w:num w:numId="57" w16cid:durableId="1438677154">
    <w:abstractNumId w:val="72"/>
  </w:num>
  <w:num w:numId="58" w16cid:durableId="72090060">
    <w:abstractNumId w:val="0"/>
  </w:num>
  <w:num w:numId="59" w16cid:durableId="1989092161">
    <w:abstractNumId w:val="36"/>
  </w:num>
  <w:num w:numId="60" w16cid:durableId="206837844">
    <w:abstractNumId w:val="27"/>
  </w:num>
  <w:num w:numId="61" w16cid:durableId="979312000">
    <w:abstractNumId w:val="41"/>
  </w:num>
  <w:num w:numId="62" w16cid:durableId="1492452655">
    <w:abstractNumId w:val="38"/>
  </w:num>
  <w:num w:numId="63" w16cid:durableId="1267227930">
    <w:abstractNumId w:val="40"/>
  </w:num>
  <w:num w:numId="64" w16cid:durableId="1018387428">
    <w:abstractNumId w:val="5"/>
  </w:num>
  <w:num w:numId="65" w16cid:durableId="437457612">
    <w:abstractNumId w:val="82"/>
  </w:num>
  <w:num w:numId="66" w16cid:durableId="571355546">
    <w:abstractNumId w:val="10"/>
  </w:num>
  <w:num w:numId="67" w16cid:durableId="1275290464">
    <w:abstractNumId w:val="56"/>
  </w:num>
  <w:num w:numId="68" w16cid:durableId="1711344891">
    <w:abstractNumId w:val="13"/>
  </w:num>
  <w:num w:numId="69" w16cid:durableId="755440110">
    <w:abstractNumId w:val="29"/>
  </w:num>
  <w:num w:numId="70" w16cid:durableId="116725515">
    <w:abstractNumId w:val="43"/>
  </w:num>
  <w:num w:numId="71" w16cid:durableId="845097256">
    <w:abstractNumId w:val="18"/>
  </w:num>
  <w:num w:numId="72" w16cid:durableId="495804322">
    <w:abstractNumId w:val="24"/>
  </w:num>
  <w:num w:numId="73" w16cid:durableId="1840073235">
    <w:abstractNumId w:val="69"/>
  </w:num>
  <w:num w:numId="74" w16cid:durableId="1346395347">
    <w:abstractNumId w:val="7"/>
    <w:lvlOverride w:ilvl="0">
      <w:startOverride w:val="1"/>
    </w:lvlOverride>
  </w:num>
  <w:num w:numId="75" w16cid:durableId="968708824">
    <w:abstractNumId w:val="7"/>
  </w:num>
  <w:num w:numId="76" w16cid:durableId="304043079">
    <w:abstractNumId w:val="7"/>
  </w:num>
  <w:num w:numId="77" w16cid:durableId="623118522">
    <w:abstractNumId w:val="76"/>
  </w:num>
  <w:num w:numId="78" w16cid:durableId="853148354">
    <w:abstractNumId w:val="83"/>
  </w:num>
  <w:num w:numId="79" w16cid:durableId="1324697724">
    <w:abstractNumId w:val="25"/>
  </w:num>
  <w:num w:numId="80" w16cid:durableId="33818937">
    <w:abstractNumId w:val="6"/>
  </w:num>
  <w:num w:numId="81" w16cid:durableId="2098477075">
    <w:abstractNumId w:val="8"/>
  </w:num>
  <w:num w:numId="82" w16cid:durableId="1900434322">
    <w:abstractNumId w:val="64"/>
  </w:num>
  <w:num w:numId="83" w16cid:durableId="20787407">
    <w:abstractNumId w:val="37"/>
  </w:num>
  <w:num w:numId="84" w16cid:durableId="213350990">
    <w:abstractNumId w:val="59"/>
  </w:num>
  <w:num w:numId="85" w16cid:durableId="569534431">
    <w:abstractNumId w:val="20"/>
  </w:num>
  <w:num w:numId="86" w16cid:durableId="1296447680">
    <w:abstractNumId w:val="61"/>
  </w:num>
  <w:num w:numId="87" w16cid:durableId="1024750978">
    <w:abstractNumId w:val="47"/>
  </w:num>
  <w:num w:numId="88" w16cid:durableId="1190069117">
    <w:abstractNumId w:val="16"/>
    <w:lvlOverride w:ilvl="0">
      <w:startOverride w:val="4"/>
    </w:lvlOverride>
    <w:lvlOverride w:ilvl="1">
      <w:startOverride w:val="1"/>
    </w:lvlOverride>
    <w:lvlOverride w:ilvl="2">
      <w:startOverride w:val="9"/>
    </w:lvlOverride>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0465F"/>
    <w:rsid w:val="00115FF3"/>
    <w:rsid w:val="00152C0F"/>
    <w:rsid w:val="001B0C76"/>
    <w:rsid w:val="00202B32"/>
    <w:rsid w:val="00216C35"/>
    <w:rsid w:val="002A7FFA"/>
    <w:rsid w:val="003C1BAD"/>
    <w:rsid w:val="003C4071"/>
    <w:rsid w:val="003E552F"/>
    <w:rsid w:val="00474DD8"/>
    <w:rsid w:val="005026DA"/>
    <w:rsid w:val="005C6683"/>
    <w:rsid w:val="007139B2"/>
    <w:rsid w:val="00732DDC"/>
    <w:rsid w:val="00867488"/>
    <w:rsid w:val="008F133B"/>
    <w:rsid w:val="008F42DB"/>
    <w:rsid w:val="0090465F"/>
    <w:rsid w:val="00994927"/>
    <w:rsid w:val="009A486E"/>
    <w:rsid w:val="009F698C"/>
    <w:rsid w:val="00A4391B"/>
    <w:rsid w:val="00A4468C"/>
    <w:rsid w:val="00A972FF"/>
    <w:rsid w:val="00B11E75"/>
    <w:rsid w:val="00B23E7A"/>
    <w:rsid w:val="00B35EE8"/>
    <w:rsid w:val="00DA460A"/>
    <w:rsid w:val="00DD3B33"/>
    <w:rsid w:val="00E32BC2"/>
    <w:rsid w:val="00E571A8"/>
    <w:rsid w:val="00E74F18"/>
    <w:rsid w:val="00FA3877"/>
    <w:rsid w:val="00FD7BB6"/>
    <w:rsid w:val="00FF4CA7"/>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Прямая со стрелкой 13"/>
        <o:r id="V:Rule2" type="connector" idref="#Прямая со стрелкой 15"/>
      </o:rules>
    </o:shapelayout>
  </w:shapeDefaults>
  <w:decimalSymbol w:val=","/>
  <w:listSeparator w:val=";"/>
  <w14:docId w14:val="6F907483"/>
  <w15:docId w15:val="{716176F8-E0D1-4CC1-AF5E-9E51FFB75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773B"/>
    <w:pPr>
      <w:suppressAutoHyphens w:val="0"/>
      <w:spacing w:before="120" w:line="360" w:lineRule="auto"/>
      <w:jc w:val="both"/>
    </w:pPr>
    <w:rPr>
      <w:sz w:val="28"/>
    </w:rPr>
  </w:style>
  <w:style w:type="paragraph" w:styleId="1">
    <w:name w:val="heading 1"/>
    <w:basedOn w:val="a"/>
    <w:next w:val="2"/>
    <w:link w:val="10"/>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
    <w:next w:val="a0"/>
    <w:link w:val="20"/>
    <w:uiPriority w:val="9"/>
    <w:qFormat/>
    <w:rsid w:val="005107F3"/>
    <w:pPr>
      <w:keepNext/>
      <w:suppressAutoHyphens/>
      <w:spacing w:before="480" w:after="240"/>
      <w:ind w:left="1418" w:hanging="718"/>
      <w:outlineLvl w:val="1"/>
    </w:pPr>
    <w:rPr>
      <w:b/>
      <w:bCs/>
      <w:iCs/>
      <w:szCs w:val="28"/>
    </w:rPr>
  </w:style>
  <w:style w:type="paragraph" w:styleId="3">
    <w:name w:val="heading 3"/>
    <w:basedOn w:val="2"/>
    <w:next w:val="a0"/>
    <w:link w:val="30"/>
    <w:uiPriority w:val="9"/>
    <w:qFormat/>
    <w:rsid w:val="00DC39AE"/>
    <w:pPr>
      <w:spacing w:before="240" w:after="120"/>
      <w:ind w:left="1560" w:hanging="862"/>
      <w:outlineLvl w:val="2"/>
    </w:pPr>
    <w:rPr>
      <w:rFonts w:cs="Arial"/>
      <w:b w:val="0"/>
      <w:bCs w:val="0"/>
      <w:szCs w:val="26"/>
    </w:rPr>
  </w:style>
  <w:style w:type="paragraph" w:styleId="4">
    <w:name w:val="heading 4"/>
    <w:basedOn w:val="3"/>
    <w:next w:val="a0"/>
    <w:link w:val="40"/>
    <w:uiPriority w:val="9"/>
    <w:qFormat/>
    <w:rsid w:val="00DC39AE"/>
    <w:pPr>
      <w:numPr>
        <w:ilvl w:val="3"/>
        <w:numId w:val="1"/>
      </w:numPr>
      <w:spacing w:before="0" w:after="0"/>
      <w:ind w:left="1985" w:hanging="1276"/>
      <w:outlineLvl w:val="3"/>
    </w:pPr>
    <w:rPr>
      <w:bCs/>
      <w:i/>
      <w:szCs w:val="28"/>
    </w:rPr>
  </w:style>
  <w:style w:type="paragraph" w:styleId="5">
    <w:name w:val="heading 5"/>
    <w:basedOn w:val="4"/>
    <w:next w:val="a0"/>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0"/>
    <w:link w:val="60"/>
    <w:uiPriority w:val="9"/>
    <w:qFormat/>
    <w:rsid w:val="00CA2F34"/>
    <w:pPr>
      <w:numPr>
        <w:ilvl w:val="5"/>
      </w:numPr>
      <w:spacing w:before="120"/>
      <w:ind w:left="2268" w:hanging="1559"/>
      <w:outlineLvl w:val="5"/>
    </w:pPr>
    <w:rPr>
      <w:bCs/>
      <w:szCs w:val="22"/>
    </w:rPr>
  </w:style>
  <w:style w:type="paragraph" w:styleId="7">
    <w:name w:val="heading 7"/>
    <w:basedOn w:val="a"/>
    <w:next w:val="a"/>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
    <w:next w:val="a"/>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
    <w:next w:val="a"/>
    <w:link w:val="90"/>
    <w:qFormat/>
    <w:rsid w:val="005107F3"/>
    <w:pPr>
      <w:numPr>
        <w:ilvl w:val="8"/>
        <w:numId w:val="1"/>
      </w:numPr>
      <w:spacing w:before="240" w:after="60"/>
      <w:jc w:val="left"/>
      <w:outlineLvl w:val="8"/>
    </w:pPr>
    <w:rPr>
      <w:rFonts w:eastAsia="MS Mincho"/>
      <w:szCs w:val="22"/>
      <w:lang w:eastAsia="ja-JP"/>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Заголовок 4 Знак"/>
    <w:link w:val="4"/>
    <w:uiPriority w:val="9"/>
    <w:qFormat/>
    <w:rsid w:val="00DC39AE"/>
    <w:rPr>
      <w:rFonts w:cs="Arial"/>
      <w:bCs/>
      <w:i/>
      <w:iCs/>
      <w:sz w:val="28"/>
      <w:szCs w:val="28"/>
    </w:rPr>
  </w:style>
  <w:style w:type="character" w:customStyle="1" w:styleId="a4">
    <w:name w:val="Верхний колонтитул Знак"/>
    <w:basedOn w:val="a1"/>
    <w:link w:val="a5"/>
    <w:uiPriority w:val="99"/>
    <w:qFormat/>
    <w:rsid w:val="00021A2E"/>
    <w:rPr>
      <w:rFonts w:ascii="PT Serif" w:hAnsi="PT Serif"/>
      <w:sz w:val="24"/>
    </w:rPr>
  </w:style>
  <w:style w:type="character" w:customStyle="1" w:styleId="50">
    <w:name w:val="Заголовок 5 Знак"/>
    <w:link w:val="5"/>
    <w:uiPriority w:val="9"/>
    <w:qFormat/>
    <w:rsid w:val="001B4098"/>
    <w:rPr>
      <w:rFonts w:cs="Arial"/>
      <w:i/>
      <w:sz w:val="28"/>
      <w:szCs w:val="28"/>
    </w:rPr>
  </w:style>
  <w:style w:type="character" w:customStyle="1" w:styleId="60">
    <w:name w:val="Заголовок 6 Знак"/>
    <w:link w:val="6"/>
    <w:uiPriority w:val="9"/>
    <w:qFormat/>
    <w:rsid w:val="00CA2F34"/>
    <w:rPr>
      <w:rFonts w:cs="Arial"/>
      <w:bCs/>
      <w:i/>
      <w:sz w:val="28"/>
      <w:szCs w:val="22"/>
    </w:rPr>
  </w:style>
  <w:style w:type="character" w:customStyle="1" w:styleId="70">
    <w:name w:val="Заголовок 7 Знак"/>
    <w:link w:val="7"/>
    <w:qFormat/>
    <w:rsid w:val="005107F3"/>
    <w:rPr>
      <w:rFonts w:eastAsia="MS Mincho"/>
      <w:sz w:val="28"/>
      <w:szCs w:val="24"/>
      <w:lang w:eastAsia="ja-JP"/>
    </w:rPr>
  </w:style>
  <w:style w:type="character" w:customStyle="1" w:styleId="80">
    <w:name w:val="Заголовок 8 Знак"/>
    <w:link w:val="8"/>
    <w:qFormat/>
    <w:rsid w:val="005107F3"/>
    <w:rPr>
      <w:rFonts w:eastAsia="MS Mincho"/>
      <w:i/>
      <w:iCs/>
      <w:sz w:val="28"/>
      <w:szCs w:val="24"/>
      <w:lang w:eastAsia="ja-JP"/>
    </w:rPr>
  </w:style>
  <w:style w:type="character" w:customStyle="1" w:styleId="90">
    <w:name w:val="Заголовок 9 Знак"/>
    <w:link w:val="9"/>
    <w:qFormat/>
    <w:rsid w:val="005107F3"/>
    <w:rPr>
      <w:rFonts w:eastAsia="MS Mincho"/>
      <w:sz w:val="28"/>
      <w:szCs w:val="22"/>
      <w:lang w:eastAsia="ja-JP"/>
    </w:rPr>
  </w:style>
  <w:style w:type="character" w:customStyle="1" w:styleId="a6">
    <w:name w:val="Нижний колонтитул Знак"/>
    <w:basedOn w:val="a1"/>
    <w:link w:val="a7"/>
    <w:uiPriority w:val="99"/>
    <w:qFormat/>
    <w:rsid w:val="00021A2E"/>
    <w:rPr>
      <w:rFonts w:ascii="PT Serif" w:hAnsi="PT Serif"/>
      <w:sz w:val="24"/>
    </w:rPr>
  </w:style>
  <w:style w:type="character" w:customStyle="1" w:styleId="10">
    <w:name w:val="Заголовок 1 Знак"/>
    <w:link w:val="1"/>
    <w:uiPriority w:val="9"/>
    <w:qFormat/>
    <w:rsid w:val="005107F3"/>
    <w:rPr>
      <w:b/>
      <w:sz w:val="28"/>
    </w:rPr>
  </w:style>
  <w:style w:type="character" w:customStyle="1" w:styleId="20">
    <w:name w:val="Заголовок 2 Знак"/>
    <w:link w:val="2"/>
    <w:uiPriority w:val="9"/>
    <w:qFormat/>
    <w:rsid w:val="005107F3"/>
    <w:rPr>
      <w:b/>
      <w:bCs/>
      <w:iCs/>
      <w:sz w:val="28"/>
      <w:szCs w:val="28"/>
    </w:rPr>
  </w:style>
  <w:style w:type="character" w:customStyle="1" w:styleId="a8">
    <w:name w:val="Заголовок Знак"/>
    <w:link w:val="a9"/>
    <w:uiPriority w:val="10"/>
    <w:qFormat/>
    <w:rsid w:val="005107F3"/>
    <w:rPr>
      <w:caps/>
      <w:color w:val="000000" w:themeColor="text1"/>
      <w:sz w:val="28"/>
    </w:rPr>
  </w:style>
  <w:style w:type="character" w:customStyle="1" w:styleId="aa">
    <w:name w:val="Основной текст Знак"/>
    <w:link w:val="a0"/>
    <w:qFormat/>
    <w:rsid w:val="005107F3"/>
    <w:rPr>
      <w:sz w:val="28"/>
    </w:rPr>
  </w:style>
  <w:style w:type="character" w:customStyle="1" w:styleId="-">
    <w:name w:val="Обычный-центр Знак"/>
    <w:link w:val="-0"/>
    <w:qFormat/>
    <w:rsid w:val="005107F3"/>
    <w:rPr>
      <w:sz w:val="28"/>
    </w:rPr>
  </w:style>
  <w:style w:type="character" w:customStyle="1" w:styleId="SourceCode">
    <w:name w:val="Source Code Знак"/>
    <w:link w:val="SourceCode0"/>
    <w:qFormat/>
    <w:rsid w:val="009B531C"/>
    <w:rPr>
      <w:rFonts w:ascii="PT Mono" w:hAnsi="PT Mono" w:cs="Courier New"/>
      <w:sz w:val="21"/>
    </w:rPr>
  </w:style>
  <w:style w:type="character" w:customStyle="1" w:styleId="UnnumberedHeading1NoTOC">
    <w:name w:val="UnnumberedHeading1NoTOC Знак"/>
    <w:link w:val="UnnumberedHeading1NoTOC0"/>
    <w:qFormat/>
    <w:rsid w:val="005107F3"/>
    <w:rPr>
      <w:caps/>
      <w:sz w:val="28"/>
    </w:rPr>
  </w:style>
  <w:style w:type="character" w:customStyle="1" w:styleId="TableCaption">
    <w:name w:val="Table Caption Знак"/>
    <w:basedOn w:val="a1"/>
    <w:link w:val="TableCaption0"/>
    <w:qFormat/>
    <w:rsid w:val="005107F3"/>
    <w:rPr>
      <w:sz w:val="28"/>
    </w:rPr>
  </w:style>
  <w:style w:type="character" w:customStyle="1" w:styleId="UnnumberedHeading1">
    <w:name w:val="UnnumberedHeading1 Знак"/>
    <w:basedOn w:val="10"/>
    <w:link w:val="UnnumberedHeading10"/>
    <w:qFormat/>
    <w:rsid w:val="005107F3"/>
    <w:rPr>
      <w:b w:val="0"/>
      <w:sz w:val="28"/>
    </w:rPr>
  </w:style>
  <w:style w:type="character" w:customStyle="1" w:styleId="FirstParagraph">
    <w:name w:val="First Paragraph Знак"/>
    <w:basedOn w:val="aa"/>
    <w:link w:val="FirstParagraph0"/>
    <w:qFormat/>
    <w:rsid w:val="005107F3"/>
    <w:rPr>
      <w:sz w:val="28"/>
    </w:rPr>
  </w:style>
  <w:style w:type="character" w:customStyle="1" w:styleId="Compact">
    <w:name w:val="Compact Знак"/>
    <w:basedOn w:val="a1"/>
    <w:link w:val="Compact0"/>
    <w:qFormat/>
    <w:rsid w:val="005107F3"/>
    <w:rPr>
      <w:sz w:val="28"/>
    </w:rPr>
  </w:style>
  <w:style w:type="character" w:customStyle="1" w:styleId="Figure">
    <w:name w:val="Figure Знак"/>
    <w:basedOn w:val="a1"/>
    <w:link w:val="ab"/>
    <w:qFormat/>
    <w:rsid w:val="005107F3"/>
    <w:rPr>
      <w:sz w:val="28"/>
    </w:rPr>
  </w:style>
  <w:style w:type="character" w:customStyle="1" w:styleId="VerbatimChar">
    <w:name w:val="Verbatim Char"/>
    <w:qFormat/>
    <w:rsid w:val="00DC39AE"/>
    <w:rPr>
      <w:rFonts w:ascii="PT Mono" w:hAnsi="PT Mono"/>
      <w:b w:val="0"/>
      <w:i w:val="0"/>
      <w:sz w:val="24"/>
    </w:rPr>
  </w:style>
  <w:style w:type="character" w:customStyle="1" w:styleId="ac">
    <w:name w:val="Текст сноски Знак"/>
    <w:basedOn w:val="a1"/>
    <w:link w:val="ad"/>
    <w:uiPriority w:val="9"/>
    <w:qFormat/>
    <w:rsid w:val="005107F3"/>
    <w:rPr>
      <w:rFonts w:eastAsiaTheme="minorHAnsi" w:cstheme="minorBidi"/>
      <w:sz w:val="28"/>
      <w:szCs w:val="24"/>
      <w:lang w:val="en-US" w:eastAsia="en-US"/>
    </w:rPr>
  </w:style>
  <w:style w:type="character" w:styleId="ae">
    <w:name w:val="Hyperlink"/>
    <w:basedOn w:val="a1"/>
    <w:uiPriority w:val="99"/>
    <w:unhideWhenUsed/>
    <w:rsid w:val="003D34CA"/>
    <w:rPr>
      <w:rFonts w:ascii="PT Serif" w:hAnsi="PT Serif"/>
      <w:color w:val="1F497D" w:themeColor="text2"/>
      <w:sz w:val="24"/>
      <w:u w:val="none"/>
      <w:lang w:val="ru-RU"/>
    </w:rPr>
  </w:style>
  <w:style w:type="character" w:customStyle="1" w:styleId="-1">
    <w:name w:val="таблица-лево Знак"/>
    <w:basedOn w:val="a1"/>
    <w:link w:val="-2"/>
    <w:qFormat/>
    <w:rsid w:val="005107F3"/>
    <w:rPr>
      <w:sz w:val="28"/>
    </w:rPr>
  </w:style>
  <w:style w:type="character" w:customStyle="1" w:styleId="af">
    <w:name w:val="Обычный с отступом Знак"/>
    <w:basedOn w:val="a1"/>
    <w:link w:val="af0"/>
    <w:qFormat/>
    <w:locked/>
    <w:rsid w:val="005107F3"/>
    <w:rPr>
      <w:sz w:val="28"/>
    </w:rPr>
  </w:style>
  <w:style w:type="character" w:customStyle="1" w:styleId="GostKeywords">
    <w:name w:val="GostKeywords Знак"/>
    <w:basedOn w:val="a1"/>
    <w:link w:val="GostKeywords0"/>
    <w:qFormat/>
    <w:rsid w:val="005107F3"/>
    <w:rPr>
      <w:caps/>
      <w:sz w:val="28"/>
      <w:szCs w:val="24"/>
    </w:rPr>
  </w:style>
  <w:style w:type="character" w:customStyle="1" w:styleId="af1">
    <w:name w:val="Обычный без интервала Знак"/>
    <w:basedOn w:val="a1"/>
    <w:link w:val="af2"/>
    <w:qFormat/>
    <w:rsid w:val="005107F3"/>
    <w:rPr>
      <w:sz w:val="28"/>
      <w:lang w:eastAsia="ja-JP"/>
    </w:rPr>
  </w:style>
  <w:style w:type="character" w:customStyle="1" w:styleId="--">
    <w:name w:val="Обычный-центр-прописные Знак"/>
    <w:basedOn w:val="-"/>
    <w:link w:val="--0"/>
    <w:qFormat/>
    <w:rsid w:val="00F5249F"/>
    <w:rPr>
      <w:rFonts w:ascii="PT Serif" w:hAnsi="PT Serif"/>
      <w:caps/>
      <w:sz w:val="24"/>
    </w:rPr>
  </w:style>
  <w:style w:type="character" w:customStyle="1" w:styleId="af3">
    <w:name w:val="Название организации Знак"/>
    <w:basedOn w:val="-"/>
    <w:link w:val="af4"/>
    <w:qFormat/>
    <w:rsid w:val="005107F3"/>
    <w:rPr>
      <w:sz w:val="28"/>
    </w:rPr>
  </w:style>
  <w:style w:type="character" w:customStyle="1" w:styleId="af5">
    <w:name w:val="Экземпляры Знак"/>
    <w:basedOn w:val="a1"/>
    <w:link w:val="af6"/>
    <w:qFormat/>
    <w:rsid w:val="005107F3"/>
    <w:rPr>
      <w:rFonts w:eastAsia="Calibri"/>
      <w:sz w:val="28"/>
      <w:szCs w:val="24"/>
    </w:rPr>
  </w:style>
  <w:style w:type="character" w:customStyle="1" w:styleId="af7">
    <w:name w:val="УДК Знак"/>
    <w:basedOn w:val="a1"/>
    <w:link w:val="af8"/>
    <w:qFormat/>
    <w:rsid w:val="005107F3"/>
    <w:rPr>
      <w:sz w:val="28"/>
      <w:szCs w:val="24"/>
    </w:rPr>
  </w:style>
  <w:style w:type="character" w:customStyle="1" w:styleId="-3">
    <w:name w:val="Фамилии-по правому краю Знак"/>
    <w:basedOn w:val="a1"/>
    <w:link w:val="-4"/>
    <w:qFormat/>
    <w:rsid w:val="005107F3"/>
    <w:rPr>
      <w:sz w:val="28"/>
      <w:szCs w:val="24"/>
    </w:rPr>
  </w:style>
  <w:style w:type="character" w:styleId="HTML">
    <w:name w:val="HTML Typewriter"/>
    <w:basedOn w:val="a1"/>
    <w:uiPriority w:val="99"/>
    <w:semiHidden/>
    <w:unhideWhenUsed/>
    <w:qFormat/>
    <w:rsid w:val="00C14EAD"/>
    <w:rPr>
      <w:rFonts w:ascii="PT Serif" w:hAnsi="PT Serif"/>
      <w:sz w:val="20"/>
      <w:szCs w:val="20"/>
    </w:rPr>
  </w:style>
  <w:style w:type="character" w:customStyle="1" w:styleId="af9">
    <w:name w:val="Подзаголовок Знак"/>
    <w:basedOn w:val="a1"/>
    <w:link w:val="afa"/>
    <w:qFormat/>
    <w:rsid w:val="005107F3"/>
    <w:rPr>
      <w:rFonts w:eastAsiaTheme="minorEastAsia" w:cstheme="minorBidi"/>
      <w:color w:val="5A5A5A" w:themeColor="text1" w:themeTint="A5"/>
      <w:spacing w:val="15"/>
      <w:sz w:val="24"/>
      <w:szCs w:val="22"/>
    </w:rPr>
  </w:style>
  <w:style w:type="character" w:customStyle="1" w:styleId="afb">
    <w:name w:val="Текст Знак"/>
    <w:basedOn w:val="a1"/>
    <w:link w:val="afc"/>
    <w:semiHidden/>
    <w:qFormat/>
    <w:rsid w:val="00293F4E"/>
    <w:rPr>
      <w:rFonts w:ascii="PT Serif" w:hAnsi="PT Serif"/>
      <w:sz w:val="21"/>
      <w:szCs w:val="21"/>
    </w:rPr>
  </w:style>
  <w:style w:type="character" w:customStyle="1" w:styleId="afd">
    <w:name w:val="Текст выноски Знак"/>
    <w:basedOn w:val="a1"/>
    <w:link w:val="afe"/>
    <w:semiHidden/>
    <w:qFormat/>
    <w:rsid w:val="00293F4E"/>
    <w:rPr>
      <w:rFonts w:ascii="PT Serif" w:hAnsi="PT Serif" w:cs="Segoe UI"/>
      <w:sz w:val="18"/>
      <w:szCs w:val="18"/>
    </w:rPr>
  </w:style>
  <w:style w:type="character" w:customStyle="1" w:styleId="aff">
    <w:name w:val="Шапка Знак"/>
    <w:basedOn w:val="a1"/>
    <w:link w:val="aff0"/>
    <w:uiPriority w:val="99"/>
    <w:semiHidden/>
    <w:qFormat/>
    <w:rsid w:val="00293F4E"/>
    <w:rPr>
      <w:rFonts w:ascii="PT Serif" w:eastAsiaTheme="majorEastAsia" w:hAnsi="PT Serif" w:cstheme="majorBidi"/>
      <w:sz w:val="24"/>
      <w:szCs w:val="24"/>
      <w:shd w:val="clear" w:color="auto" w:fill="CCCCCC"/>
    </w:rPr>
  </w:style>
  <w:style w:type="character" w:customStyle="1" w:styleId="UnnumberedHeadingOne">
    <w:name w:val="UnnumberedHeadingOne"/>
    <w:qFormat/>
    <w:rsid w:val="00332EBA"/>
    <w:rPr>
      <w:caps/>
    </w:rPr>
  </w:style>
  <w:style w:type="character" w:customStyle="1" w:styleId="AppendixHeadingOne">
    <w:name w:val="AppendixHeadingOne"/>
    <w:qFormat/>
    <w:rsid w:val="00FB6D44"/>
    <w:rPr>
      <w:caps w:val="0"/>
      <w:smallCaps w:val="0"/>
    </w:rPr>
  </w:style>
  <w:style w:type="character" w:customStyle="1" w:styleId="UnnumberedHeadingTwo">
    <w:name w:val="UnnumberedHeadingTwo"/>
    <w:qFormat/>
    <w:rsid w:val="000F5E5F"/>
    <w:rPr>
      <w:b/>
      <w:caps w:val="0"/>
      <w:smallCaps w:val="0"/>
    </w:rPr>
  </w:style>
  <w:style w:type="character" w:customStyle="1" w:styleId="FontStyle35">
    <w:name w:val="Font Style35"/>
    <w:qFormat/>
    <w:rsid w:val="00BF2FAE"/>
    <w:rPr>
      <w:rFonts w:ascii="Times New Roman" w:hAnsi="Times New Roman" w:cs="Times New Roman"/>
      <w:b/>
      <w:bCs/>
      <w:sz w:val="16"/>
      <w:szCs w:val="16"/>
    </w:rPr>
  </w:style>
  <w:style w:type="character" w:customStyle="1" w:styleId="FontStyle36">
    <w:name w:val="Font Style36"/>
    <w:qFormat/>
    <w:rsid w:val="00BF2FAE"/>
    <w:rPr>
      <w:rFonts w:ascii="Times New Roman" w:hAnsi="Times New Roman" w:cs="Times New Roman"/>
      <w:sz w:val="18"/>
      <w:szCs w:val="18"/>
    </w:rPr>
  </w:style>
  <w:style w:type="character" w:customStyle="1" w:styleId="FontStyle37">
    <w:name w:val="Font Style37"/>
    <w:qFormat/>
    <w:rsid w:val="00BF2FAE"/>
    <w:rPr>
      <w:rFonts w:ascii="Times New Roman" w:hAnsi="Times New Roman" w:cs="Times New Roman"/>
      <w:b/>
      <w:bCs/>
      <w:sz w:val="18"/>
      <w:szCs w:val="18"/>
    </w:rPr>
  </w:style>
  <w:style w:type="character" w:styleId="aff1">
    <w:name w:val="Strong"/>
    <w:basedOn w:val="a1"/>
    <w:qFormat/>
    <w:rsid w:val="005107F3"/>
    <w:rPr>
      <w:rFonts w:ascii="Times New Roman" w:hAnsi="Times New Roman"/>
      <w:b/>
      <w:bCs/>
    </w:rPr>
  </w:style>
  <w:style w:type="character" w:styleId="aff2">
    <w:name w:val="Subtle Emphasis"/>
    <w:basedOn w:val="a1"/>
    <w:uiPriority w:val="19"/>
    <w:qFormat/>
    <w:rsid w:val="005107F3"/>
    <w:rPr>
      <w:rFonts w:ascii="Times New Roman" w:hAnsi="Times New Roman"/>
      <w:i/>
      <w:iCs/>
      <w:color w:val="404040" w:themeColor="text1" w:themeTint="BF"/>
    </w:rPr>
  </w:style>
  <w:style w:type="character" w:styleId="aff3">
    <w:name w:val="Emphasis"/>
    <w:basedOn w:val="a1"/>
    <w:uiPriority w:val="20"/>
    <w:qFormat/>
    <w:rsid w:val="005107F3"/>
    <w:rPr>
      <w:rFonts w:ascii="Times New Roman" w:hAnsi="Times New Roman"/>
      <w:i/>
      <w:iCs/>
    </w:rPr>
  </w:style>
  <w:style w:type="character" w:styleId="aff4">
    <w:name w:val="Intense Emphasis"/>
    <w:basedOn w:val="a1"/>
    <w:uiPriority w:val="21"/>
    <w:qFormat/>
    <w:rsid w:val="005107F3"/>
    <w:rPr>
      <w:rFonts w:ascii="Times New Roman" w:hAnsi="Times New Roman"/>
      <w:i/>
      <w:iCs/>
      <w:color w:val="4F81BD" w:themeColor="accent1"/>
    </w:rPr>
  </w:style>
  <w:style w:type="character" w:customStyle="1" w:styleId="21">
    <w:name w:val="Цитата 2 Знак"/>
    <w:basedOn w:val="a1"/>
    <w:link w:val="22"/>
    <w:uiPriority w:val="29"/>
    <w:qFormat/>
    <w:rsid w:val="005107F3"/>
    <w:rPr>
      <w:i/>
      <w:iCs/>
      <w:color w:val="404040" w:themeColor="text1" w:themeTint="BF"/>
      <w:sz w:val="28"/>
    </w:rPr>
  </w:style>
  <w:style w:type="character" w:customStyle="1" w:styleId="aff5">
    <w:name w:val="Выделенная цитата Знак"/>
    <w:basedOn w:val="a1"/>
    <w:link w:val="aff6"/>
    <w:uiPriority w:val="30"/>
    <w:qFormat/>
    <w:rsid w:val="005107F3"/>
    <w:rPr>
      <w:i/>
      <w:iCs/>
      <w:color w:val="4F81BD" w:themeColor="accent1"/>
      <w:sz w:val="28"/>
    </w:rPr>
  </w:style>
  <w:style w:type="character" w:styleId="aff7">
    <w:name w:val="Subtle Reference"/>
    <w:basedOn w:val="a1"/>
    <w:uiPriority w:val="31"/>
    <w:qFormat/>
    <w:rsid w:val="005107F3"/>
    <w:rPr>
      <w:rFonts w:ascii="Times New Roman" w:hAnsi="Times New Roman"/>
      <w:smallCaps/>
      <w:color w:val="5A5A5A" w:themeColor="text1" w:themeTint="A5"/>
    </w:rPr>
  </w:style>
  <w:style w:type="character" w:styleId="aff8">
    <w:name w:val="Intense Reference"/>
    <w:basedOn w:val="a1"/>
    <w:uiPriority w:val="32"/>
    <w:qFormat/>
    <w:rsid w:val="005107F3"/>
    <w:rPr>
      <w:rFonts w:ascii="Times New Roman" w:hAnsi="Times New Roman"/>
      <w:b/>
      <w:bCs/>
      <w:smallCaps/>
      <w:color w:val="4F81BD" w:themeColor="accent1"/>
      <w:spacing w:val="5"/>
    </w:rPr>
  </w:style>
  <w:style w:type="character" w:styleId="aff9">
    <w:name w:val="Book Title"/>
    <w:basedOn w:val="a1"/>
    <w:uiPriority w:val="33"/>
    <w:qFormat/>
    <w:rsid w:val="005107F3"/>
    <w:rPr>
      <w:rFonts w:ascii="Times New Roman" w:hAnsi="Times New Roman"/>
      <w:b/>
      <w:bCs/>
      <w:i/>
      <w:iCs/>
      <w:spacing w:val="5"/>
    </w:rPr>
  </w:style>
  <w:style w:type="character" w:styleId="affa">
    <w:name w:val="annotation reference"/>
    <w:basedOn w:val="a1"/>
    <w:uiPriority w:val="99"/>
    <w:semiHidden/>
    <w:unhideWhenUsed/>
    <w:qFormat/>
    <w:rsid w:val="001B55C5"/>
    <w:rPr>
      <w:sz w:val="16"/>
      <w:szCs w:val="16"/>
    </w:rPr>
  </w:style>
  <w:style w:type="character" w:customStyle="1" w:styleId="affb">
    <w:name w:val="Текст примечания Знак"/>
    <w:basedOn w:val="a1"/>
    <w:link w:val="affc"/>
    <w:uiPriority w:val="99"/>
    <w:semiHidden/>
    <w:qFormat/>
    <w:rsid w:val="001B55C5"/>
  </w:style>
  <w:style w:type="character" w:customStyle="1" w:styleId="affd">
    <w:name w:val="Тема примечания Знак"/>
    <w:basedOn w:val="affb"/>
    <w:link w:val="affe"/>
    <w:uiPriority w:val="99"/>
    <w:semiHidden/>
    <w:qFormat/>
    <w:rsid w:val="001B55C5"/>
    <w:rPr>
      <w:b/>
      <w:bCs/>
    </w:rPr>
  </w:style>
  <w:style w:type="character" w:customStyle="1" w:styleId="AbbreviationsTable">
    <w:name w:val="AbbreviationsTable"/>
    <w:qFormat/>
    <w:rsid w:val="00F200B2"/>
  </w:style>
  <w:style w:type="character" w:customStyle="1" w:styleId="UnnumberedHeadingOneNoTOC">
    <w:name w:val="UnnumberedHeadingOneNoTOC"/>
    <w:qFormat/>
    <w:rsid w:val="00F200B2"/>
  </w:style>
  <w:style w:type="character" w:customStyle="1" w:styleId="KeywordTok">
    <w:name w:val="KeywordTok"/>
    <w:basedOn w:val="VerbatimChar"/>
    <w:qFormat/>
    <w:rsid w:val="00F200B2"/>
    <w:rPr>
      <w:rFonts w:ascii="PT Mono" w:hAnsi="PT Mono"/>
      <w:b/>
      <w:i w:val="0"/>
      <w:color w:val="007020"/>
      <w:sz w:val="24"/>
    </w:rPr>
  </w:style>
  <w:style w:type="character" w:customStyle="1" w:styleId="DataTypeTok">
    <w:name w:val="DataTypeTok"/>
    <w:basedOn w:val="VerbatimChar"/>
    <w:qFormat/>
    <w:rsid w:val="00F200B2"/>
    <w:rPr>
      <w:rFonts w:ascii="PT Mono" w:hAnsi="PT Mono"/>
      <w:b w:val="0"/>
      <w:i w:val="0"/>
      <w:color w:val="902000"/>
      <w:sz w:val="24"/>
    </w:rPr>
  </w:style>
  <w:style w:type="character" w:customStyle="1" w:styleId="DecValTok">
    <w:name w:val="DecValTok"/>
    <w:basedOn w:val="VerbatimChar"/>
    <w:qFormat/>
    <w:rsid w:val="00F200B2"/>
    <w:rPr>
      <w:rFonts w:ascii="PT Mono" w:hAnsi="PT Mono"/>
      <w:b w:val="0"/>
      <w:i w:val="0"/>
      <w:color w:val="40A070"/>
      <w:sz w:val="24"/>
    </w:rPr>
  </w:style>
  <w:style w:type="character" w:customStyle="1" w:styleId="BaseNTok">
    <w:name w:val="BaseNTok"/>
    <w:basedOn w:val="VerbatimChar"/>
    <w:qFormat/>
    <w:rsid w:val="00F200B2"/>
    <w:rPr>
      <w:rFonts w:ascii="PT Mono" w:hAnsi="PT Mono"/>
      <w:b w:val="0"/>
      <w:i w:val="0"/>
      <w:color w:val="40A070"/>
      <w:sz w:val="24"/>
    </w:rPr>
  </w:style>
  <w:style w:type="character" w:customStyle="1" w:styleId="FloatTok">
    <w:name w:val="FloatTok"/>
    <w:basedOn w:val="VerbatimChar"/>
    <w:qFormat/>
    <w:rsid w:val="00F200B2"/>
    <w:rPr>
      <w:rFonts w:ascii="PT Mono" w:hAnsi="PT Mono"/>
      <w:b w:val="0"/>
      <w:i w:val="0"/>
      <w:color w:val="40A070"/>
      <w:sz w:val="24"/>
    </w:rPr>
  </w:style>
  <w:style w:type="character" w:customStyle="1" w:styleId="ConstantTok">
    <w:name w:val="ConstantTok"/>
    <w:basedOn w:val="VerbatimChar"/>
    <w:qFormat/>
    <w:rsid w:val="00F200B2"/>
    <w:rPr>
      <w:rFonts w:ascii="PT Mono" w:hAnsi="PT Mono"/>
      <w:b w:val="0"/>
      <w:i w:val="0"/>
      <w:color w:val="880000"/>
      <w:sz w:val="24"/>
    </w:rPr>
  </w:style>
  <w:style w:type="character" w:customStyle="1" w:styleId="CharTok">
    <w:name w:val="CharTok"/>
    <w:basedOn w:val="VerbatimChar"/>
    <w:qFormat/>
    <w:rsid w:val="00F200B2"/>
    <w:rPr>
      <w:rFonts w:ascii="PT Mono" w:hAnsi="PT Mono"/>
      <w:b w:val="0"/>
      <w:i w:val="0"/>
      <w:color w:val="4070A0"/>
      <w:sz w:val="24"/>
    </w:rPr>
  </w:style>
  <w:style w:type="character" w:customStyle="1" w:styleId="SpecialCharTok">
    <w:name w:val="SpecialCharTok"/>
    <w:basedOn w:val="VerbatimChar"/>
    <w:qFormat/>
    <w:rsid w:val="00F200B2"/>
    <w:rPr>
      <w:rFonts w:ascii="PT Mono" w:hAnsi="PT Mono"/>
      <w:b w:val="0"/>
      <w:i w:val="0"/>
      <w:color w:val="4070A0"/>
      <w:sz w:val="24"/>
    </w:rPr>
  </w:style>
  <w:style w:type="character" w:customStyle="1" w:styleId="StringTok">
    <w:name w:val="StringTok"/>
    <w:basedOn w:val="VerbatimChar"/>
    <w:qFormat/>
    <w:rsid w:val="00F200B2"/>
    <w:rPr>
      <w:rFonts w:ascii="PT Mono" w:hAnsi="PT Mono"/>
      <w:b w:val="0"/>
      <w:i w:val="0"/>
      <w:color w:val="4070A0"/>
      <w:sz w:val="24"/>
    </w:rPr>
  </w:style>
  <w:style w:type="character" w:customStyle="1" w:styleId="VerbatimStringTok">
    <w:name w:val="VerbatimStringTok"/>
    <w:basedOn w:val="VerbatimChar"/>
    <w:qFormat/>
    <w:rsid w:val="00F200B2"/>
    <w:rPr>
      <w:rFonts w:ascii="PT Mono" w:hAnsi="PT Mono"/>
      <w:b w:val="0"/>
      <w:i w:val="0"/>
      <w:color w:val="4070A0"/>
      <w:sz w:val="24"/>
    </w:rPr>
  </w:style>
  <w:style w:type="character" w:customStyle="1" w:styleId="SpecialStringTok">
    <w:name w:val="SpecialStringTok"/>
    <w:basedOn w:val="VerbatimChar"/>
    <w:qFormat/>
    <w:rsid w:val="00F200B2"/>
    <w:rPr>
      <w:rFonts w:ascii="PT Mono" w:hAnsi="PT Mono"/>
      <w:b w:val="0"/>
      <w:i w:val="0"/>
      <w:color w:val="BB6688"/>
      <w:sz w:val="24"/>
    </w:rPr>
  </w:style>
  <w:style w:type="character" w:customStyle="1" w:styleId="ImportTok">
    <w:name w:val="ImportTok"/>
    <w:basedOn w:val="VerbatimChar"/>
    <w:qFormat/>
    <w:rsid w:val="00F200B2"/>
    <w:rPr>
      <w:rFonts w:ascii="PT Mono" w:hAnsi="PT Mono"/>
      <w:b/>
      <w:i w:val="0"/>
      <w:color w:val="008000"/>
      <w:sz w:val="24"/>
    </w:rPr>
  </w:style>
  <w:style w:type="character" w:customStyle="1" w:styleId="CommentTok">
    <w:name w:val="CommentTok"/>
    <w:basedOn w:val="VerbatimChar"/>
    <w:qFormat/>
    <w:rsid w:val="00F200B2"/>
    <w:rPr>
      <w:rFonts w:ascii="PT Mono" w:hAnsi="PT Mono"/>
      <w:b w:val="0"/>
      <w:i/>
      <w:color w:val="60A0B0"/>
      <w:sz w:val="24"/>
    </w:rPr>
  </w:style>
  <w:style w:type="character" w:customStyle="1" w:styleId="DocumentationTok">
    <w:name w:val="DocumentationTok"/>
    <w:basedOn w:val="VerbatimChar"/>
    <w:qFormat/>
    <w:rsid w:val="00F200B2"/>
    <w:rPr>
      <w:rFonts w:ascii="PT Mono" w:hAnsi="PT Mono"/>
      <w:b w:val="0"/>
      <w:i/>
      <w:color w:val="BA2121"/>
      <w:sz w:val="24"/>
    </w:rPr>
  </w:style>
  <w:style w:type="character" w:customStyle="1" w:styleId="AnnotationTok">
    <w:name w:val="AnnotationTok"/>
    <w:basedOn w:val="VerbatimChar"/>
    <w:qFormat/>
    <w:rsid w:val="00F200B2"/>
    <w:rPr>
      <w:rFonts w:ascii="PT Mono" w:hAnsi="PT Mono"/>
      <w:b/>
      <w:i/>
      <w:color w:val="60A0B0"/>
      <w:sz w:val="24"/>
    </w:rPr>
  </w:style>
  <w:style w:type="character" w:customStyle="1" w:styleId="CommentVarTok">
    <w:name w:val="CommentVarTok"/>
    <w:basedOn w:val="VerbatimChar"/>
    <w:qFormat/>
    <w:rsid w:val="00F200B2"/>
    <w:rPr>
      <w:rFonts w:ascii="PT Mono" w:hAnsi="PT Mono"/>
      <w:b/>
      <w:i/>
      <w:color w:val="60A0B0"/>
      <w:sz w:val="24"/>
    </w:rPr>
  </w:style>
  <w:style w:type="character" w:customStyle="1" w:styleId="OtherTok">
    <w:name w:val="OtherTok"/>
    <w:basedOn w:val="VerbatimChar"/>
    <w:qFormat/>
    <w:rsid w:val="00F200B2"/>
    <w:rPr>
      <w:rFonts w:ascii="PT Mono" w:hAnsi="PT Mono"/>
      <w:b w:val="0"/>
      <w:i w:val="0"/>
      <w:color w:val="007020"/>
      <w:sz w:val="24"/>
    </w:rPr>
  </w:style>
  <w:style w:type="character" w:customStyle="1" w:styleId="FunctionTok">
    <w:name w:val="FunctionTok"/>
    <w:basedOn w:val="VerbatimChar"/>
    <w:qFormat/>
    <w:rsid w:val="00F200B2"/>
    <w:rPr>
      <w:rFonts w:ascii="PT Mono" w:hAnsi="PT Mono"/>
      <w:b w:val="0"/>
      <w:i w:val="0"/>
      <w:color w:val="06287E"/>
      <w:sz w:val="24"/>
    </w:rPr>
  </w:style>
  <w:style w:type="character" w:customStyle="1" w:styleId="VariableTok">
    <w:name w:val="VariableTok"/>
    <w:basedOn w:val="VerbatimChar"/>
    <w:qFormat/>
    <w:rsid w:val="00F200B2"/>
    <w:rPr>
      <w:rFonts w:ascii="PT Mono" w:hAnsi="PT Mono"/>
      <w:b w:val="0"/>
      <w:i w:val="0"/>
      <w:color w:val="19177C"/>
      <w:sz w:val="24"/>
    </w:rPr>
  </w:style>
  <w:style w:type="character" w:customStyle="1" w:styleId="ControlFlowTok">
    <w:name w:val="ControlFlowTok"/>
    <w:basedOn w:val="VerbatimChar"/>
    <w:qFormat/>
    <w:rsid w:val="00F200B2"/>
    <w:rPr>
      <w:rFonts w:ascii="PT Mono" w:hAnsi="PT Mono"/>
      <w:b/>
      <w:i w:val="0"/>
      <w:color w:val="007020"/>
      <w:sz w:val="24"/>
    </w:rPr>
  </w:style>
  <w:style w:type="character" w:customStyle="1" w:styleId="OperatorTok">
    <w:name w:val="OperatorTok"/>
    <w:basedOn w:val="VerbatimChar"/>
    <w:qFormat/>
    <w:rsid w:val="00F200B2"/>
    <w:rPr>
      <w:rFonts w:ascii="PT Mono" w:hAnsi="PT Mono"/>
      <w:b w:val="0"/>
      <w:i w:val="0"/>
      <w:color w:val="666666"/>
      <w:sz w:val="24"/>
    </w:rPr>
  </w:style>
  <w:style w:type="character" w:customStyle="1" w:styleId="BuiltInTok">
    <w:name w:val="BuiltInTok"/>
    <w:basedOn w:val="VerbatimChar"/>
    <w:qFormat/>
    <w:rsid w:val="00F200B2"/>
    <w:rPr>
      <w:rFonts w:ascii="PT Mono" w:hAnsi="PT Mono"/>
      <w:b w:val="0"/>
      <w:i w:val="0"/>
      <w:color w:val="008000"/>
      <w:sz w:val="24"/>
    </w:rPr>
  </w:style>
  <w:style w:type="character" w:customStyle="1" w:styleId="ExtensionTok">
    <w:name w:val="ExtensionTok"/>
    <w:basedOn w:val="VerbatimChar"/>
    <w:qFormat/>
    <w:rsid w:val="00F200B2"/>
    <w:rPr>
      <w:rFonts w:ascii="PT Mono" w:hAnsi="PT Mono"/>
      <w:b w:val="0"/>
      <w:i w:val="0"/>
      <w:sz w:val="24"/>
    </w:rPr>
  </w:style>
  <w:style w:type="character" w:customStyle="1" w:styleId="PreprocessorTok">
    <w:name w:val="PreprocessorTok"/>
    <w:basedOn w:val="VerbatimChar"/>
    <w:qFormat/>
    <w:rsid w:val="00F200B2"/>
    <w:rPr>
      <w:rFonts w:ascii="PT Mono" w:hAnsi="PT Mono"/>
      <w:b w:val="0"/>
      <w:i w:val="0"/>
      <w:color w:val="BC7A00"/>
      <w:sz w:val="24"/>
    </w:rPr>
  </w:style>
  <w:style w:type="character" w:customStyle="1" w:styleId="AttributeTok">
    <w:name w:val="AttributeTok"/>
    <w:basedOn w:val="VerbatimChar"/>
    <w:qFormat/>
    <w:rsid w:val="00F200B2"/>
    <w:rPr>
      <w:rFonts w:ascii="PT Mono" w:hAnsi="PT Mono"/>
      <w:b w:val="0"/>
      <w:i w:val="0"/>
      <w:color w:val="7D9029"/>
      <w:sz w:val="24"/>
    </w:rPr>
  </w:style>
  <w:style w:type="character" w:customStyle="1" w:styleId="RegionMarkerTok">
    <w:name w:val="RegionMarkerTok"/>
    <w:basedOn w:val="VerbatimChar"/>
    <w:qFormat/>
    <w:rsid w:val="00F200B2"/>
    <w:rPr>
      <w:rFonts w:ascii="PT Mono" w:hAnsi="PT Mono"/>
      <w:b w:val="0"/>
      <w:i w:val="0"/>
      <w:sz w:val="24"/>
    </w:rPr>
  </w:style>
  <w:style w:type="character" w:customStyle="1" w:styleId="InformationTok">
    <w:name w:val="InformationTok"/>
    <w:basedOn w:val="VerbatimChar"/>
    <w:qFormat/>
    <w:rsid w:val="00F200B2"/>
    <w:rPr>
      <w:rFonts w:ascii="PT Mono" w:hAnsi="PT Mono"/>
      <w:b/>
      <w:i/>
      <w:color w:val="60A0B0"/>
      <w:sz w:val="24"/>
    </w:rPr>
  </w:style>
  <w:style w:type="character" w:customStyle="1" w:styleId="WarningTok">
    <w:name w:val="WarningTok"/>
    <w:basedOn w:val="VerbatimChar"/>
    <w:qFormat/>
    <w:rsid w:val="00F200B2"/>
    <w:rPr>
      <w:rFonts w:ascii="PT Mono" w:hAnsi="PT Mono"/>
      <w:b/>
      <w:i/>
      <w:color w:val="60A0B0"/>
      <w:sz w:val="24"/>
    </w:rPr>
  </w:style>
  <w:style w:type="character" w:customStyle="1" w:styleId="AlertTok">
    <w:name w:val="AlertTok"/>
    <w:basedOn w:val="VerbatimChar"/>
    <w:qFormat/>
    <w:rsid w:val="00F200B2"/>
    <w:rPr>
      <w:rFonts w:ascii="PT Mono" w:hAnsi="PT Mono"/>
      <w:b/>
      <w:i w:val="0"/>
      <w:color w:val="FF0000"/>
      <w:sz w:val="24"/>
    </w:rPr>
  </w:style>
  <w:style w:type="character" w:customStyle="1" w:styleId="ErrorTok">
    <w:name w:val="ErrorTok"/>
    <w:basedOn w:val="VerbatimChar"/>
    <w:qFormat/>
    <w:rsid w:val="00F200B2"/>
    <w:rPr>
      <w:rFonts w:ascii="PT Mono" w:hAnsi="PT Mono"/>
      <w:b/>
      <w:i w:val="0"/>
      <w:color w:val="FF0000"/>
      <w:sz w:val="24"/>
    </w:rPr>
  </w:style>
  <w:style w:type="character" w:customStyle="1" w:styleId="NormalTok">
    <w:name w:val="NormalTok"/>
    <w:basedOn w:val="VerbatimChar"/>
    <w:qFormat/>
    <w:rsid w:val="00F200B2"/>
    <w:rPr>
      <w:rFonts w:ascii="PT Mono" w:hAnsi="PT Mono"/>
      <w:b w:val="0"/>
      <w:i w:val="0"/>
      <w:sz w:val="24"/>
    </w:rPr>
  </w:style>
  <w:style w:type="character" w:customStyle="1" w:styleId="30">
    <w:name w:val="Заголовок 3 Знак"/>
    <w:basedOn w:val="a1"/>
    <w:link w:val="3"/>
    <w:uiPriority w:val="9"/>
    <w:qFormat/>
    <w:rsid w:val="006C2CC5"/>
    <w:rPr>
      <w:rFonts w:cs="Arial"/>
      <w:iCs/>
      <w:sz w:val="28"/>
      <w:szCs w:val="26"/>
    </w:rPr>
  </w:style>
  <w:style w:type="character" w:customStyle="1" w:styleId="afff">
    <w:name w:val="Ссылка указателя"/>
    <w:qFormat/>
  </w:style>
  <w:style w:type="character" w:customStyle="1" w:styleId="afff0">
    <w:name w:val="Символ нумерации"/>
    <w:qFormat/>
  </w:style>
  <w:style w:type="paragraph" w:styleId="a9">
    <w:name w:val="Title"/>
    <w:basedOn w:val="a"/>
    <w:next w:val="-0"/>
    <w:link w:val="a8"/>
    <w:uiPriority w:val="10"/>
    <w:qFormat/>
    <w:rsid w:val="005107F3"/>
    <w:pPr>
      <w:suppressAutoHyphens/>
      <w:spacing w:before="240" w:after="240"/>
      <w:jc w:val="center"/>
    </w:pPr>
    <w:rPr>
      <w:caps/>
      <w:color w:val="000000" w:themeColor="text1"/>
    </w:rPr>
  </w:style>
  <w:style w:type="paragraph" w:styleId="a0">
    <w:name w:val="Body Text"/>
    <w:basedOn w:val="a"/>
    <w:link w:val="aa"/>
    <w:qFormat/>
    <w:rsid w:val="005107F3"/>
    <w:pPr>
      <w:spacing w:after="120"/>
      <w:ind w:firstLine="709"/>
      <w:contextualSpacing/>
    </w:pPr>
  </w:style>
  <w:style w:type="paragraph" w:styleId="afff1">
    <w:name w:val="List"/>
    <w:basedOn w:val="a0"/>
    <w:rPr>
      <w:rFonts w:cs="Noto Sans Devanagari"/>
    </w:rPr>
  </w:style>
  <w:style w:type="paragraph" w:styleId="afff2">
    <w:name w:val="caption"/>
    <w:basedOn w:val="a"/>
    <w:next w:val="a"/>
    <w:qFormat/>
    <w:rsid w:val="005107F3"/>
    <w:pPr>
      <w:spacing w:before="0" w:after="200" w:line="240" w:lineRule="auto"/>
    </w:pPr>
    <w:rPr>
      <w:i/>
      <w:iCs/>
      <w:color w:val="1F497D" w:themeColor="text2"/>
      <w:szCs w:val="18"/>
    </w:rPr>
  </w:style>
  <w:style w:type="paragraph" w:styleId="afff3">
    <w:name w:val="index heading"/>
    <w:basedOn w:val="a"/>
    <w:next w:val="11"/>
    <w:uiPriority w:val="99"/>
    <w:semiHidden/>
    <w:unhideWhenUsed/>
    <w:rsid w:val="00293F4E"/>
    <w:rPr>
      <w:rFonts w:eastAsiaTheme="majorEastAsia" w:cstheme="majorBidi"/>
      <w:b/>
      <w:bCs/>
    </w:rPr>
  </w:style>
  <w:style w:type="paragraph" w:customStyle="1" w:styleId="afff4">
    <w:name w:val="Штамп"/>
    <w:basedOn w:val="a"/>
    <w:qFormat/>
    <w:rsid w:val="005107F3"/>
    <w:pPr>
      <w:spacing w:before="0" w:line="240" w:lineRule="auto"/>
      <w:jc w:val="center"/>
    </w:pPr>
    <w:rPr>
      <w:i/>
      <w:szCs w:val="22"/>
    </w:rPr>
  </w:style>
  <w:style w:type="paragraph" w:customStyle="1" w:styleId="HeaderandFooter">
    <w:name w:val="Header and Footer"/>
    <w:basedOn w:val="a"/>
    <w:qFormat/>
  </w:style>
  <w:style w:type="paragraph" w:styleId="a5">
    <w:name w:val="header"/>
    <w:basedOn w:val="a"/>
    <w:link w:val="a4"/>
    <w:uiPriority w:val="99"/>
    <w:unhideWhenUsed/>
    <w:rsid w:val="00021A2E"/>
    <w:pPr>
      <w:tabs>
        <w:tab w:val="center" w:pos="4677"/>
        <w:tab w:val="right" w:pos="9355"/>
      </w:tabs>
      <w:spacing w:before="0" w:line="240" w:lineRule="auto"/>
    </w:pPr>
  </w:style>
  <w:style w:type="paragraph" w:styleId="23">
    <w:name w:val="toc 2"/>
    <w:basedOn w:val="a"/>
    <w:next w:val="a"/>
    <w:autoRedefine/>
    <w:uiPriority w:val="39"/>
    <w:qFormat/>
    <w:rsid w:val="005107F3"/>
    <w:pPr>
      <w:tabs>
        <w:tab w:val="right" w:leader="dot" w:pos="9356"/>
      </w:tabs>
      <w:spacing w:after="120" w:line="240" w:lineRule="auto"/>
      <w:ind w:left="567" w:right="567" w:hanging="567"/>
    </w:pPr>
    <w:rPr>
      <w:szCs w:val="28"/>
    </w:rPr>
  </w:style>
  <w:style w:type="paragraph" w:styleId="12">
    <w:name w:val="toc 1"/>
    <w:basedOn w:val="a"/>
    <w:next w:val="a"/>
    <w:autoRedefine/>
    <w:uiPriority w:val="39"/>
    <w:qFormat/>
    <w:rsid w:val="005107F3"/>
    <w:pPr>
      <w:tabs>
        <w:tab w:val="right" w:leader="dot" w:pos="9356"/>
      </w:tabs>
      <w:spacing w:after="120" w:line="240" w:lineRule="auto"/>
      <w:ind w:left="426" w:right="567" w:hanging="426"/>
    </w:pPr>
    <w:rPr>
      <w:rFonts w:eastAsia="MS Mincho" w:cstheme="minorBidi"/>
      <w:b/>
      <w:szCs w:val="24"/>
    </w:rPr>
  </w:style>
  <w:style w:type="paragraph" w:styleId="31">
    <w:name w:val="toc 3"/>
    <w:basedOn w:val="a"/>
    <w:next w:val="a"/>
    <w:autoRedefine/>
    <w:uiPriority w:val="39"/>
    <w:qFormat/>
    <w:rsid w:val="005107F3"/>
    <w:pPr>
      <w:tabs>
        <w:tab w:val="right" w:leader="dot" w:pos="9356"/>
      </w:tabs>
      <w:spacing w:after="120" w:line="240" w:lineRule="auto"/>
      <w:ind w:left="993" w:right="567" w:hanging="709"/>
    </w:pPr>
    <w:rPr>
      <w:iCs/>
      <w:szCs w:val="28"/>
    </w:rPr>
  </w:style>
  <w:style w:type="paragraph" w:styleId="41">
    <w:name w:val="toc 4"/>
    <w:basedOn w:val="a"/>
    <w:next w:val="a"/>
    <w:autoRedefine/>
    <w:uiPriority w:val="39"/>
    <w:rsid w:val="001B4098"/>
    <w:pPr>
      <w:tabs>
        <w:tab w:val="right" w:leader="dot" w:pos="9356"/>
      </w:tabs>
      <w:spacing w:after="120" w:line="240" w:lineRule="auto"/>
      <w:ind w:left="1560" w:right="567" w:hanging="993"/>
    </w:pPr>
    <w:rPr>
      <w:szCs w:val="24"/>
    </w:rPr>
  </w:style>
  <w:style w:type="paragraph" w:styleId="51">
    <w:name w:val="toc 5"/>
    <w:basedOn w:val="a"/>
    <w:next w:val="a"/>
    <w:autoRedefine/>
    <w:uiPriority w:val="39"/>
    <w:rsid w:val="00480DFA"/>
    <w:pPr>
      <w:tabs>
        <w:tab w:val="right" w:leader="dot" w:pos="8789"/>
      </w:tabs>
      <w:spacing w:after="120" w:line="240" w:lineRule="auto"/>
      <w:ind w:left="1843" w:right="566" w:hanging="1276"/>
    </w:pPr>
    <w:rPr>
      <w:szCs w:val="18"/>
    </w:rPr>
  </w:style>
  <w:style w:type="paragraph" w:styleId="a7">
    <w:name w:val="footer"/>
    <w:basedOn w:val="a"/>
    <w:link w:val="a6"/>
    <w:uiPriority w:val="99"/>
    <w:unhideWhenUsed/>
    <w:rsid w:val="00021A2E"/>
    <w:pPr>
      <w:tabs>
        <w:tab w:val="center" w:pos="4677"/>
        <w:tab w:val="right" w:pos="9355"/>
      </w:tabs>
      <w:spacing w:before="0" w:line="240" w:lineRule="auto"/>
    </w:pPr>
  </w:style>
  <w:style w:type="paragraph" w:styleId="24">
    <w:name w:val="envelope return"/>
    <w:basedOn w:val="a"/>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0"/>
    <w:qFormat/>
    <w:rsid w:val="00200C80"/>
    <w:pPr>
      <w:tabs>
        <w:tab w:val="center" w:pos="4536"/>
        <w:tab w:val="right" w:pos="9072"/>
      </w:tabs>
      <w:spacing w:before="0" w:after="160"/>
    </w:pPr>
  </w:style>
  <w:style w:type="paragraph" w:customStyle="1" w:styleId="UnnumberedHeading1NoTOC0">
    <w:name w:val="UnnumberedHeading1NoTOC"/>
    <w:basedOn w:val="a"/>
    <w:next w:val="a0"/>
    <w:link w:val="UnnumberedHeading1NoTOC"/>
    <w:qFormat/>
    <w:rsid w:val="005107F3"/>
    <w:pPr>
      <w:keepNext/>
      <w:pageBreakBefore/>
      <w:suppressAutoHyphens/>
      <w:spacing w:after="360"/>
      <w:jc w:val="center"/>
      <w:outlineLvl w:val="0"/>
    </w:pPr>
    <w:rPr>
      <w:caps/>
    </w:rPr>
  </w:style>
  <w:style w:type="paragraph" w:styleId="afff5">
    <w:name w:val="Revision"/>
    <w:uiPriority w:val="99"/>
    <w:semiHidden/>
    <w:qFormat/>
    <w:rsid w:val="008112CD"/>
    <w:rPr>
      <w:sz w:val="28"/>
    </w:rPr>
  </w:style>
  <w:style w:type="paragraph" w:customStyle="1" w:styleId="-0">
    <w:name w:val="Обычный-центр"/>
    <w:basedOn w:val="a"/>
    <w:link w:val="-"/>
    <w:qFormat/>
    <w:rsid w:val="005107F3"/>
    <w:pPr>
      <w:jc w:val="center"/>
    </w:pPr>
  </w:style>
  <w:style w:type="paragraph" w:customStyle="1" w:styleId="SourceCode0">
    <w:name w:val="Source Code"/>
    <w:basedOn w:val="a0"/>
    <w:link w:val="SourceCode"/>
    <w:qFormat/>
    <w:rsid w:val="009B531C"/>
    <w:pPr>
      <w:spacing w:before="200" w:after="200" w:line="240" w:lineRule="auto"/>
      <w:ind w:firstLine="0"/>
      <w:jc w:val="left"/>
    </w:pPr>
    <w:rPr>
      <w:rFonts w:ascii="PT Mono" w:hAnsi="PT Mono" w:cs="Courier New"/>
      <w:sz w:val="21"/>
    </w:rPr>
  </w:style>
  <w:style w:type="paragraph" w:customStyle="1" w:styleId="TableCaption0">
    <w:name w:val="Table Caption"/>
    <w:basedOn w:val="a"/>
    <w:next w:val="a0"/>
    <w:link w:val="TableCaption"/>
    <w:qFormat/>
    <w:rsid w:val="005107F3"/>
    <w:pPr>
      <w:keepNext/>
      <w:spacing w:before="240" w:after="120" w:line="240" w:lineRule="auto"/>
    </w:pPr>
  </w:style>
  <w:style w:type="paragraph" w:customStyle="1" w:styleId="UnnumberedHeading10">
    <w:name w:val="UnnumberedHeading1"/>
    <w:basedOn w:val="1"/>
    <w:link w:val="UnnumberedHeading1"/>
    <w:qFormat/>
    <w:rsid w:val="005107F3"/>
    <w:pPr>
      <w:numPr>
        <w:numId w:val="0"/>
      </w:numPr>
      <w:ind w:firstLine="709"/>
      <w:jc w:val="center"/>
    </w:pPr>
    <w:rPr>
      <w:b w:val="0"/>
    </w:rPr>
  </w:style>
  <w:style w:type="paragraph" w:customStyle="1" w:styleId="FirstParagraph0">
    <w:name w:val="First Paragraph"/>
    <w:basedOn w:val="a0"/>
    <w:link w:val="FirstParagraph"/>
    <w:qFormat/>
    <w:rsid w:val="005107F3"/>
    <w:pPr>
      <w:spacing w:after="0"/>
    </w:pPr>
  </w:style>
  <w:style w:type="paragraph" w:customStyle="1" w:styleId="Compact0">
    <w:name w:val="Compact"/>
    <w:basedOn w:val="a0"/>
    <w:link w:val="Compact"/>
    <w:qFormat/>
    <w:rsid w:val="005107F3"/>
    <w:pPr>
      <w:spacing w:before="0" w:after="0"/>
      <w:ind w:firstLine="0"/>
    </w:pPr>
  </w:style>
  <w:style w:type="paragraph" w:customStyle="1" w:styleId="ab">
    <w:name w:val="Фигура"/>
    <w:basedOn w:val="a"/>
    <w:link w:val="Figure"/>
    <w:qFormat/>
    <w:rsid w:val="005107F3"/>
    <w:pPr>
      <w:tabs>
        <w:tab w:val="left" w:pos="1134"/>
      </w:tabs>
      <w:spacing w:before="160" w:after="160" w:line="240" w:lineRule="auto"/>
      <w:jc w:val="center"/>
    </w:pPr>
  </w:style>
  <w:style w:type="paragraph" w:styleId="afff6">
    <w:name w:val="List Paragraph"/>
    <w:basedOn w:val="a"/>
    <w:uiPriority w:val="34"/>
    <w:qFormat/>
    <w:rsid w:val="005107F3"/>
    <w:pPr>
      <w:ind w:left="720"/>
      <w:contextualSpacing/>
    </w:pPr>
  </w:style>
  <w:style w:type="paragraph" w:styleId="25">
    <w:name w:val="List Number 2"/>
    <w:basedOn w:val="a"/>
    <w:uiPriority w:val="99"/>
    <w:unhideWhenUsed/>
    <w:rsid w:val="00146574"/>
    <w:pPr>
      <w:contextualSpacing/>
    </w:pPr>
  </w:style>
  <w:style w:type="paragraph" w:styleId="ad">
    <w:name w:val="footnote text"/>
    <w:basedOn w:val="a"/>
    <w:link w:val="ac"/>
    <w:uiPriority w:val="9"/>
    <w:unhideWhenUsed/>
    <w:qFormat/>
    <w:rsid w:val="005107F3"/>
    <w:pPr>
      <w:spacing w:after="200" w:line="240" w:lineRule="auto"/>
      <w:jc w:val="left"/>
    </w:pPr>
    <w:rPr>
      <w:rFonts w:eastAsiaTheme="minorHAnsi" w:cstheme="minorBidi"/>
      <w:szCs w:val="24"/>
      <w:lang w:val="en-US" w:eastAsia="en-US"/>
    </w:rPr>
  </w:style>
  <w:style w:type="paragraph" w:styleId="61">
    <w:name w:val="toc 6"/>
    <w:basedOn w:val="a"/>
    <w:next w:val="a"/>
    <w:autoRedefine/>
    <w:uiPriority w:val="39"/>
    <w:unhideWhenUsed/>
    <w:rsid w:val="004062C7"/>
    <w:pPr>
      <w:spacing w:after="100" w:line="276" w:lineRule="auto"/>
      <w:ind w:left="1100"/>
      <w:jc w:val="left"/>
    </w:pPr>
    <w:rPr>
      <w:rFonts w:eastAsiaTheme="minorEastAsia" w:cstheme="minorBidi"/>
      <w:sz w:val="22"/>
      <w:szCs w:val="22"/>
    </w:rPr>
  </w:style>
  <w:style w:type="paragraph" w:customStyle="1" w:styleId="-2">
    <w:name w:val="таблица-лево"/>
    <w:basedOn w:val="a"/>
    <w:link w:val="-1"/>
    <w:qFormat/>
    <w:locked/>
    <w:rsid w:val="005107F3"/>
    <w:pPr>
      <w:spacing w:line="240" w:lineRule="auto"/>
      <w:jc w:val="left"/>
    </w:pPr>
  </w:style>
  <w:style w:type="paragraph" w:customStyle="1" w:styleId="af0">
    <w:name w:val="Обычный с отступом"/>
    <w:basedOn w:val="a"/>
    <w:link w:val="af"/>
    <w:qFormat/>
    <w:locked/>
    <w:rsid w:val="005107F3"/>
    <w:pPr>
      <w:spacing w:line="348" w:lineRule="auto"/>
      <w:ind w:firstLine="709"/>
    </w:pPr>
  </w:style>
  <w:style w:type="paragraph" w:customStyle="1" w:styleId="GostKeywords0">
    <w:name w:val="GostKeywords"/>
    <w:basedOn w:val="a"/>
    <w:link w:val="GostKeywords"/>
    <w:qFormat/>
    <w:rsid w:val="005107F3"/>
    <w:pPr>
      <w:spacing w:after="120" w:line="276" w:lineRule="auto"/>
      <w:contextualSpacing/>
    </w:pPr>
    <w:rPr>
      <w:caps/>
      <w:szCs w:val="24"/>
    </w:rPr>
  </w:style>
  <w:style w:type="paragraph" w:customStyle="1" w:styleId="af2">
    <w:name w:val="Обычный без интервала"/>
    <w:basedOn w:val="a"/>
    <w:link w:val="af1"/>
    <w:qFormat/>
    <w:rsid w:val="005107F3"/>
    <w:pPr>
      <w:spacing w:line="240" w:lineRule="auto"/>
    </w:pPr>
    <w:rPr>
      <w:lang w:eastAsia="ja-JP"/>
    </w:rPr>
  </w:style>
  <w:style w:type="paragraph" w:customStyle="1" w:styleId="--0">
    <w:name w:val="Обычный-центр-прописные"/>
    <w:basedOn w:val="-0"/>
    <w:link w:val="--"/>
    <w:qFormat/>
    <w:rsid w:val="00F5249F"/>
    <w:rPr>
      <w:caps/>
    </w:rPr>
  </w:style>
  <w:style w:type="paragraph" w:customStyle="1" w:styleId="af4">
    <w:name w:val="Название организации"/>
    <w:basedOn w:val="-0"/>
    <w:link w:val="af3"/>
    <w:qFormat/>
    <w:rsid w:val="005107F3"/>
    <w:pPr>
      <w:spacing w:line="276" w:lineRule="auto"/>
    </w:pPr>
  </w:style>
  <w:style w:type="paragraph" w:customStyle="1" w:styleId="af6">
    <w:name w:val="Экземпляры"/>
    <w:basedOn w:val="a"/>
    <w:link w:val="af5"/>
    <w:qFormat/>
    <w:rsid w:val="005107F3"/>
    <w:pPr>
      <w:spacing w:before="60" w:line="240" w:lineRule="auto"/>
      <w:ind w:left="595" w:right="37" w:hanging="601"/>
      <w:jc w:val="right"/>
    </w:pPr>
    <w:rPr>
      <w:rFonts w:eastAsia="Calibri"/>
      <w:szCs w:val="24"/>
    </w:rPr>
  </w:style>
  <w:style w:type="paragraph" w:customStyle="1" w:styleId="af8">
    <w:name w:val="УДК"/>
    <w:basedOn w:val="a"/>
    <w:link w:val="af7"/>
    <w:qFormat/>
    <w:rsid w:val="005107F3"/>
    <w:pPr>
      <w:spacing w:line="276" w:lineRule="auto"/>
      <w:jc w:val="left"/>
    </w:pPr>
    <w:rPr>
      <w:szCs w:val="24"/>
    </w:rPr>
  </w:style>
  <w:style w:type="paragraph" w:customStyle="1" w:styleId="afff7">
    <w:name w:val="Подчеркивание"/>
    <w:basedOn w:val="a"/>
    <w:qFormat/>
    <w:rsid w:val="00CD7B42"/>
    <w:pPr>
      <w:tabs>
        <w:tab w:val="left" w:pos="2268"/>
      </w:tabs>
      <w:spacing w:line="240" w:lineRule="auto"/>
      <w:ind w:left="34"/>
      <w:jc w:val="left"/>
    </w:pPr>
    <w:rPr>
      <w:u w:val="single"/>
    </w:rPr>
  </w:style>
  <w:style w:type="paragraph" w:customStyle="1" w:styleId="-4">
    <w:name w:val="Фамилии-по правому краю"/>
    <w:basedOn w:val="a"/>
    <w:link w:val="-3"/>
    <w:qFormat/>
    <w:rsid w:val="005107F3"/>
    <w:pPr>
      <w:spacing w:line="240" w:lineRule="auto"/>
      <w:ind w:left="34" w:hanging="1"/>
      <w:jc w:val="right"/>
    </w:pPr>
    <w:rPr>
      <w:szCs w:val="24"/>
    </w:rPr>
  </w:style>
  <w:style w:type="paragraph" w:styleId="afa">
    <w:name w:val="Subtitle"/>
    <w:basedOn w:val="a"/>
    <w:next w:val="a"/>
    <w:link w:val="af9"/>
    <w:qFormat/>
    <w:rsid w:val="005107F3"/>
    <w:pPr>
      <w:spacing w:after="160"/>
    </w:pPr>
    <w:rPr>
      <w:rFonts w:eastAsiaTheme="minorEastAsia" w:cstheme="minorBidi"/>
      <w:color w:val="5A5A5A" w:themeColor="text1" w:themeTint="A5"/>
      <w:spacing w:val="15"/>
      <w:szCs w:val="22"/>
    </w:rPr>
  </w:style>
  <w:style w:type="paragraph" w:styleId="afff8">
    <w:name w:val="envelope address"/>
    <w:basedOn w:val="a"/>
    <w:uiPriority w:val="99"/>
    <w:semiHidden/>
    <w:unhideWhenUsed/>
    <w:rsid w:val="00C14EAD"/>
    <w:pPr>
      <w:spacing w:before="0" w:line="240" w:lineRule="auto"/>
      <w:ind w:left="2880"/>
    </w:pPr>
    <w:rPr>
      <w:rFonts w:eastAsiaTheme="majorEastAsia" w:cstheme="majorBidi"/>
      <w:szCs w:val="24"/>
    </w:rPr>
  </w:style>
  <w:style w:type="paragraph" w:styleId="afff9">
    <w:name w:val="TOC Heading"/>
    <w:basedOn w:val="1"/>
    <w:next w:val="a"/>
    <w:uiPriority w:val="39"/>
    <w:semiHidden/>
    <w:unhideWhenUsed/>
    <w:qFormat/>
    <w:rsid w:val="00C14EAD"/>
    <w:pPr>
      <w:keepLines/>
      <w:pageBreakBefore w:val="0"/>
      <w:numPr>
        <w:numId w:val="0"/>
      </w:numPr>
      <w:suppressAutoHyphens w:val="0"/>
      <w:spacing w:before="240" w:after="0"/>
      <w:ind w:firstLine="709"/>
      <w:outlineLvl w:val="9"/>
    </w:pPr>
    <w:rPr>
      <w:rFonts w:eastAsiaTheme="majorEastAsia" w:cstheme="majorBidi"/>
      <w:caps/>
      <w:color w:val="365F91" w:themeColor="accent1" w:themeShade="BF"/>
      <w:szCs w:val="32"/>
    </w:rPr>
  </w:style>
  <w:style w:type="paragraph" w:styleId="afffa">
    <w:name w:val="toa heading"/>
    <w:basedOn w:val="a"/>
    <w:next w:val="a"/>
    <w:uiPriority w:val="99"/>
    <w:semiHidden/>
    <w:unhideWhenUsed/>
    <w:qFormat/>
    <w:rsid w:val="00C14EAD"/>
    <w:rPr>
      <w:rFonts w:eastAsiaTheme="majorEastAsia" w:cstheme="majorBidi"/>
      <w:b/>
      <w:bCs/>
      <w:szCs w:val="24"/>
    </w:rPr>
  </w:style>
  <w:style w:type="paragraph" w:styleId="afffb">
    <w:name w:val="Normal (Web)"/>
    <w:basedOn w:val="a"/>
    <w:uiPriority w:val="99"/>
    <w:semiHidden/>
    <w:unhideWhenUsed/>
    <w:qFormat/>
    <w:rsid w:val="00C14EAD"/>
    <w:rPr>
      <w:szCs w:val="24"/>
    </w:rPr>
  </w:style>
  <w:style w:type="paragraph" w:styleId="afc">
    <w:name w:val="Plain Text"/>
    <w:basedOn w:val="a"/>
    <w:link w:val="afb"/>
    <w:semiHidden/>
    <w:unhideWhenUsed/>
    <w:qFormat/>
    <w:rsid w:val="00293F4E"/>
    <w:pPr>
      <w:spacing w:before="0" w:line="240" w:lineRule="auto"/>
    </w:pPr>
    <w:rPr>
      <w:sz w:val="21"/>
      <w:szCs w:val="21"/>
    </w:rPr>
  </w:style>
  <w:style w:type="paragraph" w:styleId="afe">
    <w:name w:val="Balloon Text"/>
    <w:basedOn w:val="a"/>
    <w:link w:val="afd"/>
    <w:semiHidden/>
    <w:unhideWhenUsed/>
    <w:qFormat/>
    <w:rsid w:val="00293F4E"/>
    <w:pPr>
      <w:spacing w:before="0" w:line="240" w:lineRule="auto"/>
    </w:pPr>
    <w:rPr>
      <w:rFonts w:cs="Segoe UI"/>
      <w:sz w:val="18"/>
      <w:szCs w:val="18"/>
    </w:rPr>
  </w:style>
  <w:style w:type="paragraph" w:styleId="11">
    <w:name w:val="index 1"/>
    <w:basedOn w:val="a"/>
    <w:next w:val="a"/>
    <w:autoRedefine/>
    <w:uiPriority w:val="99"/>
    <w:semiHidden/>
    <w:unhideWhenUsed/>
    <w:rsid w:val="00293F4E"/>
    <w:pPr>
      <w:spacing w:before="0" w:line="240" w:lineRule="auto"/>
      <w:ind w:left="240" w:hanging="240"/>
    </w:pPr>
  </w:style>
  <w:style w:type="paragraph" w:styleId="afffc">
    <w:name w:val="Block Text"/>
    <w:basedOn w:val="a"/>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0">
    <w:name w:val="Message Header"/>
    <w:basedOn w:val="a"/>
    <w:link w:val="aff"/>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eastAsiaTheme="majorEastAsia" w:cstheme="majorBidi"/>
      <w:szCs w:val="24"/>
    </w:rPr>
  </w:style>
  <w:style w:type="paragraph" w:customStyle="1" w:styleId="UnnumberedHeading2">
    <w:name w:val="UnnumberedHeading2"/>
    <w:basedOn w:val="2"/>
    <w:qFormat/>
    <w:rsid w:val="005107F3"/>
    <w:pPr>
      <w:jc w:val="center"/>
    </w:pPr>
  </w:style>
  <w:style w:type="paragraph" w:customStyle="1" w:styleId="CaptionedFigure">
    <w:name w:val="Captioned Figure"/>
    <w:basedOn w:val="ab"/>
    <w:qFormat/>
    <w:rsid w:val="00200C80"/>
    <w:pPr>
      <w:keepNext/>
      <w:tabs>
        <w:tab w:val="clear" w:pos="1134"/>
      </w:tabs>
      <w:spacing w:after="120"/>
    </w:pPr>
    <w:rPr>
      <w:rFonts w:eastAsiaTheme="minorHAnsi" w:cstheme="minorBidi"/>
      <w:szCs w:val="24"/>
      <w:lang w:val="en-US" w:eastAsia="en-US"/>
    </w:rPr>
  </w:style>
  <w:style w:type="paragraph" w:customStyle="1" w:styleId="ReferenceItem">
    <w:name w:val="ReferenceItem"/>
    <w:basedOn w:val="a0"/>
    <w:qFormat/>
    <w:rsid w:val="005107F3"/>
    <w:pPr>
      <w:ind w:firstLine="706"/>
    </w:pPr>
  </w:style>
  <w:style w:type="paragraph" w:customStyle="1" w:styleId="Style2">
    <w:name w:val="Style2"/>
    <w:basedOn w:val="a"/>
    <w:qFormat/>
    <w:rsid w:val="00BF2FAE"/>
    <w:pPr>
      <w:widowControl w:val="0"/>
      <w:spacing w:before="0" w:line="238" w:lineRule="exact"/>
      <w:ind w:hanging="197"/>
      <w:jc w:val="left"/>
    </w:pPr>
    <w:rPr>
      <w:szCs w:val="24"/>
    </w:rPr>
  </w:style>
  <w:style w:type="paragraph" w:customStyle="1" w:styleId="Style3">
    <w:name w:val="Style3"/>
    <w:basedOn w:val="a"/>
    <w:qFormat/>
    <w:rsid w:val="00BF2FAE"/>
    <w:pPr>
      <w:widowControl w:val="0"/>
      <w:spacing w:before="0" w:line="222" w:lineRule="exact"/>
      <w:ind w:firstLine="698"/>
      <w:jc w:val="left"/>
    </w:pPr>
    <w:rPr>
      <w:szCs w:val="24"/>
    </w:rPr>
  </w:style>
  <w:style w:type="paragraph" w:styleId="afffd">
    <w:name w:val="No Spacing"/>
    <w:uiPriority w:val="1"/>
    <w:qFormat/>
    <w:rsid w:val="005107F3"/>
    <w:rPr>
      <w:sz w:val="24"/>
      <w:szCs w:val="22"/>
    </w:rPr>
  </w:style>
  <w:style w:type="paragraph" w:customStyle="1" w:styleId="afffe">
    <w:name w:val="Нормальный"/>
    <w:qFormat/>
    <w:rsid w:val="00BF2FAE"/>
    <w:rPr>
      <w:lang w:val="en-US"/>
    </w:rPr>
  </w:style>
  <w:style w:type="paragraph" w:styleId="22">
    <w:name w:val="Quote"/>
    <w:basedOn w:val="a"/>
    <w:next w:val="a"/>
    <w:link w:val="21"/>
    <w:uiPriority w:val="29"/>
    <w:qFormat/>
    <w:rsid w:val="005107F3"/>
    <w:pPr>
      <w:spacing w:before="200" w:after="160"/>
      <w:ind w:left="864" w:right="864"/>
      <w:jc w:val="center"/>
    </w:pPr>
    <w:rPr>
      <w:i/>
      <w:iCs/>
      <w:color w:val="404040" w:themeColor="text1" w:themeTint="BF"/>
    </w:rPr>
  </w:style>
  <w:style w:type="paragraph" w:styleId="aff6">
    <w:name w:val="Intense Quote"/>
    <w:basedOn w:val="a"/>
    <w:next w:val="a"/>
    <w:link w:val="aff5"/>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affc">
    <w:name w:val="annotation text"/>
    <w:basedOn w:val="a"/>
    <w:link w:val="affb"/>
    <w:uiPriority w:val="99"/>
    <w:semiHidden/>
    <w:unhideWhenUsed/>
    <w:rsid w:val="001B55C5"/>
    <w:pPr>
      <w:spacing w:line="240" w:lineRule="auto"/>
    </w:pPr>
    <w:rPr>
      <w:sz w:val="20"/>
    </w:rPr>
  </w:style>
  <w:style w:type="paragraph" w:styleId="affe">
    <w:name w:val="annotation subject"/>
    <w:basedOn w:val="affc"/>
    <w:next w:val="affc"/>
    <w:link w:val="affd"/>
    <w:uiPriority w:val="99"/>
    <w:semiHidden/>
    <w:unhideWhenUsed/>
    <w:qFormat/>
    <w:rsid w:val="001B55C5"/>
    <w:rPr>
      <w:b/>
      <w:bCs/>
    </w:rPr>
  </w:style>
  <w:style w:type="paragraph" w:styleId="71">
    <w:name w:val="toc 7"/>
    <w:basedOn w:val="afff3"/>
  </w:style>
  <w:style w:type="paragraph" w:styleId="81">
    <w:name w:val="toc 8"/>
    <w:basedOn w:val="afff3"/>
  </w:style>
  <w:style w:type="paragraph" w:styleId="91">
    <w:name w:val="toc 9"/>
    <w:basedOn w:val="afff3"/>
  </w:style>
  <w:style w:type="paragraph" w:customStyle="1" w:styleId="affff">
    <w:name w:val="Содержимое таблицы"/>
    <w:basedOn w:val="a"/>
    <w:qFormat/>
    <w:pPr>
      <w:widowControl w:val="0"/>
      <w:suppressLineNumbers/>
    </w:pPr>
  </w:style>
  <w:style w:type="paragraph" w:customStyle="1" w:styleId="affff0">
    <w:name w:val="Заголовок таблицы"/>
    <w:basedOn w:val="affff"/>
    <w:qFormat/>
    <w:pPr>
      <w:jc w:val="center"/>
    </w:pPr>
    <w:rPr>
      <w:b/>
      <w:bCs/>
    </w:rPr>
  </w:style>
  <w:style w:type="numbering" w:customStyle="1" w:styleId="affff1">
    <w:name w:val="Без списка"/>
    <w:uiPriority w:val="99"/>
    <w:semiHidden/>
    <w:unhideWhenUsed/>
    <w:qFormat/>
  </w:style>
  <w:style w:type="numbering" w:customStyle="1" w:styleId="13">
    <w:name w:val="Многоуровневый 1.а"/>
    <w:uiPriority w:val="99"/>
    <w:qFormat/>
    <w:rsid w:val="00146574"/>
  </w:style>
  <w:style w:type="numbering" w:customStyle="1" w:styleId="14">
    <w:name w:val="Многоуровневый 1.а)"/>
    <w:uiPriority w:val="99"/>
    <w:qFormat/>
    <w:rsid w:val="00DF5966"/>
  </w:style>
  <w:style w:type="numbering" w:customStyle="1" w:styleId="15">
    <w:name w:val="Многоуров 1.а)"/>
    <w:uiPriority w:val="99"/>
    <w:qFormat/>
    <w:rsid w:val="00DF5966"/>
  </w:style>
  <w:style w:type="numbering" w:customStyle="1" w:styleId="affff2">
    <w:name w:val="Маркер"/>
    <w:uiPriority w:val="99"/>
    <w:qFormat/>
    <w:rsid w:val="00751F6C"/>
  </w:style>
  <w:style w:type="table" w:styleId="affff3">
    <w:name w:val="Table Grid"/>
    <w:basedOn w:val="a2"/>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Т-центр"/>
    <w:basedOn w:val="a2"/>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spacing w:line="240" w:lineRule="auto"/>
        <w:jc w:val="center"/>
      </w:pPr>
      <w:rPr>
        <w:b/>
        <w:sz w:val="24"/>
      </w:rPr>
      <w:tblPr/>
      <w:trPr>
        <w:tblHeader/>
      </w:trPr>
    </w:tblStylePr>
  </w:style>
  <w:style w:type="table" w:customStyle="1" w:styleId="-6">
    <w:name w:val="Таблица - центр"/>
    <w:basedOn w:val="affff3"/>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StylePr>
  </w:style>
  <w:style w:type="table" w:customStyle="1" w:styleId="19">
    <w:name w:val="ГОСТ19"/>
    <w:basedOn w:val="a2"/>
    <w:uiPriority w:val="99"/>
    <w:rsid w:val="009C2E7B"/>
    <w:tblPr/>
  </w:style>
  <w:style w:type="table" w:customStyle="1" w:styleId="19-">
    <w:name w:val="ГОСТ19-ОЯ"/>
    <w:basedOn w:val="a2"/>
    <w:uiPriority w:val="99"/>
    <w:rsid w:val="00FA7B7B"/>
    <w:rPr>
      <w:sz w:val="24"/>
    </w:rPr>
    <w:tblPr>
      <w:tblBorders>
        <w:top w:val="single" w:sz="12" w:space="0" w:color="auto"/>
        <w:bottom w:val="single" w:sz="4" w:space="0" w:color="auto"/>
        <w:insideH w:val="single" w:sz="4" w:space="0" w:color="auto"/>
        <w:insideV w:val="single" w:sz="4" w:space="0" w:color="auto"/>
      </w:tblBorders>
    </w:tblPr>
    <w:tcPr>
      <w:tcMar>
        <w:top w:w="57" w:type="dxa"/>
        <w:left w:w="57" w:type="dxa"/>
        <w:bottom w:w="57" w:type="dxa"/>
        <w:right w:w="57" w:type="dxa"/>
      </w:tcMar>
    </w:tcPr>
    <w:tblStylePr w:type="firstRow">
      <w:pPr>
        <w:wordWrap/>
        <w:spacing w:beforeLines="0" w:afterLines="0" w:line="240" w:lineRule="auto"/>
        <w:ind w:rightChars="0" w:right="0"/>
        <w:jc w:val="center"/>
      </w:pPr>
      <w:rPr>
        <w:b w:val="0"/>
        <w:sz w:val="24"/>
      </w:rPr>
      <w:tblPr/>
      <w:trPr>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table" w:customStyle="1" w:styleId="TableStyleGost">
    <w:name w:val="TableStyleGost"/>
    <w:basedOn w:val="a2"/>
    <w:uiPriority w:val="99"/>
    <w:rsid w:val="001F5996"/>
    <w:rPr>
      <w:rFonts w:eastAsiaTheme="minorHAnsi" w:cstheme="minorBidi"/>
      <w:sz w:val="24"/>
      <w:szCs w:val="24"/>
      <w:lang w:val="en-US" w:eastAsia="en-US"/>
    </w:rPr>
    <w:tblP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table" w:customStyle="1" w:styleId="TableStyleAbbreviations">
    <w:name w:val="TableStyleAbbreviations"/>
    <w:basedOn w:val="a2"/>
    <w:uiPriority w:val="99"/>
    <w:rsid w:val="001F5996"/>
    <w:rPr>
      <w:sz w:val="24"/>
    </w:rPr>
    <w:tblPr/>
  </w:style>
  <w:style w:type="table" w:customStyle="1" w:styleId="TableStyleContributors">
    <w:name w:val="TableStyleContributors"/>
    <w:basedOn w:val="a2"/>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2"/>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74</Pages>
  <Words>17312</Words>
  <Characters>98685</Characters>
  <Application>Microsoft Office Word</Application>
  <DocSecurity>0</DocSecurity>
  <Lines>822</Lines>
  <Paragraphs>231</Paragraphs>
  <ScaleCrop>false</ScaleCrop>
  <Company>Авиационная корпорация "Рубин"</Company>
  <LinksUpToDate>false</LinksUpToDate>
  <CharactersWithSpaces>115766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dpavlov</dc:creator>
  <dc:description/>
  <cp:lastModifiedBy>Михаил Пирязев</cp:lastModifiedBy>
  <cp:revision>26</cp:revision>
  <cp:lastPrinted>2018-01-25T10:32:00Z</cp:lastPrinted>
  <dcterms:created xsi:type="dcterms:W3CDTF">2025-05-10T22:09:00Z</dcterms:created>
  <dcterms:modified xsi:type="dcterms:W3CDTF">2026-04-19T09:21:00Z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