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5FF0" w:rsidRDefault="005A5FF0">
      <w:pPr>
        <w:spacing w:line="276" w:lineRule="auto"/>
        <w:ind w:left="1418" w:hanging="1418"/>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ind w:left="709" w:hanging="709"/>
        <w:rPr>
          <w:u w:val="single"/>
        </w:rPr>
      </w:pPr>
    </w:p>
    <w:p w:rsidR="005A5FF0" w:rsidRDefault="005A5FF0">
      <w:pPr>
        <w:spacing w:line="276" w:lineRule="auto"/>
        <w:rPr>
          <w:u w:val="single"/>
        </w:rPr>
      </w:pPr>
    </w:p>
    <w:p w:rsidR="005A5FF0" w:rsidRDefault="005A5FF0">
      <w:pPr>
        <w:spacing w:line="276" w:lineRule="auto"/>
      </w:pPr>
    </w:p>
    <w:p w:rsidR="005A5FF0" w:rsidRDefault="005A5FF0">
      <w:pPr>
        <w:pBdr>
          <w:bottom w:val="single" w:sz="4" w:space="1" w:color="008080"/>
        </w:pBdr>
        <w:spacing w:line="276" w:lineRule="auto"/>
      </w:pPr>
    </w:p>
    <w:p w:rsidR="005A5FF0" w:rsidRDefault="005A5FF0">
      <w:pPr>
        <w:spacing w:line="276" w:lineRule="auto"/>
        <w:rPr>
          <w:u w:val="single"/>
        </w:rPr>
      </w:pPr>
    </w:p>
    <w:p w:rsidR="005A5FF0" w:rsidRDefault="00A952A3">
      <w:pPr>
        <w:pBdr>
          <w:bottom w:val="single" w:sz="4" w:space="1" w:color="008080"/>
        </w:pBdr>
        <w:spacing w:line="276" w:lineRule="auto"/>
      </w:pPr>
      <w:proofErr w:type="spellStart"/>
      <w:r>
        <w:rPr>
          <w:b/>
          <w:color w:val="14A1C2"/>
          <w:sz w:val="52"/>
          <w:szCs w:val="52"/>
        </w:rPr>
        <w:t>EEUtil</w:t>
      </w:r>
      <w:proofErr w:type="spellEnd"/>
      <w:r>
        <w:rPr>
          <w:b/>
          <w:color w:val="14A1C2"/>
          <w:sz w:val="52"/>
          <w:szCs w:val="52"/>
        </w:rPr>
        <w:t>-firma</w:t>
      </w:r>
    </w:p>
    <w:p w:rsidR="005A5FF0" w:rsidRDefault="00A952A3">
      <w:pPr>
        <w:pBdr>
          <w:bottom w:val="single" w:sz="4" w:space="1" w:color="008080"/>
        </w:pBdr>
        <w:spacing w:line="276" w:lineRule="auto"/>
      </w:pPr>
      <w:r>
        <w:rPr>
          <w:b/>
          <w:color w:val="14A1C2"/>
          <w:sz w:val="52"/>
          <w:szCs w:val="52"/>
        </w:rPr>
        <w:t>Manual de Instalación</w:t>
      </w:r>
    </w:p>
    <w:p w:rsidR="005A5FF0" w:rsidRDefault="005A5FF0">
      <w:pPr>
        <w:pBdr>
          <w:bottom w:val="single" w:sz="4" w:space="1" w:color="008080"/>
        </w:pBdr>
        <w:spacing w:line="276" w:lineRule="auto"/>
        <w:rPr>
          <w:color w:val="999999"/>
          <w:sz w:val="28"/>
          <w:szCs w:val="28"/>
        </w:rPr>
      </w:pPr>
    </w:p>
    <w:p w:rsidR="005A5FF0" w:rsidRDefault="005A5FF0">
      <w:pPr>
        <w:spacing w:line="276" w:lineRule="auto"/>
        <w:rPr>
          <w:sz w:val="28"/>
          <w:szCs w:val="28"/>
        </w:rPr>
      </w:pPr>
    </w:p>
    <w:p w:rsidR="005A5FF0" w:rsidRDefault="00A952A3">
      <w:pPr>
        <w:spacing w:line="276" w:lineRule="auto"/>
        <w:rPr>
          <w:sz w:val="18"/>
          <w:szCs w:val="18"/>
        </w:rPr>
      </w:pPr>
      <w:r>
        <w:rPr>
          <w:i/>
          <w:sz w:val="18"/>
          <w:szCs w:val="18"/>
        </w:rPr>
        <w:t xml:space="preserve">Documento de Integración </w:t>
      </w:r>
      <w:r>
        <w:rPr>
          <w:sz w:val="18"/>
          <w:szCs w:val="18"/>
        </w:rPr>
        <w:tab/>
      </w:r>
      <w:r>
        <w:rPr>
          <w:sz w:val="18"/>
          <w:szCs w:val="18"/>
        </w:rPr>
        <w:tab/>
        <w:t xml:space="preserve"> </w:t>
      </w:r>
      <w:r>
        <w:rPr>
          <w:sz w:val="18"/>
          <w:szCs w:val="18"/>
        </w:rPr>
        <w:tab/>
      </w:r>
    </w:p>
    <w:p w:rsidR="005A5FF0" w:rsidRDefault="00A952A3" w:rsidP="009E0386">
      <w:pPr>
        <w:spacing w:line="276" w:lineRule="auto"/>
        <w:ind w:left="709" w:hanging="709"/>
        <w:rPr>
          <w:b/>
          <w:color w:val="14A1C2"/>
          <w:sz w:val="18"/>
          <w:szCs w:val="18"/>
        </w:rPr>
      </w:pPr>
      <w:r>
        <w:rPr>
          <w:b/>
          <w:color w:val="14A1C2"/>
          <w:sz w:val="18"/>
          <w:szCs w:val="18"/>
        </w:rPr>
        <w:t>Sistemas Desarrollo</w:t>
      </w:r>
    </w:p>
    <w:p w:rsidR="005A5FF0" w:rsidRDefault="00A952A3">
      <w:pPr>
        <w:spacing w:line="276" w:lineRule="auto"/>
        <w:rPr>
          <w:sz w:val="18"/>
          <w:szCs w:val="18"/>
        </w:rPr>
      </w:pPr>
      <w:r>
        <w:rPr>
          <w:i/>
          <w:sz w:val="18"/>
          <w:szCs w:val="18"/>
        </w:rPr>
        <w:t>Versión</w:t>
      </w:r>
      <w:r>
        <w:rPr>
          <w:sz w:val="18"/>
          <w:szCs w:val="18"/>
        </w:rPr>
        <w:t xml:space="preserve"> del documento</w:t>
      </w:r>
      <w:r>
        <w:rPr>
          <w:sz w:val="18"/>
          <w:szCs w:val="18"/>
        </w:rPr>
        <w:tab/>
      </w:r>
      <w:r>
        <w:rPr>
          <w:sz w:val="18"/>
          <w:szCs w:val="18"/>
        </w:rPr>
        <w:tab/>
      </w:r>
      <w:r>
        <w:rPr>
          <w:sz w:val="18"/>
          <w:szCs w:val="18"/>
        </w:rPr>
        <w:tab/>
      </w:r>
    </w:p>
    <w:p w:rsidR="005A5FF0" w:rsidRDefault="00A952A3">
      <w:pPr>
        <w:spacing w:line="276" w:lineRule="auto"/>
      </w:pPr>
      <w:r>
        <w:rPr>
          <w:b/>
          <w:color w:val="14A1C2"/>
          <w:sz w:val="18"/>
          <w:szCs w:val="18"/>
        </w:rPr>
        <w:t>0001</w:t>
      </w:r>
    </w:p>
    <w:p w:rsidR="005A5FF0" w:rsidRDefault="00A952A3">
      <w:pPr>
        <w:spacing w:line="276" w:lineRule="auto"/>
        <w:rPr>
          <w:i/>
          <w:sz w:val="18"/>
          <w:szCs w:val="18"/>
        </w:rPr>
      </w:pPr>
      <w:r>
        <w:rPr>
          <w:i/>
          <w:sz w:val="18"/>
          <w:szCs w:val="18"/>
        </w:rPr>
        <w:t>Fecha de revisión</w:t>
      </w:r>
      <w:r>
        <w:rPr>
          <w:i/>
          <w:sz w:val="18"/>
          <w:szCs w:val="18"/>
        </w:rPr>
        <w:tab/>
      </w:r>
    </w:p>
    <w:p w:rsidR="005A5FF0" w:rsidRDefault="00A952A3">
      <w:pPr>
        <w:spacing w:line="276" w:lineRule="auto"/>
      </w:pPr>
      <w:r>
        <w:rPr>
          <w:b/>
          <w:color w:val="14A1C2"/>
          <w:sz w:val="18"/>
          <w:szCs w:val="18"/>
        </w:rPr>
        <w:t>31/10/2018</w:t>
      </w:r>
    </w:p>
    <w:p w:rsidR="005A5FF0" w:rsidRDefault="00A952A3">
      <w:pPr>
        <w:spacing w:line="276" w:lineRule="auto"/>
        <w:rPr>
          <w:i/>
          <w:sz w:val="18"/>
          <w:szCs w:val="18"/>
        </w:rPr>
      </w:pPr>
      <w:r>
        <w:rPr>
          <w:i/>
          <w:sz w:val="18"/>
          <w:szCs w:val="18"/>
        </w:rPr>
        <w:t xml:space="preserve">Realizado por </w:t>
      </w:r>
      <w:r>
        <w:rPr>
          <w:i/>
          <w:sz w:val="18"/>
          <w:szCs w:val="18"/>
        </w:rPr>
        <w:tab/>
      </w:r>
      <w:r>
        <w:rPr>
          <w:i/>
          <w:sz w:val="18"/>
          <w:szCs w:val="18"/>
        </w:rPr>
        <w:tab/>
      </w:r>
    </w:p>
    <w:p w:rsidR="005A5FF0" w:rsidRDefault="00A952A3">
      <w:pPr>
        <w:spacing w:line="276" w:lineRule="auto"/>
        <w:rPr>
          <w:b/>
          <w:color w:val="14A1C2"/>
          <w:sz w:val="18"/>
          <w:szCs w:val="18"/>
        </w:rPr>
      </w:pPr>
      <w:r>
        <w:rPr>
          <w:b/>
          <w:color w:val="14A1C2"/>
          <w:sz w:val="18"/>
          <w:szCs w:val="18"/>
        </w:rPr>
        <w:t>Sistemas Desarrollo</w:t>
      </w: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A952A3">
      <w:pPr>
        <w:spacing w:line="276" w:lineRule="auto"/>
        <w:rPr>
          <w:sz w:val="28"/>
          <w:szCs w:val="28"/>
        </w:rPr>
      </w:pPr>
      <w:r>
        <w:br w:type="page"/>
      </w:r>
    </w:p>
    <w:p w:rsidR="005A5FF0" w:rsidRDefault="00A952A3">
      <w:pPr>
        <w:spacing w:line="276" w:lineRule="auto"/>
        <w:rPr>
          <w:b/>
          <w:color w:val="14A1C2"/>
          <w:sz w:val="40"/>
          <w:szCs w:val="40"/>
        </w:rPr>
      </w:pPr>
      <w:r>
        <w:rPr>
          <w:b/>
          <w:color w:val="14A1C2"/>
          <w:sz w:val="40"/>
          <w:szCs w:val="40"/>
        </w:rPr>
        <w:lastRenderedPageBreak/>
        <w:t>ÍNDICE</w:t>
      </w:r>
    </w:p>
    <w:p w:rsidR="005A5FF0" w:rsidRDefault="005A5FF0">
      <w:pPr>
        <w:sectPr w:rsidR="005A5FF0">
          <w:headerReference w:type="default" r:id="rId7"/>
          <w:footerReference w:type="default" r:id="rId8"/>
          <w:pgSz w:w="11906" w:h="16838"/>
          <w:pgMar w:top="1417" w:right="1466" w:bottom="1417" w:left="1440" w:header="708" w:footer="708" w:gutter="0"/>
          <w:cols w:space="720"/>
          <w:formProt w:val="0"/>
          <w:docGrid w:linePitch="360" w:charSpace="8192"/>
        </w:sectPr>
      </w:pPr>
    </w:p>
    <w:p w:rsidR="005A5FF0" w:rsidRDefault="005A5FF0">
      <w:pPr>
        <w:spacing w:line="276" w:lineRule="auto"/>
      </w:pPr>
    </w:p>
    <w:p w:rsidR="00E61DA2" w:rsidRDefault="00A952A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r>
        <w:fldChar w:fldCharType="begin"/>
      </w:r>
      <w:r>
        <w:instrText>TOC \o "1-9" \h</w:instrText>
      </w:r>
      <w:r>
        <w:fldChar w:fldCharType="separate"/>
      </w:r>
      <w:hyperlink w:anchor="_Toc528754558" w:history="1">
        <w:r w:rsidR="00E61DA2" w:rsidRPr="005E4BC3">
          <w:rPr>
            <w:rStyle w:val="Hipervnculo"/>
            <w:noProof/>
          </w:rPr>
          <w:t>1</w:t>
        </w:r>
        <w:r w:rsidR="00E61DA2">
          <w:rPr>
            <w:rFonts w:asciiTheme="minorHAnsi" w:eastAsiaTheme="minorEastAsia" w:hAnsiTheme="minorHAnsi" w:cstheme="minorBidi"/>
            <w:b w:val="0"/>
            <w:bCs w:val="0"/>
            <w:noProof/>
            <w:color w:val="auto"/>
            <w:kern w:val="0"/>
            <w:sz w:val="22"/>
            <w:szCs w:val="22"/>
            <w:lang w:eastAsia="es-ES"/>
          </w:rPr>
          <w:tab/>
        </w:r>
        <w:r w:rsidR="00E61DA2" w:rsidRPr="005E4BC3">
          <w:rPr>
            <w:rStyle w:val="Hipervnculo"/>
            <w:noProof/>
          </w:rPr>
          <w:t>Control de modificaciones</w:t>
        </w:r>
        <w:r w:rsidR="00E61DA2">
          <w:rPr>
            <w:noProof/>
          </w:rPr>
          <w:tab/>
        </w:r>
        <w:r w:rsidR="00E61DA2">
          <w:rPr>
            <w:noProof/>
          </w:rPr>
          <w:fldChar w:fldCharType="begin"/>
        </w:r>
        <w:r w:rsidR="00E61DA2">
          <w:rPr>
            <w:noProof/>
          </w:rPr>
          <w:instrText xml:space="preserve"> PAGEREF _Toc528754558 \h </w:instrText>
        </w:r>
        <w:r w:rsidR="00E61DA2">
          <w:rPr>
            <w:noProof/>
          </w:rPr>
        </w:r>
        <w:r w:rsidR="00E61DA2">
          <w:rPr>
            <w:noProof/>
          </w:rPr>
          <w:fldChar w:fldCharType="separate"/>
        </w:r>
        <w:r w:rsidR="00E61DA2">
          <w:rPr>
            <w:noProof/>
          </w:rPr>
          <w:t>2</w:t>
        </w:r>
        <w:r w:rsidR="00E61DA2">
          <w:rPr>
            <w:noProof/>
          </w:rPr>
          <w:fldChar w:fldCharType="end"/>
        </w:r>
      </w:hyperlink>
    </w:p>
    <w:p w:rsidR="00E61DA2" w:rsidRDefault="002B3919">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59" w:history="1">
        <w:r w:rsidR="00E61DA2" w:rsidRPr="005E4BC3">
          <w:rPr>
            <w:rStyle w:val="Hipervnculo"/>
            <w:noProof/>
          </w:rPr>
          <w:t>2</w:t>
        </w:r>
        <w:r w:rsidR="00E61DA2">
          <w:rPr>
            <w:rFonts w:asciiTheme="minorHAnsi" w:eastAsiaTheme="minorEastAsia" w:hAnsiTheme="minorHAnsi" w:cstheme="minorBidi"/>
            <w:b w:val="0"/>
            <w:bCs w:val="0"/>
            <w:noProof/>
            <w:color w:val="auto"/>
            <w:kern w:val="0"/>
            <w:sz w:val="22"/>
            <w:szCs w:val="22"/>
            <w:lang w:eastAsia="es-ES"/>
          </w:rPr>
          <w:tab/>
        </w:r>
        <w:r w:rsidR="00E61DA2" w:rsidRPr="005E4BC3">
          <w:rPr>
            <w:rStyle w:val="Hipervnculo"/>
            <w:noProof/>
          </w:rPr>
          <w:t>Objetivo de este documento</w:t>
        </w:r>
        <w:r w:rsidR="00E61DA2">
          <w:rPr>
            <w:noProof/>
          </w:rPr>
          <w:tab/>
        </w:r>
        <w:r w:rsidR="00E61DA2">
          <w:rPr>
            <w:noProof/>
          </w:rPr>
          <w:fldChar w:fldCharType="begin"/>
        </w:r>
        <w:r w:rsidR="00E61DA2">
          <w:rPr>
            <w:noProof/>
          </w:rPr>
          <w:instrText xml:space="preserve"> PAGEREF _Toc528754559 \h </w:instrText>
        </w:r>
        <w:r w:rsidR="00E61DA2">
          <w:rPr>
            <w:noProof/>
          </w:rPr>
        </w:r>
        <w:r w:rsidR="00E61DA2">
          <w:rPr>
            <w:noProof/>
          </w:rPr>
          <w:fldChar w:fldCharType="separate"/>
        </w:r>
        <w:r w:rsidR="00E61DA2">
          <w:rPr>
            <w:noProof/>
          </w:rPr>
          <w:t>3</w:t>
        </w:r>
        <w:r w:rsidR="00E61DA2">
          <w:rPr>
            <w:noProof/>
          </w:rPr>
          <w:fldChar w:fldCharType="end"/>
        </w:r>
      </w:hyperlink>
    </w:p>
    <w:p w:rsidR="00E61DA2" w:rsidRDefault="002B3919">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60" w:history="1">
        <w:r w:rsidR="00E61DA2" w:rsidRPr="005E4BC3">
          <w:rPr>
            <w:rStyle w:val="Hipervnculo"/>
            <w:noProof/>
          </w:rPr>
          <w:t>3</w:t>
        </w:r>
        <w:r w:rsidR="00E61DA2">
          <w:rPr>
            <w:rFonts w:asciiTheme="minorHAnsi" w:eastAsiaTheme="minorEastAsia" w:hAnsiTheme="minorHAnsi" w:cstheme="minorBidi"/>
            <w:b w:val="0"/>
            <w:bCs w:val="0"/>
            <w:noProof/>
            <w:color w:val="auto"/>
            <w:kern w:val="0"/>
            <w:sz w:val="22"/>
            <w:szCs w:val="22"/>
            <w:lang w:eastAsia="es-ES"/>
          </w:rPr>
          <w:tab/>
        </w:r>
        <w:r w:rsidR="00E61DA2" w:rsidRPr="005E4BC3">
          <w:rPr>
            <w:rStyle w:val="Hipervnculo"/>
            <w:noProof/>
          </w:rPr>
          <w:t>Requisitos previos</w:t>
        </w:r>
        <w:r w:rsidR="00E61DA2">
          <w:rPr>
            <w:noProof/>
          </w:rPr>
          <w:tab/>
        </w:r>
        <w:r w:rsidR="00E61DA2">
          <w:rPr>
            <w:noProof/>
          </w:rPr>
          <w:fldChar w:fldCharType="begin"/>
        </w:r>
        <w:r w:rsidR="00E61DA2">
          <w:rPr>
            <w:noProof/>
          </w:rPr>
          <w:instrText xml:space="preserve"> PAGEREF _Toc528754560 \h </w:instrText>
        </w:r>
        <w:r w:rsidR="00E61DA2">
          <w:rPr>
            <w:noProof/>
          </w:rPr>
        </w:r>
        <w:r w:rsidR="00E61DA2">
          <w:rPr>
            <w:noProof/>
          </w:rPr>
          <w:fldChar w:fldCharType="separate"/>
        </w:r>
        <w:r w:rsidR="00E61DA2">
          <w:rPr>
            <w:noProof/>
          </w:rPr>
          <w:t>4</w:t>
        </w:r>
        <w:r w:rsidR="00E61DA2">
          <w:rPr>
            <w:noProof/>
          </w:rPr>
          <w:fldChar w:fldCharType="end"/>
        </w:r>
      </w:hyperlink>
    </w:p>
    <w:p w:rsidR="00E61DA2" w:rsidRDefault="002B3919">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61" w:history="1">
        <w:r w:rsidR="00E61DA2" w:rsidRPr="005E4BC3">
          <w:rPr>
            <w:rStyle w:val="Hipervnculo"/>
            <w:noProof/>
          </w:rPr>
          <w:t>4</w:t>
        </w:r>
        <w:r w:rsidR="00E61DA2">
          <w:rPr>
            <w:rFonts w:asciiTheme="minorHAnsi" w:eastAsiaTheme="minorEastAsia" w:hAnsiTheme="minorHAnsi" w:cstheme="minorBidi"/>
            <w:b w:val="0"/>
            <w:bCs w:val="0"/>
            <w:noProof/>
            <w:color w:val="auto"/>
            <w:kern w:val="0"/>
            <w:sz w:val="22"/>
            <w:szCs w:val="22"/>
            <w:lang w:eastAsia="es-ES"/>
          </w:rPr>
          <w:tab/>
        </w:r>
        <w:r w:rsidR="00E61DA2" w:rsidRPr="005E4BC3">
          <w:rPr>
            <w:rStyle w:val="Hipervnculo"/>
            <w:noProof/>
          </w:rPr>
          <w:t>Instalación</w:t>
        </w:r>
        <w:r w:rsidR="00E61DA2">
          <w:rPr>
            <w:noProof/>
          </w:rPr>
          <w:tab/>
        </w:r>
        <w:r w:rsidR="00E61DA2">
          <w:rPr>
            <w:noProof/>
          </w:rPr>
          <w:fldChar w:fldCharType="begin"/>
        </w:r>
        <w:r w:rsidR="00E61DA2">
          <w:rPr>
            <w:noProof/>
          </w:rPr>
          <w:instrText xml:space="preserve"> PAGEREF _Toc528754561 \h </w:instrText>
        </w:r>
        <w:r w:rsidR="00E61DA2">
          <w:rPr>
            <w:noProof/>
          </w:rPr>
        </w:r>
        <w:r w:rsidR="00E61DA2">
          <w:rPr>
            <w:noProof/>
          </w:rPr>
          <w:fldChar w:fldCharType="separate"/>
        </w:r>
        <w:r w:rsidR="00E61DA2">
          <w:rPr>
            <w:noProof/>
          </w:rPr>
          <w:t>5</w:t>
        </w:r>
        <w:r w:rsidR="00E61DA2">
          <w:rPr>
            <w:noProof/>
          </w:rPr>
          <w:fldChar w:fldCharType="end"/>
        </w:r>
      </w:hyperlink>
    </w:p>
    <w:p w:rsidR="00E61DA2" w:rsidRDefault="002B3919">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62" w:history="1">
        <w:r w:rsidR="00E61DA2" w:rsidRPr="005E4BC3">
          <w:rPr>
            <w:rStyle w:val="Hipervnculo"/>
            <w:noProof/>
          </w:rPr>
          <w:t>4.1</w:t>
        </w:r>
        <w:r w:rsidR="00E61DA2">
          <w:rPr>
            <w:rFonts w:asciiTheme="minorHAnsi" w:eastAsiaTheme="minorEastAsia" w:hAnsiTheme="minorHAnsi" w:cstheme="minorBidi"/>
            <w:i w:val="0"/>
            <w:iCs w:val="0"/>
            <w:noProof/>
            <w:color w:val="auto"/>
            <w:kern w:val="0"/>
            <w:sz w:val="22"/>
            <w:szCs w:val="22"/>
            <w:lang w:eastAsia="es-ES"/>
          </w:rPr>
          <w:tab/>
        </w:r>
        <w:r w:rsidR="00E61DA2" w:rsidRPr="005E4BC3">
          <w:rPr>
            <w:rStyle w:val="Hipervnculo"/>
            <w:noProof/>
          </w:rPr>
          <w:t>Base de datos</w:t>
        </w:r>
        <w:r w:rsidR="00E61DA2">
          <w:rPr>
            <w:noProof/>
          </w:rPr>
          <w:tab/>
        </w:r>
        <w:r w:rsidR="00E61DA2">
          <w:rPr>
            <w:noProof/>
          </w:rPr>
          <w:fldChar w:fldCharType="begin"/>
        </w:r>
        <w:r w:rsidR="00E61DA2">
          <w:rPr>
            <w:noProof/>
          </w:rPr>
          <w:instrText xml:space="preserve"> PAGEREF _Toc528754562 \h </w:instrText>
        </w:r>
        <w:r w:rsidR="00E61DA2">
          <w:rPr>
            <w:noProof/>
          </w:rPr>
        </w:r>
        <w:r w:rsidR="00E61DA2">
          <w:rPr>
            <w:noProof/>
          </w:rPr>
          <w:fldChar w:fldCharType="separate"/>
        </w:r>
        <w:r w:rsidR="00E61DA2">
          <w:rPr>
            <w:noProof/>
          </w:rPr>
          <w:t>5</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63" w:history="1">
        <w:r w:rsidR="00E61DA2" w:rsidRPr="005E4BC3">
          <w:rPr>
            <w:rStyle w:val="Hipervnculo"/>
            <w:noProof/>
          </w:rPr>
          <w:t>Instalación de EEUtils (MySQL)</w:t>
        </w:r>
        <w:r w:rsidR="00E61DA2">
          <w:rPr>
            <w:noProof/>
          </w:rPr>
          <w:tab/>
        </w:r>
        <w:r w:rsidR="00E61DA2">
          <w:rPr>
            <w:noProof/>
          </w:rPr>
          <w:fldChar w:fldCharType="begin"/>
        </w:r>
        <w:r w:rsidR="00E61DA2">
          <w:rPr>
            <w:noProof/>
          </w:rPr>
          <w:instrText xml:space="preserve"> PAGEREF _Toc528754563 \h </w:instrText>
        </w:r>
        <w:r w:rsidR="00E61DA2">
          <w:rPr>
            <w:noProof/>
          </w:rPr>
        </w:r>
        <w:r w:rsidR="00E61DA2">
          <w:rPr>
            <w:noProof/>
          </w:rPr>
          <w:fldChar w:fldCharType="separate"/>
        </w:r>
        <w:r w:rsidR="00E61DA2">
          <w:rPr>
            <w:noProof/>
          </w:rPr>
          <w:t>5</w:t>
        </w:r>
        <w:r w:rsidR="00E61DA2">
          <w:rPr>
            <w:noProof/>
          </w:rPr>
          <w:fldChar w:fldCharType="end"/>
        </w:r>
      </w:hyperlink>
    </w:p>
    <w:p w:rsidR="00E61DA2" w:rsidRDefault="002B3919">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64" w:history="1">
        <w:r w:rsidR="00E61DA2" w:rsidRPr="005E4BC3">
          <w:rPr>
            <w:rStyle w:val="Hipervnculo"/>
            <w:noProof/>
          </w:rPr>
          <w:t>4.2</w:t>
        </w:r>
        <w:r w:rsidR="00E61DA2">
          <w:rPr>
            <w:rFonts w:asciiTheme="minorHAnsi" w:eastAsiaTheme="minorEastAsia" w:hAnsiTheme="minorHAnsi" w:cstheme="minorBidi"/>
            <w:i w:val="0"/>
            <w:iCs w:val="0"/>
            <w:noProof/>
            <w:color w:val="auto"/>
            <w:kern w:val="0"/>
            <w:sz w:val="22"/>
            <w:szCs w:val="22"/>
            <w:lang w:eastAsia="es-ES"/>
          </w:rPr>
          <w:tab/>
        </w:r>
        <w:r w:rsidR="00E61DA2" w:rsidRPr="005E4BC3">
          <w:rPr>
            <w:rStyle w:val="Hipervnculo"/>
            <w:noProof/>
          </w:rPr>
          <w:t>Ficheros de configuración</w:t>
        </w:r>
        <w:r w:rsidR="00E61DA2">
          <w:rPr>
            <w:noProof/>
          </w:rPr>
          <w:tab/>
        </w:r>
        <w:r w:rsidR="00E61DA2">
          <w:rPr>
            <w:noProof/>
          </w:rPr>
          <w:fldChar w:fldCharType="begin"/>
        </w:r>
        <w:r w:rsidR="00E61DA2">
          <w:rPr>
            <w:noProof/>
          </w:rPr>
          <w:instrText xml:space="preserve"> PAGEREF _Toc528754564 \h </w:instrText>
        </w:r>
        <w:r w:rsidR="00E61DA2">
          <w:rPr>
            <w:noProof/>
          </w:rPr>
        </w:r>
        <w:r w:rsidR="00E61DA2">
          <w:rPr>
            <w:noProof/>
          </w:rPr>
          <w:fldChar w:fldCharType="separate"/>
        </w:r>
        <w:r w:rsidR="00E61DA2">
          <w:rPr>
            <w:noProof/>
          </w:rPr>
          <w:t>6</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65" w:history="1">
        <w:r w:rsidR="00E61DA2" w:rsidRPr="005E4BC3">
          <w:rPr>
            <w:rStyle w:val="Hipervnculo"/>
            <w:noProof/>
          </w:rPr>
          <w:t>log4j.properties</w:t>
        </w:r>
        <w:r w:rsidR="00E61DA2">
          <w:rPr>
            <w:noProof/>
          </w:rPr>
          <w:tab/>
        </w:r>
        <w:r w:rsidR="00E61DA2">
          <w:rPr>
            <w:noProof/>
          </w:rPr>
          <w:fldChar w:fldCharType="begin"/>
        </w:r>
        <w:r w:rsidR="00E61DA2">
          <w:rPr>
            <w:noProof/>
          </w:rPr>
          <w:instrText xml:space="preserve"> PAGEREF _Toc528754565 \h </w:instrText>
        </w:r>
        <w:r w:rsidR="00E61DA2">
          <w:rPr>
            <w:noProof/>
          </w:rPr>
        </w:r>
        <w:r w:rsidR="00E61DA2">
          <w:rPr>
            <w:noProof/>
          </w:rPr>
          <w:fldChar w:fldCharType="separate"/>
        </w:r>
        <w:r w:rsidR="00E61DA2">
          <w:rPr>
            <w:noProof/>
          </w:rPr>
          <w:t>6</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66" w:history="1">
        <w:r w:rsidR="00E61DA2" w:rsidRPr="005E4BC3">
          <w:rPr>
            <w:rStyle w:val="Hipervnculo"/>
            <w:noProof/>
          </w:rPr>
          <w:t>database.properties (MySQL)</w:t>
        </w:r>
        <w:r w:rsidR="00E61DA2">
          <w:rPr>
            <w:noProof/>
          </w:rPr>
          <w:tab/>
        </w:r>
        <w:r w:rsidR="00E61DA2">
          <w:rPr>
            <w:noProof/>
          </w:rPr>
          <w:fldChar w:fldCharType="begin"/>
        </w:r>
        <w:r w:rsidR="00E61DA2">
          <w:rPr>
            <w:noProof/>
          </w:rPr>
          <w:instrText xml:space="preserve"> PAGEREF _Toc528754566 \h </w:instrText>
        </w:r>
        <w:r w:rsidR="00E61DA2">
          <w:rPr>
            <w:noProof/>
          </w:rPr>
        </w:r>
        <w:r w:rsidR="00E61DA2">
          <w:rPr>
            <w:noProof/>
          </w:rPr>
          <w:fldChar w:fldCharType="separate"/>
        </w:r>
        <w:r w:rsidR="00E61DA2">
          <w:rPr>
            <w:noProof/>
          </w:rPr>
          <w:t>6</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67" w:history="1">
        <w:r w:rsidR="00E61DA2" w:rsidRPr="005E4BC3">
          <w:rPr>
            <w:rStyle w:val="Hipervnculo"/>
            <w:noProof/>
          </w:rPr>
          <w:t>formatosFirmas.properties</w:t>
        </w:r>
        <w:r w:rsidR="00E61DA2">
          <w:rPr>
            <w:noProof/>
          </w:rPr>
          <w:tab/>
        </w:r>
        <w:r w:rsidR="00E61DA2">
          <w:rPr>
            <w:noProof/>
          </w:rPr>
          <w:fldChar w:fldCharType="begin"/>
        </w:r>
        <w:r w:rsidR="00E61DA2">
          <w:rPr>
            <w:noProof/>
          </w:rPr>
          <w:instrText xml:space="preserve"> PAGEREF _Toc528754567 \h </w:instrText>
        </w:r>
        <w:r w:rsidR="00E61DA2">
          <w:rPr>
            <w:noProof/>
          </w:rPr>
        </w:r>
        <w:r w:rsidR="00E61DA2">
          <w:rPr>
            <w:noProof/>
          </w:rPr>
          <w:fldChar w:fldCharType="separate"/>
        </w:r>
        <w:r w:rsidR="00E61DA2">
          <w:rPr>
            <w:noProof/>
          </w:rPr>
          <w:t>6</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68" w:history="1">
        <w:r w:rsidR="00E61DA2" w:rsidRPr="005E4BC3">
          <w:rPr>
            <w:rStyle w:val="Hipervnculo"/>
            <w:noProof/>
          </w:rPr>
          <w:t>textos.errores.firma.properties</w:t>
        </w:r>
        <w:r w:rsidR="00E61DA2">
          <w:rPr>
            <w:noProof/>
          </w:rPr>
          <w:tab/>
        </w:r>
        <w:r w:rsidR="00E61DA2">
          <w:rPr>
            <w:noProof/>
          </w:rPr>
          <w:fldChar w:fldCharType="begin"/>
        </w:r>
        <w:r w:rsidR="00E61DA2">
          <w:rPr>
            <w:noProof/>
          </w:rPr>
          <w:instrText xml:space="preserve"> PAGEREF _Toc528754568 \h </w:instrText>
        </w:r>
        <w:r w:rsidR="00E61DA2">
          <w:rPr>
            <w:noProof/>
          </w:rPr>
        </w:r>
        <w:r w:rsidR="00E61DA2">
          <w:rPr>
            <w:noProof/>
          </w:rPr>
          <w:fldChar w:fldCharType="separate"/>
        </w:r>
        <w:r w:rsidR="00E61DA2">
          <w:rPr>
            <w:noProof/>
          </w:rPr>
          <w:t>7</w:t>
        </w:r>
        <w:r w:rsidR="00E61DA2">
          <w:rPr>
            <w:noProof/>
          </w:rPr>
          <w:fldChar w:fldCharType="end"/>
        </w:r>
      </w:hyperlink>
    </w:p>
    <w:p w:rsidR="00E61DA2" w:rsidRDefault="002B3919">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69" w:history="1">
        <w:r w:rsidR="00E61DA2" w:rsidRPr="005E4BC3">
          <w:rPr>
            <w:rStyle w:val="Hipervnculo"/>
            <w:noProof/>
          </w:rPr>
          <w:t>4.3</w:t>
        </w:r>
        <w:r w:rsidR="00E61DA2">
          <w:rPr>
            <w:rFonts w:asciiTheme="minorHAnsi" w:eastAsiaTheme="minorEastAsia" w:hAnsiTheme="minorHAnsi" w:cstheme="minorBidi"/>
            <w:i w:val="0"/>
            <w:iCs w:val="0"/>
            <w:noProof/>
            <w:color w:val="auto"/>
            <w:kern w:val="0"/>
            <w:sz w:val="22"/>
            <w:szCs w:val="22"/>
            <w:lang w:eastAsia="es-ES"/>
          </w:rPr>
          <w:tab/>
        </w:r>
        <w:r w:rsidR="00E61DA2" w:rsidRPr="005E4BC3">
          <w:rPr>
            <w:rStyle w:val="Hipervnculo"/>
            <w:bCs/>
            <w:noProof/>
          </w:rPr>
          <w:t>Instalación de EEUtil-firma a partir del código fuente</w:t>
        </w:r>
        <w:r w:rsidR="00E61DA2">
          <w:rPr>
            <w:noProof/>
          </w:rPr>
          <w:tab/>
        </w:r>
        <w:r w:rsidR="00E61DA2">
          <w:rPr>
            <w:noProof/>
          </w:rPr>
          <w:fldChar w:fldCharType="begin"/>
        </w:r>
        <w:r w:rsidR="00E61DA2">
          <w:rPr>
            <w:noProof/>
          </w:rPr>
          <w:instrText xml:space="preserve"> PAGEREF _Toc528754569 \h </w:instrText>
        </w:r>
        <w:r w:rsidR="00E61DA2">
          <w:rPr>
            <w:noProof/>
          </w:rPr>
        </w:r>
        <w:r w:rsidR="00E61DA2">
          <w:rPr>
            <w:noProof/>
          </w:rPr>
          <w:fldChar w:fldCharType="separate"/>
        </w:r>
        <w:r w:rsidR="00E61DA2">
          <w:rPr>
            <w:noProof/>
          </w:rPr>
          <w:t>8</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70" w:history="1">
        <w:r w:rsidR="00E61DA2" w:rsidRPr="005E4BC3">
          <w:rPr>
            <w:rStyle w:val="Hipervnculo"/>
            <w:noProof/>
          </w:rPr>
          <w:t>Instalación de librerías externas:</w:t>
        </w:r>
        <w:r w:rsidR="00E61DA2">
          <w:rPr>
            <w:noProof/>
          </w:rPr>
          <w:tab/>
        </w:r>
        <w:r w:rsidR="00E61DA2">
          <w:rPr>
            <w:noProof/>
          </w:rPr>
          <w:fldChar w:fldCharType="begin"/>
        </w:r>
        <w:r w:rsidR="00E61DA2">
          <w:rPr>
            <w:noProof/>
          </w:rPr>
          <w:instrText xml:space="preserve"> PAGEREF _Toc528754570 \h </w:instrText>
        </w:r>
        <w:r w:rsidR="00E61DA2">
          <w:rPr>
            <w:noProof/>
          </w:rPr>
        </w:r>
        <w:r w:rsidR="00E61DA2">
          <w:rPr>
            <w:noProof/>
          </w:rPr>
          <w:fldChar w:fldCharType="separate"/>
        </w:r>
        <w:r w:rsidR="00E61DA2">
          <w:rPr>
            <w:noProof/>
          </w:rPr>
          <w:t>8</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71" w:history="1">
        <w:r w:rsidR="00E61DA2" w:rsidRPr="005E4BC3">
          <w:rPr>
            <w:rStyle w:val="Hipervnculo"/>
            <w:noProof/>
          </w:rPr>
          <w:t>Descarga de dependencias:</w:t>
        </w:r>
        <w:r w:rsidR="00E61DA2">
          <w:rPr>
            <w:noProof/>
          </w:rPr>
          <w:tab/>
        </w:r>
        <w:r w:rsidR="00E61DA2">
          <w:rPr>
            <w:noProof/>
          </w:rPr>
          <w:fldChar w:fldCharType="begin"/>
        </w:r>
        <w:r w:rsidR="00E61DA2">
          <w:rPr>
            <w:noProof/>
          </w:rPr>
          <w:instrText xml:space="preserve"> PAGEREF _Toc528754571 \h </w:instrText>
        </w:r>
        <w:r w:rsidR="00E61DA2">
          <w:rPr>
            <w:noProof/>
          </w:rPr>
        </w:r>
        <w:r w:rsidR="00E61DA2">
          <w:rPr>
            <w:noProof/>
          </w:rPr>
          <w:fldChar w:fldCharType="separate"/>
        </w:r>
        <w:r w:rsidR="00E61DA2">
          <w:rPr>
            <w:noProof/>
          </w:rPr>
          <w:t>9</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72" w:history="1">
        <w:r w:rsidR="00E61DA2" w:rsidRPr="005E4BC3">
          <w:rPr>
            <w:rStyle w:val="Hipervnculo"/>
            <w:noProof/>
          </w:rPr>
          <w:t>Especificar versión del conector de base de datos MySQL:</w:t>
        </w:r>
        <w:r w:rsidR="00E61DA2">
          <w:rPr>
            <w:noProof/>
          </w:rPr>
          <w:tab/>
        </w:r>
        <w:r w:rsidR="00E61DA2">
          <w:rPr>
            <w:noProof/>
          </w:rPr>
          <w:fldChar w:fldCharType="begin"/>
        </w:r>
        <w:r w:rsidR="00E61DA2">
          <w:rPr>
            <w:noProof/>
          </w:rPr>
          <w:instrText xml:space="preserve"> PAGEREF _Toc528754572 \h </w:instrText>
        </w:r>
        <w:r w:rsidR="00E61DA2">
          <w:rPr>
            <w:noProof/>
          </w:rPr>
        </w:r>
        <w:r w:rsidR="00E61DA2">
          <w:rPr>
            <w:noProof/>
          </w:rPr>
          <w:fldChar w:fldCharType="separate"/>
        </w:r>
        <w:r w:rsidR="00E61DA2">
          <w:rPr>
            <w:noProof/>
          </w:rPr>
          <w:t>9</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73" w:history="1">
        <w:r w:rsidR="00E61DA2" w:rsidRPr="005E4BC3">
          <w:rPr>
            <w:rStyle w:val="Hipervnculo"/>
            <w:noProof/>
          </w:rPr>
          <w:t>Ejecutar EEUtil-firma en entorno local</w:t>
        </w:r>
        <w:r w:rsidR="00E61DA2">
          <w:rPr>
            <w:noProof/>
          </w:rPr>
          <w:tab/>
        </w:r>
        <w:r w:rsidR="00E61DA2">
          <w:rPr>
            <w:noProof/>
          </w:rPr>
          <w:fldChar w:fldCharType="begin"/>
        </w:r>
        <w:r w:rsidR="00E61DA2">
          <w:rPr>
            <w:noProof/>
          </w:rPr>
          <w:instrText xml:space="preserve"> PAGEREF _Toc528754573 \h </w:instrText>
        </w:r>
        <w:r w:rsidR="00E61DA2">
          <w:rPr>
            <w:noProof/>
          </w:rPr>
        </w:r>
        <w:r w:rsidR="00E61DA2">
          <w:rPr>
            <w:noProof/>
          </w:rPr>
          <w:fldChar w:fldCharType="separate"/>
        </w:r>
        <w:r w:rsidR="00E61DA2">
          <w:rPr>
            <w:noProof/>
          </w:rPr>
          <w:t>9</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74" w:history="1">
        <w:r w:rsidR="00E61DA2" w:rsidRPr="005E4BC3">
          <w:rPr>
            <w:rStyle w:val="Hipervnculo"/>
            <w:noProof/>
          </w:rPr>
          <w:t>Construcción del WAR a partir del código fuente</w:t>
        </w:r>
        <w:r w:rsidR="00E61DA2">
          <w:rPr>
            <w:noProof/>
          </w:rPr>
          <w:tab/>
        </w:r>
        <w:r w:rsidR="00E61DA2">
          <w:rPr>
            <w:noProof/>
          </w:rPr>
          <w:fldChar w:fldCharType="begin"/>
        </w:r>
        <w:r w:rsidR="00E61DA2">
          <w:rPr>
            <w:noProof/>
          </w:rPr>
          <w:instrText xml:space="preserve"> PAGEREF _Toc528754574 \h </w:instrText>
        </w:r>
        <w:r w:rsidR="00E61DA2">
          <w:rPr>
            <w:noProof/>
          </w:rPr>
        </w:r>
        <w:r w:rsidR="00E61DA2">
          <w:rPr>
            <w:noProof/>
          </w:rPr>
          <w:fldChar w:fldCharType="separate"/>
        </w:r>
        <w:r w:rsidR="00E61DA2">
          <w:rPr>
            <w:noProof/>
          </w:rPr>
          <w:t>9</w:t>
        </w:r>
        <w:r w:rsidR="00E61DA2">
          <w:rPr>
            <w:noProof/>
          </w:rPr>
          <w:fldChar w:fldCharType="end"/>
        </w:r>
      </w:hyperlink>
    </w:p>
    <w:p w:rsidR="00E61DA2" w:rsidRDefault="002B3919">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75" w:history="1">
        <w:r w:rsidR="00E61DA2" w:rsidRPr="005E4BC3">
          <w:rPr>
            <w:rStyle w:val="Hipervnculo"/>
            <w:noProof/>
          </w:rPr>
          <w:t>4.4</w:t>
        </w:r>
        <w:r w:rsidR="00E61DA2">
          <w:rPr>
            <w:rFonts w:asciiTheme="minorHAnsi" w:eastAsiaTheme="minorEastAsia" w:hAnsiTheme="minorHAnsi" w:cstheme="minorBidi"/>
            <w:i w:val="0"/>
            <w:iCs w:val="0"/>
            <w:noProof/>
            <w:color w:val="auto"/>
            <w:kern w:val="0"/>
            <w:sz w:val="22"/>
            <w:szCs w:val="22"/>
            <w:lang w:eastAsia="es-ES"/>
          </w:rPr>
          <w:tab/>
        </w:r>
        <w:r w:rsidR="00E61DA2" w:rsidRPr="005E4BC3">
          <w:rPr>
            <w:rStyle w:val="Hipervnculo"/>
            <w:bCs/>
            <w:noProof/>
          </w:rPr>
          <w:t>Instalación de EEUtil-firma a partir del war.</w:t>
        </w:r>
        <w:r w:rsidR="00E61DA2">
          <w:rPr>
            <w:noProof/>
          </w:rPr>
          <w:tab/>
        </w:r>
        <w:r w:rsidR="00E61DA2">
          <w:rPr>
            <w:noProof/>
          </w:rPr>
          <w:fldChar w:fldCharType="begin"/>
        </w:r>
        <w:r w:rsidR="00E61DA2">
          <w:rPr>
            <w:noProof/>
          </w:rPr>
          <w:instrText xml:space="preserve"> PAGEREF _Toc528754575 \h </w:instrText>
        </w:r>
        <w:r w:rsidR="00E61DA2">
          <w:rPr>
            <w:noProof/>
          </w:rPr>
        </w:r>
        <w:r w:rsidR="00E61DA2">
          <w:rPr>
            <w:noProof/>
          </w:rPr>
          <w:fldChar w:fldCharType="separate"/>
        </w:r>
        <w:r w:rsidR="00E61DA2">
          <w:rPr>
            <w:noProof/>
          </w:rPr>
          <w:t>10</w:t>
        </w:r>
        <w:r w:rsidR="00E61DA2">
          <w:rPr>
            <w:noProof/>
          </w:rPr>
          <w:fldChar w:fldCharType="end"/>
        </w:r>
      </w:hyperlink>
    </w:p>
    <w:p w:rsidR="00E61DA2" w:rsidRDefault="002B3919">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76" w:history="1">
        <w:r w:rsidR="00E61DA2" w:rsidRPr="005E4BC3">
          <w:rPr>
            <w:rStyle w:val="Hipervnculo"/>
            <w:noProof/>
          </w:rPr>
          <w:t>5</w:t>
        </w:r>
        <w:r w:rsidR="00E61DA2">
          <w:rPr>
            <w:rFonts w:asciiTheme="minorHAnsi" w:eastAsiaTheme="minorEastAsia" w:hAnsiTheme="minorHAnsi" w:cstheme="minorBidi"/>
            <w:b w:val="0"/>
            <w:bCs w:val="0"/>
            <w:noProof/>
            <w:color w:val="auto"/>
            <w:kern w:val="0"/>
            <w:sz w:val="22"/>
            <w:szCs w:val="22"/>
            <w:lang w:eastAsia="es-ES"/>
          </w:rPr>
          <w:tab/>
        </w:r>
        <w:r w:rsidR="00E61DA2" w:rsidRPr="005E4BC3">
          <w:rPr>
            <w:rStyle w:val="Hipervnculo"/>
            <w:noProof/>
          </w:rPr>
          <w:t>Alta de nuevas aplicaciones</w:t>
        </w:r>
        <w:r w:rsidR="00E61DA2">
          <w:rPr>
            <w:noProof/>
          </w:rPr>
          <w:tab/>
        </w:r>
        <w:r w:rsidR="00E61DA2">
          <w:rPr>
            <w:noProof/>
          </w:rPr>
          <w:fldChar w:fldCharType="begin"/>
        </w:r>
        <w:r w:rsidR="00E61DA2">
          <w:rPr>
            <w:noProof/>
          </w:rPr>
          <w:instrText xml:space="preserve"> PAGEREF _Toc528754576 \h </w:instrText>
        </w:r>
        <w:r w:rsidR="00E61DA2">
          <w:rPr>
            <w:noProof/>
          </w:rPr>
        </w:r>
        <w:r w:rsidR="00E61DA2">
          <w:rPr>
            <w:noProof/>
          </w:rPr>
          <w:fldChar w:fldCharType="separate"/>
        </w:r>
        <w:r w:rsidR="00E61DA2">
          <w:rPr>
            <w:noProof/>
          </w:rPr>
          <w:t>11</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77" w:history="1">
        <w:r w:rsidR="00E61DA2" w:rsidRPr="005E4BC3">
          <w:rPr>
            <w:rStyle w:val="Hipervnculo"/>
            <w:noProof/>
          </w:rPr>
          <w:t>Tabla inside_aplicaciones</w:t>
        </w:r>
        <w:r w:rsidR="00E61DA2">
          <w:rPr>
            <w:noProof/>
          </w:rPr>
          <w:tab/>
        </w:r>
        <w:r w:rsidR="00E61DA2">
          <w:rPr>
            <w:noProof/>
          </w:rPr>
          <w:fldChar w:fldCharType="begin"/>
        </w:r>
        <w:r w:rsidR="00E61DA2">
          <w:rPr>
            <w:noProof/>
          </w:rPr>
          <w:instrText xml:space="preserve"> PAGEREF _Toc528754577 \h </w:instrText>
        </w:r>
        <w:r w:rsidR="00E61DA2">
          <w:rPr>
            <w:noProof/>
          </w:rPr>
        </w:r>
        <w:r w:rsidR="00E61DA2">
          <w:rPr>
            <w:noProof/>
          </w:rPr>
          <w:fldChar w:fldCharType="separate"/>
        </w:r>
        <w:r w:rsidR="00E61DA2">
          <w:rPr>
            <w:noProof/>
          </w:rPr>
          <w:t>11</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78" w:history="1">
        <w:r w:rsidR="00E61DA2" w:rsidRPr="005E4BC3">
          <w:rPr>
            <w:rStyle w:val="Hipervnculo"/>
            <w:noProof/>
          </w:rPr>
          <w:t>Tabla inside_aplicaciones_propiedad</w:t>
        </w:r>
        <w:r w:rsidR="00E61DA2">
          <w:rPr>
            <w:noProof/>
          </w:rPr>
          <w:tab/>
        </w:r>
        <w:r w:rsidR="00E61DA2">
          <w:rPr>
            <w:noProof/>
          </w:rPr>
          <w:fldChar w:fldCharType="begin"/>
        </w:r>
        <w:r w:rsidR="00E61DA2">
          <w:rPr>
            <w:noProof/>
          </w:rPr>
          <w:instrText xml:space="preserve"> PAGEREF _Toc528754578 \h </w:instrText>
        </w:r>
        <w:r w:rsidR="00E61DA2">
          <w:rPr>
            <w:noProof/>
          </w:rPr>
        </w:r>
        <w:r w:rsidR="00E61DA2">
          <w:rPr>
            <w:noProof/>
          </w:rPr>
          <w:fldChar w:fldCharType="separate"/>
        </w:r>
        <w:r w:rsidR="00E61DA2">
          <w:rPr>
            <w:noProof/>
          </w:rPr>
          <w:t>11</w:t>
        </w:r>
        <w:r w:rsidR="00E61DA2">
          <w:rPr>
            <w:noProof/>
          </w:rPr>
          <w:fldChar w:fldCharType="end"/>
        </w:r>
      </w:hyperlink>
    </w:p>
    <w:p w:rsidR="00E61DA2" w:rsidRDefault="002B3919">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4579" w:history="1">
        <w:r w:rsidR="00E61DA2" w:rsidRPr="005E4BC3">
          <w:rPr>
            <w:rStyle w:val="Hipervnculo"/>
            <w:noProof/>
          </w:rPr>
          <w:t>6</w:t>
        </w:r>
        <w:r w:rsidR="00E61DA2">
          <w:rPr>
            <w:rFonts w:asciiTheme="minorHAnsi" w:eastAsiaTheme="minorEastAsia" w:hAnsiTheme="minorHAnsi" w:cstheme="minorBidi"/>
            <w:b w:val="0"/>
            <w:bCs w:val="0"/>
            <w:noProof/>
            <w:color w:val="auto"/>
            <w:kern w:val="0"/>
            <w:sz w:val="22"/>
            <w:szCs w:val="22"/>
            <w:lang w:eastAsia="es-ES"/>
          </w:rPr>
          <w:tab/>
        </w:r>
        <w:r w:rsidR="00E61DA2" w:rsidRPr="005E4BC3">
          <w:rPr>
            <w:rStyle w:val="Hipervnculo"/>
            <w:noProof/>
          </w:rPr>
          <w:t>Web Services externos a EEUtil-firma</w:t>
        </w:r>
        <w:r w:rsidR="00E61DA2">
          <w:rPr>
            <w:noProof/>
          </w:rPr>
          <w:tab/>
        </w:r>
        <w:r w:rsidR="00E61DA2">
          <w:rPr>
            <w:noProof/>
          </w:rPr>
          <w:fldChar w:fldCharType="begin"/>
        </w:r>
        <w:r w:rsidR="00E61DA2">
          <w:rPr>
            <w:noProof/>
          </w:rPr>
          <w:instrText xml:space="preserve"> PAGEREF _Toc528754579 \h </w:instrText>
        </w:r>
        <w:r w:rsidR="00E61DA2">
          <w:rPr>
            <w:noProof/>
          </w:rPr>
        </w:r>
        <w:r w:rsidR="00E61DA2">
          <w:rPr>
            <w:noProof/>
          </w:rPr>
          <w:fldChar w:fldCharType="separate"/>
        </w:r>
        <w:r w:rsidR="00E61DA2">
          <w:rPr>
            <w:noProof/>
          </w:rPr>
          <w:t>13</w:t>
        </w:r>
        <w:r w:rsidR="00E61DA2">
          <w:rPr>
            <w:noProof/>
          </w:rPr>
          <w:fldChar w:fldCharType="end"/>
        </w:r>
      </w:hyperlink>
    </w:p>
    <w:p w:rsidR="00E61DA2" w:rsidRDefault="002B3919">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4580" w:history="1">
        <w:r w:rsidR="00E61DA2" w:rsidRPr="005E4BC3">
          <w:rPr>
            <w:rStyle w:val="Hipervnculo"/>
            <w:noProof/>
          </w:rPr>
          <w:t>7</w:t>
        </w:r>
        <w:r w:rsidR="00E61DA2">
          <w:rPr>
            <w:rFonts w:asciiTheme="minorHAnsi" w:eastAsiaTheme="minorEastAsia" w:hAnsiTheme="minorHAnsi" w:cstheme="minorBidi"/>
            <w:i w:val="0"/>
            <w:iCs w:val="0"/>
            <w:noProof/>
            <w:color w:val="auto"/>
            <w:kern w:val="0"/>
            <w:sz w:val="22"/>
            <w:szCs w:val="22"/>
            <w:lang w:eastAsia="es-ES"/>
          </w:rPr>
          <w:tab/>
        </w:r>
        <w:r w:rsidR="00E61DA2" w:rsidRPr="005E4BC3">
          <w:rPr>
            <w:rStyle w:val="Hipervnculo"/>
            <w:noProof/>
          </w:rPr>
          <w:t>Anexo Tomcat</w:t>
        </w:r>
        <w:r w:rsidR="00E61DA2">
          <w:rPr>
            <w:noProof/>
          </w:rPr>
          <w:tab/>
        </w:r>
        <w:r w:rsidR="00E61DA2">
          <w:rPr>
            <w:noProof/>
          </w:rPr>
          <w:fldChar w:fldCharType="begin"/>
        </w:r>
        <w:r w:rsidR="00E61DA2">
          <w:rPr>
            <w:noProof/>
          </w:rPr>
          <w:instrText xml:space="preserve"> PAGEREF _Toc528754580 \h </w:instrText>
        </w:r>
        <w:r w:rsidR="00E61DA2">
          <w:rPr>
            <w:noProof/>
          </w:rPr>
        </w:r>
        <w:r w:rsidR="00E61DA2">
          <w:rPr>
            <w:noProof/>
          </w:rPr>
          <w:fldChar w:fldCharType="separate"/>
        </w:r>
        <w:r w:rsidR="00E61DA2">
          <w:rPr>
            <w:noProof/>
          </w:rPr>
          <w:t>13</w:t>
        </w:r>
        <w:r w:rsidR="00E61DA2">
          <w:rPr>
            <w:noProof/>
          </w:rPr>
          <w:fldChar w:fldCharType="end"/>
        </w:r>
      </w:hyperlink>
    </w:p>
    <w:p w:rsidR="00E61DA2" w:rsidRDefault="002B3919">
      <w:pPr>
        <w:pStyle w:val="TDC3"/>
        <w:rPr>
          <w:rFonts w:asciiTheme="minorHAnsi" w:eastAsiaTheme="minorEastAsia" w:hAnsiTheme="minorHAnsi" w:cstheme="minorBidi"/>
          <w:i w:val="0"/>
          <w:noProof/>
          <w:color w:val="auto"/>
          <w:kern w:val="0"/>
          <w:sz w:val="22"/>
          <w:szCs w:val="22"/>
          <w:lang w:eastAsia="es-ES"/>
        </w:rPr>
      </w:pPr>
      <w:hyperlink w:anchor="_Toc528754581" w:history="1">
        <w:r w:rsidR="00E61DA2" w:rsidRPr="005E4BC3">
          <w:rPr>
            <w:rStyle w:val="Hipervnculo"/>
            <w:noProof/>
          </w:rPr>
          <w:t>Instalación en Tomcat</w:t>
        </w:r>
        <w:r w:rsidR="00E61DA2">
          <w:rPr>
            <w:noProof/>
          </w:rPr>
          <w:tab/>
        </w:r>
        <w:r w:rsidR="00E61DA2">
          <w:rPr>
            <w:noProof/>
          </w:rPr>
          <w:fldChar w:fldCharType="begin"/>
        </w:r>
        <w:r w:rsidR="00E61DA2">
          <w:rPr>
            <w:noProof/>
          </w:rPr>
          <w:instrText xml:space="preserve"> PAGEREF _Toc528754581 \h </w:instrText>
        </w:r>
        <w:r w:rsidR="00E61DA2">
          <w:rPr>
            <w:noProof/>
          </w:rPr>
        </w:r>
        <w:r w:rsidR="00E61DA2">
          <w:rPr>
            <w:noProof/>
          </w:rPr>
          <w:fldChar w:fldCharType="separate"/>
        </w:r>
        <w:r w:rsidR="00E61DA2">
          <w:rPr>
            <w:noProof/>
          </w:rPr>
          <w:t>13</w:t>
        </w:r>
        <w:r w:rsidR="00E61DA2">
          <w:rPr>
            <w:noProof/>
          </w:rPr>
          <w:fldChar w:fldCharType="end"/>
        </w:r>
      </w:hyperlink>
    </w:p>
    <w:p w:rsidR="005A5FF0" w:rsidRDefault="00A952A3">
      <w:pPr>
        <w:pStyle w:val="TDC2"/>
        <w:tabs>
          <w:tab w:val="right" w:leader="dot" w:pos="9000"/>
        </w:tabs>
        <w:rPr>
          <w:b/>
          <w:bCs/>
          <w:color w:val="14A1C2"/>
        </w:rPr>
      </w:pPr>
      <w:r>
        <w:rPr>
          <w:b/>
          <w:bCs/>
        </w:rPr>
        <w:fldChar w:fldCharType="end"/>
      </w:r>
    </w:p>
    <w:p w:rsidR="005A5FF0" w:rsidRDefault="00A952A3">
      <w:pPr>
        <w:pStyle w:val="Ttulo1"/>
        <w:numPr>
          <w:ilvl w:val="0"/>
          <w:numId w:val="2"/>
        </w:numPr>
      </w:pPr>
      <w:bookmarkStart w:id="0" w:name="__RefHeading__581_528189082"/>
      <w:bookmarkStart w:id="1" w:name="_Toc528754558"/>
      <w:bookmarkEnd w:id="0"/>
      <w:r>
        <w:t>Control de modificaciones</w:t>
      </w:r>
      <w:bookmarkEnd w:id="1"/>
    </w:p>
    <w:p w:rsidR="005A5FF0" w:rsidRDefault="005A5FF0"/>
    <w:p w:rsidR="005A5FF0" w:rsidRDefault="005A5FF0"/>
    <w:p w:rsidR="005A5FF0" w:rsidRDefault="00A952A3">
      <w:r>
        <w:t>Revisión Actual:</w:t>
      </w:r>
      <w:r>
        <w:tab/>
        <w:t>001</w:t>
      </w:r>
    </w:p>
    <w:p w:rsidR="005A5FF0" w:rsidRDefault="00A952A3">
      <w:r>
        <w:t xml:space="preserve">Fecha: </w:t>
      </w:r>
      <w:r>
        <w:tab/>
      </w:r>
      <w:r>
        <w:tab/>
      </w:r>
      <w:r>
        <w:tab/>
        <w:t>31/10/2018</w:t>
      </w:r>
    </w:p>
    <w:p w:rsidR="005A5FF0" w:rsidRDefault="00A952A3">
      <w:pPr>
        <w:jc w:val="both"/>
      </w:pPr>
      <w:r>
        <w:t>Autor:</w:t>
      </w:r>
      <w:r>
        <w:tab/>
        <w:t xml:space="preserve"> </w:t>
      </w:r>
      <w:r>
        <w:tab/>
      </w:r>
      <w:r>
        <w:tab/>
        <w:t>DSIC - Sistemas Desarrollo</w:t>
      </w:r>
    </w:p>
    <w:p w:rsidR="005A5FF0" w:rsidRDefault="00A952A3">
      <w:r>
        <w:t>Descripción:</w:t>
      </w:r>
      <w:r>
        <w:tab/>
      </w:r>
    </w:p>
    <w:p w:rsidR="005A5FF0" w:rsidRDefault="005A5FF0"/>
    <w:p w:rsidR="005A5FF0" w:rsidRDefault="00A952A3">
      <w:pPr>
        <w:ind w:left="2127" w:hanging="1418"/>
      </w:pPr>
      <w:r>
        <w:rPr>
          <w:i/>
        </w:rPr>
        <w:t xml:space="preserve">- </w:t>
      </w:r>
      <w:r>
        <w:t>Primera versión del manual</w:t>
      </w:r>
    </w:p>
    <w:p w:rsidR="005A5FF0" w:rsidRDefault="005A5FF0"/>
    <w:p w:rsidR="005A5FF0" w:rsidRDefault="005A5FF0"/>
    <w:p w:rsidR="005A5FF0" w:rsidRDefault="00A952A3">
      <w:pPr>
        <w:jc w:val="both"/>
      </w:pPr>
      <w:r>
        <w:br w:type="page"/>
      </w:r>
    </w:p>
    <w:p w:rsidR="005A5FF0" w:rsidRDefault="00A952A3">
      <w:pPr>
        <w:pStyle w:val="Ttulo1"/>
        <w:numPr>
          <w:ilvl w:val="0"/>
          <w:numId w:val="2"/>
        </w:numPr>
      </w:pPr>
      <w:bookmarkStart w:id="2" w:name="_Toc528754559"/>
      <w:r>
        <w:lastRenderedPageBreak/>
        <w:t>Objetivo de este documento</w:t>
      </w:r>
      <w:bookmarkEnd w:id="2"/>
    </w:p>
    <w:p w:rsidR="005A5FF0" w:rsidRDefault="005A5FF0"/>
    <w:p w:rsidR="005A5FF0" w:rsidRDefault="00A952A3">
      <w:pPr>
        <w:jc w:val="both"/>
      </w:pPr>
      <w:r>
        <w:t xml:space="preserve">Este documento pretende ser una guía de instalación del sistema </w:t>
      </w:r>
      <w:proofErr w:type="spellStart"/>
      <w:r>
        <w:t>EEUtil</w:t>
      </w:r>
      <w:proofErr w:type="spellEnd"/>
      <w:r>
        <w:t>-firma.</w:t>
      </w:r>
    </w:p>
    <w:p w:rsidR="005A5FF0" w:rsidRDefault="005A5FF0">
      <w:pPr>
        <w:jc w:val="both"/>
      </w:pPr>
    </w:p>
    <w:p w:rsidR="005A5FF0" w:rsidRDefault="00A952A3">
      <w:pPr>
        <w:jc w:val="both"/>
      </w:pPr>
      <w:r>
        <w:t>Para conseguir el WAR (fichero de despliegue de aplicaciones Web) existen dos alternativas:</w:t>
      </w:r>
    </w:p>
    <w:p w:rsidR="005A5FF0" w:rsidRDefault="005A5FF0">
      <w:pPr>
        <w:jc w:val="both"/>
      </w:pPr>
    </w:p>
    <w:p w:rsidR="005A5FF0" w:rsidRDefault="00A952A3">
      <w:pPr>
        <w:numPr>
          <w:ilvl w:val="1"/>
          <w:numId w:val="7"/>
        </w:numPr>
        <w:jc w:val="both"/>
      </w:pPr>
      <w:r>
        <w:t>Descargarlo directamente.</w:t>
      </w:r>
    </w:p>
    <w:p w:rsidR="005A5FF0" w:rsidRDefault="00A952A3">
      <w:pPr>
        <w:numPr>
          <w:ilvl w:val="1"/>
          <w:numId w:val="7"/>
        </w:numPr>
        <w:jc w:val="both"/>
      </w:pPr>
      <w:r>
        <w:t>Realizar la compilación del código fuente y posterior empaquetamiento.</w:t>
      </w:r>
    </w:p>
    <w:p w:rsidR="005A5FF0" w:rsidRDefault="005A5FF0">
      <w:pPr>
        <w:jc w:val="both"/>
      </w:pPr>
    </w:p>
    <w:p w:rsidR="005A5FF0" w:rsidRDefault="00A952A3">
      <w:pPr>
        <w:jc w:val="both"/>
      </w:pPr>
      <w:r>
        <w:t xml:space="preserve">Si se ha descargado el WAR directamente puede ignorarse el punto </w:t>
      </w:r>
      <w:r>
        <w:fldChar w:fldCharType="begin"/>
      </w:r>
      <w:r>
        <w:instrText>REF __RefHeading__156_1995848301 \n \h</w:instrText>
      </w:r>
      <w:r>
        <w:fldChar w:fldCharType="separate"/>
      </w:r>
      <w:r>
        <w:t>4.3</w:t>
      </w:r>
      <w:r>
        <w:fldChar w:fldCharType="end"/>
      </w:r>
    </w:p>
    <w:p w:rsidR="005A5FF0" w:rsidRDefault="005A5FF0"/>
    <w:p w:rsidR="005A5FF0" w:rsidRDefault="005A5FF0">
      <w:pPr>
        <w:jc w:val="both"/>
      </w:pPr>
    </w:p>
    <w:p w:rsidR="005A5FF0" w:rsidRDefault="005A5FF0">
      <w:pPr>
        <w:jc w:val="both"/>
      </w:pPr>
    </w:p>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A952A3">
      <w:r>
        <w:br w:type="page"/>
      </w:r>
    </w:p>
    <w:p w:rsidR="005A5FF0" w:rsidRDefault="00A952A3">
      <w:pPr>
        <w:pStyle w:val="Ttulo1"/>
        <w:numPr>
          <w:ilvl w:val="0"/>
          <w:numId w:val="2"/>
        </w:numPr>
      </w:pPr>
      <w:bookmarkStart w:id="3" w:name="__RefHeading__182_1496775991"/>
      <w:bookmarkStart w:id="4" w:name="_Toc528754560"/>
      <w:bookmarkEnd w:id="3"/>
      <w:r>
        <w:lastRenderedPageBreak/>
        <w:t>Requisitos previos</w:t>
      </w:r>
      <w:bookmarkEnd w:id="4"/>
    </w:p>
    <w:p w:rsidR="005A5FF0" w:rsidRDefault="005A5FF0">
      <w:pPr>
        <w:jc w:val="both"/>
      </w:pPr>
    </w:p>
    <w:p w:rsidR="005A5FF0" w:rsidRDefault="00A952A3">
      <w:pPr>
        <w:jc w:val="both"/>
      </w:pPr>
      <w:r>
        <w:t xml:space="preserve">Para poder realizar una instalación correcta y completa de </w:t>
      </w:r>
      <w:proofErr w:type="spellStart"/>
      <w:r>
        <w:t>EEUtil</w:t>
      </w:r>
      <w:proofErr w:type="spellEnd"/>
      <w:r>
        <w:t>-firma, es necesario que el sistema cumpla los siguientes requisitos:</w:t>
      </w:r>
    </w:p>
    <w:p w:rsidR="005A5FF0" w:rsidRDefault="005A5FF0">
      <w:pPr>
        <w:jc w:val="both"/>
      </w:pPr>
    </w:p>
    <w:p w:rsidR="005A5FF0" w:rsidRDefault="00A952A3">
      <w:pPr>
        <w:numPr>
          <w:ilvl w:val="1"/>
          <w:numId w:val="3"/>
        </w:numPr>
        <w:jc w:val="both"/>
        <w:rPr>
          <w:b/>
          <w:bCs/>
        </w:rPr>
      </w:pPr>
      <w:r>
        <w:t xml:space="preserve">Base de datos: MySQL. Versión 5.5.9. </w:t>
      </w:r>
      <w:r>
        <w:rPr>
          <w:b/>
          <w:bCs/>
        </w:rPr>
        <w:t>La aplicación no es compatible con la versión 5.6 de MySQL.</w:t>
      </w:r>
    </w:p>
    <w:p w:rsidR="005A5FF0" w:rsidRDefault="00A952A3">
      <w:pPr>
        <w:numPr>
          <w:ilvl w:val="1"/>
          <w:numId w:val="3"/>
        </w:numPr>
        <w:jc w:val="both"/>
      </w:pPr>
      <w:r>
        <w:rPr>
          <w:b/>
        </w:rPr>
        <w:t xml:space="preserve">JDK </w:t>
      </w:r>
      <w:proofErr w:type="gramStart"/>
      <w:r>
        <w:rPr>
          <w:b/>
        </w:rPr>
        <w:t>1.7</w:t>
      </w:r>
      <w:r>
        <w:t xml:space="preserve">  o</w:t>
      </w:r>
      <w:proofErr w:type="gramEnd"/>
      <w:r>
        <w:t xml:space="preserve"> superior. </w:t>
      </w:r>
    </w:p>
    <w:p w:rsidR="005A5FF0" w:rsidRDefault="00A952A3">
      <w:pPr>
        <w:numPr>
          <w:ilvl w:val="1"/>
          <w:numId w:val="3"/>
        </w:numPr>
        <w:jc w:val="both"/>
      </w:pPr>
      <w:r>
        <w:t>Servidor de aplicaciones Apache Tomcat (versión 6 o superior), o similar.</w:t>
      </w:r>
    </w:p>
    <w:p w:rsidR="005A5FF0" w:rsidRDefault="00A952A3">
      <w:pPr>
        <w:numPr>
          <w:ilvl w:val="1"/>
          <w:numId w:val="3"/>
        </w:numPr>
        <w:jc w:val="both"/>
      </w:pPr>
      <w:r>
        <w:t>Apache Maven 2 (si se desea trabajar con el código fuente).</w:t>
      </w:r>
    </w:p>
    <w:p w:rsidR="005A5FF0" w:rsidRDefault="005A5FF0">
      <w:pPr>
        <w:jc w:val="both"/>
      </w:pPr>
    </w:p>
    <w:p w:rsidR="005A5FF0" w:rsidRDefault="005A5FF0"/>
    <w:p w:rsidR="005A5FF0" w:rsidRDefault="005A5FF0"/>
    <w:p w:rsidR="005A5FF0" w:rsidRDefault="005A5FF0"/>
    <w:p w:rsidR="005A5FF0" w:rsidRDefault="005A5FF0">
      <w:pPr>
        <w:jc w:val="both"/>
      </w:pPr>
    </w:p>
    <w:p w:rsidR="005A5FF0" w:rsidRDefault="00A952A3">
      <w:pPr>
        <w:jc w:val="both"/>
      </w:pPr>
      <w:r>
        <w:br w:type="page"/>
      </w:r>
    </w:p>
    <w:p w:rsidR="005A5FF0" w:rsidRDefault="00A952A3">
      <w:pPr>
        <w:pStyle w:val="Ttulo1"/>
        <w:numPr>
          <w:ilvl w:val="0"/>
          <w:numId w:val="2"/>
        </w:numPr>
        <w:jc w:val="both"/>
      </w:pPr>
      <w:bookmarkStart w:id="5" w:name="_Toc528754561"/>
      <w:r>
        <w:lastRenderedPageBreak/>
        <w:t>Instalación</w:t>
      </w:r>
      <w:bookmarkEnd w:id="5"/>
    </w:p>
    <w:p w:rsidR="005A5FF0" w:rsidRDefault="005A5FF0">
      <w:pPr>
        <w:jc w:val="both"/>
      </w:pPr>
      <w:bookmarkStart w:id="6" w:name="__RefHeading__79_1672476299"/>
      <w:bookmarkEnd w:id="6"/>
    </w:p>
    <w:p w:rsidR="005A5FF0" w:rsidRDefault="00A952A3">
      <w:pPr>
        <w:jc w:val="both"/>
      </w:pPr>
      <w:r>
        <w:t xml:space="preserve">En este apartado se detallan los pasos para realizar la instalación y configuración correcta de </w:t>
      </w:r>
      <w:proofErr w:type="spellStart"/>
      <w:r>
        <w:t>EEUtil</w:t>
      </w:r>
      <w:proofErr w:type="spellEnd"/>
      <w:r>
        <w:t xml:space="preserve">-firma, tanto a través del </w:t>
      </w:r>
      <w:proofErr w:type="spellStart"/>
      <w:r>
        <w:t>war</w:t>
      </w:r>
      <w:proofErr w:type="spellEnd"/>
      <w:r>
        <w:t xml:space="preserve"> como del código fuente.</w:t>
      </w:r>
    </w:p>
    <w:p w:rsidR="005A5FF0" w:rsidRDefault="00A952A3">
      <w:pPr>
        <w:pStyle w:val="Ttulo2"/>
        <w:numPr>
          <w:ilvl w:val="1"/>
          <w:numId w:val="2"/>
        </w:numPr>
        <w:ind w:left="0" w:firstLine="0"/>
      </w:pPr>
      <w:bookmarkStart w:id="7" w:name="_Toc528754562"/>
      <w:r>
        <w:t>Base de datos</w:t>
      </w:r>
      <w:bookmarkEnd w:id="7"/>
    </w:p>
    <w:p w:rsidR="005A5FF0" w:rsidRDefault="005A5FF0"/>
    <w:p w:rsidR="005A5FF0" w:rsidRDefault="00A952A3">
      <w:pPr>
        <w:jc w:val="both"/>
      </w:pPr>
      <w:r>
        <w:t xml:space="preserve">En este apartado se describen los pasos para realizar la instalación de </w:t>
      </w:r>
      <w:proofErr w:type="spellStart"/>
      <w:r>
        <w:t>EEUtil</w:t>
      </w:r>
      <w:proofErr w:type="spellEnd"/>
      <w:r>
        <w:t>-firma.</w:t>
      </w:r>
    </w:p>
    <w:p w:rsidR="005A5FF0" w:rsidRDefault="00A952A3">
      <w:pPr>
        <w:pStyle w:val="Ttulo3"/>
        <w:ind w:right="804"/>
      </w:pPr>
      <w:bookmarkStart w:id="8" w:name="_Toc528754563"/>
      <w:r>
        <w:t xml:space="preserve">Instalación de </w:t>
      </w:r>
      <w:proofErr w:type="spellStart"/>
      <w:r>
        <w:t>EEUtils</w:t>
      </w:r>
      <w:proofErr w:type="spellEnd"/>
      <w:r>
        <w:t xml:space="preserve"> (MySQL)</w:t>
      </w:r>
      <w:bookmarkEnd w:id="8"/>
    </w:p>
    <w:p w:rsidR="005A5FF0" w:rsidRDefault="005A5FF0">
      <w:pPr>
        <w:jc w:val="both"/>
      </w:pPr>
    </w:p>
    <w:p w:rsidR="005A5FF0" w:rsidRDefault="00A952A3">
      <w:pPr>
        <w:jc w:val="both"/>
      </w:pPr>
      <w:r>
        <w:t xml:space="preserve">En primer lugar (tanto para el </w:t>
      </w:r>
      <w:proofErr w:type="spellStart"/>
      <w:r>
        <w:t>war</w:t>
      </w:r>
      <w:proofErr w:type="spellEnd"/>
      <w:r>
        <w:t xml:space="preserve"> como para el código fuente) es necesario crear las tablas y objetos necesarios para el funcionamiento de </w:t>
      </w:r>
      <w:proofErr w:type="spellStart"/>
      <w:r>
        <w:t>EEUtils</w:t>
      </w:r>
      <w:proofErr w:type="spellEnd"/>
      <w:r>
        <w:t xml:space="preserve">. Los scripts se encuentran tanto en la carpeta de código fuente como en la de los binarios. Podemos encontrarlos en la ruta </w:t>
      </w:r>
      <w:proofErr w:type="spellStart"/>
      <w:r>
        <w:rPr>
          <w:rStyle w:val="Cdigo"/>
        </w:rPr>
        <w:t>resources</w:t>
      </w:r>
      <w:proofErr w:type="spellEnd"/>
      <w:r>
        <w:rPr>
          <w:rStyle w:val="Cdigo"/>
        </w:rPr>
        <w:t>/</w:t>
      </w:r>
      <w:proofErr w:type="spellStart"/>
      <w:r>
        <w:rPr>
          <w:rStyle w:val="Cdigo"/>
        </w:rPr>
        <w:t>scripts_bbdd</w:t>
      </w:r>
      <w:proofErr w:type="spellEnd"/>
      <w:r>
        <w:t xml:space="preserve">. </w:t>
      </w:r>
    </w:p>
    <w:p w:rsidR="005A5FF0" w:rsidRDefault="005A5FF0">
      <w:pPr>
        <w:jc w:val="both"/>
      </w:pPr>
    </w:p>
    <w:p w:rsidR="005A5FF0" w:rsidRDefault="00A952A3">
      <w:pPr>
        <w:jc w:val="both"/>
      </w:pPr>
      <w:r>
        <w:t>Existen varios scripts que incluye creación de tablas y los datos mínimos necesarios que estas deben llevar para poder arrancar la aplicación:</w:t>
      </w:r>
    </w:p>
    <w:p w:rsidR="005A5FF0" w:rsidRDefault="005A5FF0">
      <w:pPr>
        <w:jc w:val="both"/>
      </w:pPr>
    </w:p>
    <w:p w:rsidR="005A5FF0" w:rsidRDefault="00A952A3">
      <w:pPr>
        <w:numPr>
          <w:ilvl w:val="1"/>
          <w:numId w:val="8"/>
        </w:numPr>
        <w:jc w:val="both"/>
      </w:pPr>
      <w:r>
        <w:rPr>
          <w:rFonts w:ascii="FreeMono" w:hAnsi="FreeMono" w:cs="FreeMono"/>
          <w:lang w:val="en-US"/>
        </w:rPr>
        <w:t>01-create-tables.sql</w:t>
      </w:r>
    </w:p>
    <w:p w:rsidR="005A5FF0" w:rsidRDefault="00A952A3">
      <w:pPr>
        <w:numPr>
          <w:ilvl w:val="1"/>
          <w:numId w:val="8"/>
        </w:numPr>
        <w:jc w:val="both"/>
      </w:pPr>
      <w:r>
        <w:rPr>
          <w:rFonts w:ascii="FreeMono" w:hAnsi="FreeMono" w:cs="FreeMono"/>
          <w:lang w:val="en-US"/>
        </w:rPr>
        <w:t>02-inserts.sql</w:t>
      </w:r>
    </w:p>
    <w:p w:rsidR="005A5FF0" w:rsidRDefault="00A952A3">
      <w:pPr>
        <w:numPr>
          <w:ilvl w:val="1"/>
          <w:numId w:val="8"/>
        </w:numPr>
        <w:jc w:val="both"/>
      </w:pPr>
      <w:r>
        <w:rPr>
          <w:rFonts w:ascii="FreeMono" w:hAnsi="FreeMono" w:cs="FreeMono"/>
          <w:lang w:val="en-US"/>
        </w:rPr>
        <w:t>03-create_procedures.sql</w:t>
      </w:r>
    </w:p>
    <w:p w:rsidR="005A5FF0" w:rsidRDefault="00A952A3">
      <w:pPr>
        <w:numPr>
          <w:ilvl w:val="1"/>
          <w:numId w:val="8"/>
        </w:numPr>
        <w:jc w:val="both"/>
      </w:pPr>
      <w:r>
        <w:rPr>
          <w:rFonts w:ascii="FreeMono" w:hAnsi="FreeMono" w:cs="FreeMono"/>
          <w:lang w:val="en-US"/>
        </w:rPr>
        <w:t>04-insert-prueba-test-user.sql</w:t>
      </w:r>
    </w:p>
    <w:p w:rsidR="005A5FF0" w:rsidRDefault="00A952A3">
      <w:pPr>
        <w:numPr>
          <w:ilvl w:val="1"/>
          <w:numId w:val="8"/>
        </w:numPr>
        <w:jc w:val="both"/>
      </w:pPr>
      <w:r>
        <w:rPr>
          <w:rFonts w:ascii="FreeMono" w:hAnsi="FreeMono" w:cs="FreeMono"/>
          <w:lang w:val="en-US"/>
        </w:rPr>
        <w:t>05-insert-admin-eeutil-misc.sql</w:t>
      </w:r>
    </w:p>
    <w:p w:rsidR="005A5FF0" w:rsidRDefault="005A5FF0">
      <w:pPr>
        <w:jc w:val="both"/>
        <w:rPr>
          <w:lang w:val="en-US"/>
        </w:rPr>
      </w:pPr>
    </w:p>
    <w:p w:rsidR="005A5FF0" w:rsidRDefault="00A952A3">
      <w:pPr>
        <w:jc w:val="both"/>
      </w:pPr>
      <w:r>
        <w:t xml:space="preserve">Estos scripts son comunes a todos los proyectos de </w:t>
      </w:r>
      <w:proofErr w:type="spellStart"/>
      <w:r>
        <w:t>EEUtils</w:t>
      </w:r>
      <w:proofErr w:type="spellEnd"/>
      <w:r>
        <w:t>, por lo que deben ejecutarse una única vez.</w:t>
      </w:r>
    </w:p>
    <w:p w:rsidR="005A5FF0" w:rsidRDefault="005A5FF0">
      <w:pPr>
        <w:jc w:val="both"/>
      </w:pPr>
    </w:p>
    <w:p w:rsidR="005A5FF0" w:rsidRDefault="00A952A3">
      <w:pPr>
        <w:jc w:val="both"/>
      </w:pPr>
      <w:r>
        <w:t>Se incluye el usuario “prueba” con la contraseña “test” para realizar pruebas.</w:t>
      </w:r>
    </w:p>
    <w:p w:rsidR="005A5FF0" w:rsidRDefault="005A5FF0">
      <w:pPr>
        <w:jc w:val="both"/>
      </w:pPr>
    </w:p>
    <w:p w:rsidR="005A5FF0" w:rsidRDefault="00A952A3">
      <w:pPr>
        <w:jc w:val="both"/>
      </w:pPr>
      <w:r>
        <w:t xml:space="preserve">Para crear nuevos usuarios, modifique el script </w:t>
      </w:r>
      <w:r w:rsidRPr="00FD5982">
        <w:rPr>
          <w:rFonts w:ascii="FreeMono" w:hAnsi="FreeMono" w:cs="FreeMono"/>
        </w:rPr>
        <w:t>04-insert-prueba-test-user.sql con los datos del nuevo usuario.</w:t>
      </w:r>
    </w:p>
    <w:p w:rsidR="005A5FF0" w:rsidRDefault="005A5FF0">
      <w:pPr>
        <w:jc w:val="both"/>
      </w:pPr>
    </w:p>
    <w:p w:rsidR="005A5FF0" w:rsidRDefault="00A952A3">
      <w:pPr>
        <w:jc w:val="both"/>
      </w:pPr>
      <w:r>
        <w:t xml:space="preserve">El script </w:t>
      </w:r>
      <w:r w:rsidRPr="00FD5982">
        <w:rPr>
          <w:rFonts w:ascii="FreeMono" w:hAnsi="FreeMono" w:cs="FreeMono"/>
        </w:rPr>
        <w:t>05-insert-admin-eeutil-misc.sql</w:t>
      </w:r>
      <w:r>
        <w:t xml:space="preserve"> debe ser modificado para incluir los identificadores de los certificados con el que se vayan a logar en caso de utilizar </w:t>
      </w:r>
      <w:proofErr w:type="spellStart"/>
      <w:r>
        <w:t>eeutil-misc</w:t>
      </w:r>
      <w:proofErr w:type="spellEnd"/>
      <w:r>
        <w:t>.</w:t>
      </w:r>
    </w:p>
    <w:p w:rsidR="005A5FF0" w:rsidRDefault="005A5FF0">
      <w:pPr>
        <w:jc w:val="both"/>
      </w:pPr>
    </w:p>
    <w:p w:rsidR="005A5FF0" w:rsidRDefault="005A5FF0">
      <w:pPr>
        <w:jc w:val="both"/>
      </w:pPr>
    </w:p>
    <w:p w:rsidR="005A5FF0" w:rsidRDefault="005A5FF0">
      <w:pPr>
        <w:jc w:val="both"/>
      </w:pPr>
    </w:p>
    <w:p w:rsidR="00B14CB1" w:rsidRDefault="00B14CB1">
      <w:pPr>
        <w:suppressAutoHyphens w:val="0"/>
        <w:rPr>
          <w:b/>
          <w:iCs/>
          <w:color w:val="14A1C2"/>
          <w:sz w:val="32"/>
        </w:rPr>
      </w:pPr>
      <w:bookmarkStart w:id="9" w:name="__RefHeading__81_1672476299"/>
      <w:bookmarkEnd w:id="9"/>
      <w:r>
        <w:br w:type="page"/>
      </w:r>
    </w:p>
    <w:p w:rsidR="005A5FF0" w:rsidRDefault="00A952A3">
      <w:pPr>
        <w:pStyle w:val="Ttulo2"/>
        <w:numPr>
          <w:ilvl w:val="1"/>
          <w:numId w:val="2"/>
        </w:numPr>
        <w:ind w:left="0" w:firstLine="0"/>
        <w:jc w:val="both"/>
      </w:pPr>
      <w:bookmarkStart w:id="10" w:name="_Toc528754564"/>
      <w:r>
        <w:lastRenderedPageBreak/>
        <w:t>Ficheros de configuración</w:t>
      </w:r>
      <w:bookmarkEnd w:id="10"/>
    </w:p>
    <w:p w:rsidR="005A5FF0" w:rsidRDefault="005A5FF0">
      <w:pPr>
        <w:jc w:val="both"/>
      </w:pPr>
    </w:p>
    <w:p w:rsidR="005A5FF0" w:rsidRDefault="00A952A3">
      <w:pPr>
        <w:jc w:val="both"/>
      </w:pPr>
      <w:r>
        <w:t xml:space="preserve">Los ficheros de configuración se proporcionan en la ruta </w:t>
      </w:r>
      <w:proofErr w:type="spellStart"/>
      <w:r>
        <w:rPr>
          <w:rFonts w:ascii="FreeMono" w:hAnsi="FreeMono" w:cs="FreeMono"/>
        </w:rPr>
        <w:t>resources</w:t>
      </w:r>
      <w:proofErr w:type="spellEnd"/>
      <w:r>
        <w:rPr>
          <w:rFonts w:ascii="FreeMono" w:hAnsi="FreeMono" w:cs="FreeMono"/>
        </w:rPr>
        <w:t>/</w:t>
      </w:r>
      <w:proofErr w:type="spellStart"/>
      <w:r>
        <w:rPr>
          <w:rFonts w:ascii="FreeMono" w:hAnsi="FreeMono" w:cs="FreeMono"/>
        </w:rPr>
        <w:t>config</w:t>
      </w:r>
      <w:proofErr w:type="spellEnd"/>
      <w:r>
        <w:rPr>
          <w:rFonts w:ascii="FreeMono" w:hAnsi="FreeMono" w:cs="FreeMono"/>
        </w:rPr>
        <w:t xml:space="preserve"> </w:t>
      </w:r>
      <w:r>
        <w:t xml:space="preserve">y pueden colocarse en la ruta que se desee, siempre que la carpeta </w:t>
      </w:r>
      <w:r>
        <w:rPr>
          <w:rFonts w:ascii="FreeMono" w:hAnsi="FreeMono" w:cs="FreeMono"/>
        </w:rPr>
        <w:t>certificados</w:t>
      </w:r>
      <w:r>
        <w:t xml:space="preserve"> siga también junto con los ficheros </w:t>
      </w:r>
      <w:proofErr w:type="spellStart"/>
      <w:r>
        <w:t>properties</w:t>
      </w:r>
      <w:proofErr w:type="spellEnd"/>
      <w:r>
        <w:t xml:space="preserve">. Además, este directorio debe indicarse en el arranque de la aplicación, asignando la ruta a la variable de entorno </w:t>
      </w:r>
      <w:proofErr w:type="spellStart"/>
      <w:r>
        <w:rPr>
          <w:rFonts w:ascii="FreeMono" w:hAnsi="FreeMono" w:cs="FreeMono"/>
        </w:rPr>
        <w:t>eeutil-firma.</w:t>
      </w:r>
      <w:proofErr w:type="gramStart"/>
      <w:r>
        <w:rPr>
          <w:rFonts w:ascii="FreeMono" w:hAnsi="FreeMono" w:cs="FreeMono"/>
        </w:rPr>
        <w:t>config.path</w:t>
      </w:r>
      <w:proofErr w:type="spellEnd"/>
      <w:proofErr w:type="gramEnd"/>
      <w:r>
        <w:rPr>
          <w:rFonts w:ascii="FreeMono" w:hAnsi="FreeMono" w:cs="FreeMono"/>
        </w:rPr>
        <w:t xml:space="preserve">: </w:t>
      </w:r>
    </w:p>
    <w:p w:rsidR="005A5FF0" w:rsidRDefault="005A5FF0">
      <w:pPr>
        <w:jc w:val="both"/>
      </w:pPr>
    </w:p>
    <w:p w:rsidR="005A5FF0" w:rsidRDefault="00A952A3">
      <w:pPr>
        <w:jc w:val="both"/>
        <w:rPr>
          <w:rFonts w:ascii="FreeMono" w:hAnsi="FreeMono" w:cs="FreeMono"/>
        </w:rPr>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Deeutil-firma.</w:t>
      </w:r>
      <w:proofErr w:type="gramStart"/>
      <w:r>
        <w:rPr>
          <w:rFonts w:ascii="FreeMono" w:hAnsi="FreeMono" w:cs="FreeMono"/>
        </w:rPr>
        <w:t>config.path</w:t>
      </w:r>
      <w:proofErr w:type="spellEnd"/>
      <w:proofErr w:type="gramEnd"/>
      <w:r>
        <w:rPr>
          <w:rFonts w:ascii="FreeMono" w:hAnsi="FreeMono" w:cs="FreeMono"/>
        </w:rPr>
        <w:t>=&lt;</w:t>
      </w:r>
      <w:bookmarkStart w:id="11" w:name="__DdeLink__4525_3163027006"/>
      <w:proofErr w:type="spellStart"/>
      <w:r>
        <w:rPr>
          <w:rFonts w:ascii="FreeMono" w:hAnsi="FreeMono" w:cs="FreeMono"/>
        </w:rPr>
        <w:t>ruta_ficheros_configuracion</w:t>
      </w:r>
      <w:bookmarkEnd w:id="11"/>
      <w:proofErr w:type="spellEnd"/>
      <w:r>
        <w:rPr>
          <w:rFonts w:ascii="FreeMono" w:hAnsi="FreeMono" w:cs="FreeMono"/>
        </w:rPr>
        <w:t>&gt;</w:t>
      </w:r>
    </w:p>
    <w:p w:rsidR="005A5FF0" w:rsidRDefault="005A5FF0">
      <w:pPr>
        <w:jc w:val="both"/>
      </w:pPr>
    </w:p>
    <w:p w:rsidR="005A5FF0" w:rsidRDefault="00A952A3">
      <w:pPr>
        <w:jc w:val="both"/>
      </w:pPr>
      <w:r>
        <w:t xml:space="preserve">También debe especificarse esta misma ruta para la variable </w:t>
      </w:r>
      <w:proofErr w:type="spellStart"/>
      <w:r>
        <w:rPr>
          <w:rFonts w:ascii="FreeMono" w:hAnsi="FreeMono" w:cs="FreeMono"/>
        </w:rPr>
        <w:t>local_home_</w:t>
      </w:r>
      <w:proofErr w:type="gramStart"/>
      <w:r>
        <w:rPr>
          <w:rFonts w:ascii="FreeMono" w:hAnsi="FreeMono" w:cs="FreeMono"/>
        </w:rPr>
        <w:t>app</w:t>
      </w:r>
      <w:proofErr w:type="spellEnd"/>
      <w:proofErr w:type="gramEnd"/>
      <w:r>
        <w:t>:</w:t>
      </w:r>
    </w:p>
    <w:p w:rsidR="005A5FF0" w:rsidRDefault="00A952A3">
      <w:pPr>
        <w:jc w:val="both"/>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Dlocal_home_</w:t>
      </w:r>
      <w:proofErr w:type="gramStart"/>
      <w:r>
        <w:rPr>
          <w:rFonts w:ascii="FreeMono" w:hAnsi="FreeMono" w:cs="FreeMono"/>
        </w:rPr>
        <w:t>app</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w:t>
      </w:r>
    </w:p>
    <w:p w:rsidR="005A5FF0" w:rsidRDefault="00A952A3">
      <w:pPr>
        <w:pStyle w:val="Ttulo3"/>
        <w:ind w:right="804"/>
        <w:jc w:val="both"/>
      </w:pPr>
      <w:bookmarkStart w:id="12" w:name="_Toc528754565"/>
      <w:r>
        <w:t>log4j.properties</w:t>
      </w:r>
      <w:bookmarkEnd w:id="12"/>
    </w:p>
    <w:p w:rsidR="005A5FF0" w:rsidRDefault="005A5FF0">
      <w:pPr>
        <w:jc w:val="both"/>
      </w:pPr>
    </w:p>
    <w:p w:rsidR="005A5FF0" w:rsidRDefault="00A952A3">
      <w:pPr>
        <w:jc w:val="both"/>
      </w:pPr>
      <w:r>
        <w:t xml:space="preserve">En este fichero se </w:t>
      </w:r>
      <w:proofErr w:type="gramStart"/>
      <w:r>
        <w:t>configuraran</w:t>
      </w:r>
      <w:proofErr w:type="gramEnd"/>
      <w:r>
        <w:t xml:space="preserve"> las propiedades de log de la aplicación. El que se proporciona en la distribución contiene necesita ser configurado en la siguiente propiedad, para establecer la ruta en la que dejar el fichero de log:</w:t>
      </w:r>
    </w:p>
    <w:p w:rsidR="005A5FF0" w:rsidRDefault="005A5FF0">
      <w:pPr>
        <w:jc w:val="both"/>
      </w:pPr>
    </w:p>
    <w:p w:rsidR="005A5FF0" w:rsidRDefault="00A952A3">
      <w:pPr>
        <w:jc w:val="both"/>
      </w:pPr>
      <w:proofErr w:type="gramStart"/>
      <w:r w:rsidRPr="00FD5982">
        <w:rPr>
          <w:rFonts w:ascii="Monospace" w:eastAsia="Monospace" w:hAnsi="Monospace" w:cs="Monospace"/>
          <w:color w:val="000000"/>
        </w:rPr>
        <w:t>log4j.appender.GENERAL.File</w:t>
      </w:r>
      <w:proofErr w:type="gramEnd"/>
      <w:r w:rsidRPr="00FD5982">
        <w:rPr>
          <w:rFonts w:ascii="Monospace" w:eastAsia="Monospace" w:hAnsi="Monospace" w:cs="Monospace"/>
          <w:color w:val="000000"/>
        </w:rPr>
        <w:t>=</w:t>
      </w:r>
      <w:r w:rsidRPr="00FD5982">
        <w:rPr>
          <w:rFonts w:ascii="Monospace" w:eastAsia="Monospace" w:hAnsi="Monospace" w:cs="Monospace"/>
          <w:color w:val="2A00FF"/>
          <w:u w:val="single"/>
        </w:rPr>
        <w:t>/home/</w:t>
      </w:r>
      <w:proofErr w:type="spellStart"/>
      <w:r w:rsidRPr="00FD5982">
        <w:rPr>
          <w:rFonts w:ascii="Monospace" w:eastAsia="Monospace" w:hAnsi="Monospace" w:cs="Monospace"/>
          <w:color w:val="2A00FF"/>
          <w:u w:val="single"/>
        </w:rPr>
        <w:t>eeutil</w:t>
      </w:r>
      <w:proofErr w:type="spellEnd"/>
      <w:r w:rsidRPr="00FD5982">
        <w:rPr>
          <w:rFonts w:ascii="Monospace" w:eastAsia="Monospace" w:hAnsi="Monospace" w:cs="Monospace"/>
          <w:color w:val="2A00FF"/>
          <w:u w:val="single"/>
        </w:rPr>
        <w:t>-firma/eeutil-firma.log</w:t>
      </w:r>
    </w:p>
    <w:p w:rsidR="005A5FF0" w:rsidRPr="00FD5982" w:rsidRDefault="005A5FF0">
      <w:pPr>
        <w:jc w:val="both"/>
        <w:rPr>
          <w:rFonts w:ascii="Monospace" w:eastAsia="Monospace" w:hAnsi="Monospace" w:cs="Monospace"/>
        </w:rPr>
      </w:pPr>
    </w:p>
    <w:p w:rsidR="005A5FF0" w:rsidRPr="00FD5982" w:rsidRDefault="005A5FF0">
      <w:pPr>
        <w:jc w:val="both"/>
        <w:rPr>
          <w:rFonts w:ascii="Courier 10 Pitch" w:hAnsi="Courier 10 Pitch" w:cs="Courier 10 Pitch"/>
        </w:rPr>
      </w:pPr>
    </w:p>
    <w:p w:rsidR="005A5FF0" w:rsidRPr="00FD5982" w:rsidRDefault="005A5FF0">
      <w:pPr>
        <w:jc w:val="both"/>
      </w:pPr>
    </w:p>
    <w:p w:rsidR="005A5FF0" w:rsidRDefault="00A952A3">
      <w:pPr>
        <w:pStyle w:val="Ttulo3"/>
        <w:ind w:right="804"/>
        <w:jc w:val="both"/>
      </w:pPr>
      <w:bookmarkStart w:id="13" w:name="_Toc528754566"/>
      <w:proofErr w:type="spellStart"/>
      <w:proofErr w:type="gramStart"/>
      <w:r>
        <w:t>database.properties</w:t>
      </w:r>
      <w:proofErr w:type="spellEnd"/>
      <w:proofErr w:type="gramEnd"/>
      <w:r>
        <w:t xml:space="preserve"> (MySQL)</w:t>
      </w:r>
      <w:bookmarkEnd w:id="13"/>
    </w:p>
    <w:p w:rsidR="005A5FF0" w:rsidRDefault="005A5FF0">
      <w:pPr>
        <w:jc w:val="both"/>
      </w:pPr>
    </w:p>
    <w:p w:rsidR="005A5FF0" w:rsidRDefault="00A952A3">
      <w:pPr>
        <w:jc w:val="both"/>
      </w:pPr>
      <w:r>
        <w:t>En este fichero se configuran las propiedades de la base de datos.</w:t>
      </w:r>
    </w:p>
    <w:p w:rsidR="005A5FF0" w:rsidRDefault="005A5FF0">
      <w:pPr>
        <w:jc w:val="both"/>
      </w:pP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database.driverClassName</w:t>
      </w:r>
      <w:proofErr w:type="spellEnd"/>
      <w:r>
        <w:rPr>
          <w:rFonts w:ascii="Monospace" w:eastAsia="Monospace" w:hAnsi="Monospace" w:cs="Monospace"/>
          <w:color w:val="000000"/>
          <w:lang w:val="en-US"/>
        </w:rPr>
        <w:t>=</w:t>
      </w:r>
      <w:proofErr w:type="spellStart"/>
      <w:r>
        <w:rPr>
          <w:rFonts w:ascii="Monospace" w:eastAsia="Monospace" w:hAnsi="Monospace" w:cs="Monospace"/>
          <w:color w:val="2A00FF"/>
          <w:lang w:val="en-US"/>
        </w:rPr>
        <w:t>com.mysql</w:t>
      </w:r>
      <w:proofErr w:type="gramEnd"/>
      <w:r>
        <w:rPr>
          <w:rFonts w:ascii="Monospace" w:eastAsia="Monospace" w:hAnsi="Monospace" w:cs="Monospace"/>
          <w:color w:val="2A00FF"/>
          <w:lang w:val="en-US"/>
        </w:rPr>
        <w:t>.jdbc.Driver</w:t>
      </w:r>
      <w:proofErr w:type="spellEnd"/>
    </w:p>
    <w:p w:rsidR="005A5FF0" w:rsidRPr="00FD5982" w:rsidRDefault="00A952A3">
      <w:pPr>
        <w:jc w:val="both"/>
        <w:rPr>
          <w:lang w:val="en-US"/>
        </w:rPr>
      </w:pPr>
      <w:r>
        <w:rPr>
          <w:rFonts w:ascii="Monospace" w:eastAsia="Monospace" w:hAnsi="Monospace" w:cs="Monospace"/>
          <w:color w:val="000000"/>
          <w:lang w:val="en-US"/>
        </w:rPr>
        <w:t>database.url=</w:t>
      </w:r>
      <w:proofErr w:type="spellStart"/>
      <w:proofErr w:type="gramStart"/>
      <w:r>
        <w:rPr>
          <w:rFonts w:ascii="Monospace" w:eastAsia="Monospace" w:hAnsi="Monospace" w:cs="Monospace"/>
          <w:color w:val="2A00FF"/>
          <w:u w:val="single"/>
          <w:lang w:val="en-US"/>
        </w:rPr>
        <w:t>jdbc</w:t>
      </w:r>
      <w:r>
        <w:rPr>
          <w:rFonts w:ascii="Monospace" w:eastAsia="Monospace" w:hAnsi="Monospace" w:cs="Monospace"/>
          <w:color w:val="000000"/>
          <w:lang w:val="en-US"/>
        </w:rPr>
        <w:t>:</w:t>
      </w:r>
      <w:r>
        <w:rPr>
          <w:rFonts w:ascii="Monospace" w:eastAsia="Monospace" w:hAnsi="Monospace" w:cs="Monospace"/>
          <w:color w:val="2A00FF"/>
          <w:u w:val="single"/>
          <w:lang w:val="en-US"/>
        </w:rPr>
        <w:t>mysql</w:t>
      </w:r>
      <w:proofErr w:type="spellEnd"/>
      <w:r>
        <w:rPr>
          <w:rFonts w:ascii="Monospace" w:eastAsia="Monospace" w:hAnsi="Monospace" w:cs="Monospace"/>
          <w:color w:val="2A00FF"/>
          <w:lang w:val="en-US"/>
        </w:rPr>
        <w:t>://</w:t>
      </w:r>
      <w:proofErr w:type="spellStart"/>
      <w:r>
        <w:rPr>
          <w:rFonts w:ascii="Monospace" w:eastAsia="Monospace" w:hAnsi="Monospace" w:cs="Monospace"/>
          <w:color w:val="2A00FF"/>
          <w:lang w:val="en-US"/>
        </w:rPr>
        <w:t>host:port</w:t>
      </w:r>
      <w:proofErr w:type="spellEnd"/>
      <w:r>
        <w:rPr>
          <w:rFonts w:ascii="Monospace" w:eastAsia="Monospace" w:hAnsi="Monospace" w:cs="Monospace"/>
          <w:color w:val="2A00FF"/>
          <w:lang w:val="en-US"/>
        </w:rPr>
        <w:t>/database</w:t>
      </w:r>
      <w:proofErr w:type="gramEnd"/>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database.username</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database.password</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database.showSql</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0</w:t>
      </w:r>
    </w:p>
    <w:p w:rsidR="005A5FF0" w:rsidRDefault="00A952A3">
      <w:pPr>
        <w:jc w:val="both"/>
        <w:rPr>
          <w:rFonts w:ascii="Monospace" w:eastAsia="Monospace" w:hAnsi="Monospace" w:cs="Monospace"/>
          <w:color w:val="2A00FF"/>
        </w:rPr>
      </w:pPr>
      <w:proofErr w:type="spellStart"/>
      <w:proofErr w:type="gramStart"/>
      <w:r>
        <w:rPr>
          <w:rFonts w:ascii="Monospace" w:eastAsia="Monospace" w:hAnsi="Monospace" w:cs="Monospace"/>
          <w:color w:val="000000"/>
        </w:rPr>
        <w:t>database.hibernateDialect</w:t>
      </w:r>
      <w:proofErr w:type="spellEnd"/>
      <w:r>
        <w:rPr>
          <w:rFonts w:ascii="Monospace" w:eastAsia="Monospace" w:hAnsi="Monospace" w:cs="Monospace"/>
          <w:color w:val="000000"/>
        </w:rPr>
        <w:t>=</w:t>
      </w:r>
      <w:proofErr w:type="spellStart"/>
      <w:r>
        <w:rPr>
          <w:rFonts w:ascii="Monospace" w:eastAsia="Monospace" w:hAnsi="Monospace" w:cs="Monospace"/>
          <w:color w:val="2A00FF"/>
        </w:rPr>
        <w:t>org.hibernate</w:t>
      </w:r>
      <w:proofErr w:type="gramEnd"/>
      <w:r>
        <w:rPr>
          <w:rFonts w:ascii="Monospace" w:eastAsia="Monospace" w:hAnsi="Monospace" w:cs="Monospace"/>
          <w:color w:val="2A00FF"/>
        </w:rPr>
        <w:t>.dialect.MySQLDialect</w:t>
      </w:r>
      <w:proofErr w:type="spellEnd"/>
    </w:p>
    <w:p w:rsidR="005A5FF0" w:rsidRDefault="005A5FF0">
      <w:pPr>
        <w:jc w:val="both"/>
      </w:pPr>
    </w:p>
    <w:p w:rsidR="005A5FF0" w:rsidRDefault="00A952A3">
      <w:pPr>
        <w:jc w:val="both"/>
      </w:pPr>
      <w:r>
        <w:t>No se proporciona ningún driver por lo que deberán incluir el driver especificado según la versión de su MySQL en las librerías del servidor de aplicaciones.</w:t>
      </w:r>
    </w:p>
    <w:p w:rsidR="005A5FF0" w:rsidRDefault="005A5FF0">
      <w:pPr>
        <w:jc w:val="both"/>
      </w:pPr>
    </w:p>
    <w:p w:rsidR="005A5FF0" w:rsidRDefault="005A5FF0">
      <w:pPr>
        <w:jc w:val="both"/>
      </w:pPr>
    </w:p>
    <w:p w:rsidR="005A5FF0" w:rsidRPr="00EB1E04" w:rsidRDefault="00A952A3">
      <w:pPr>
        <w:pStyle w:val="Ttulo3"/>
        <w:ind w:left="0" w:right="804"/>
        <w:jc w:val="both"/>
      </w:pPr>
      <w:bookmarkStart w:id="14" w:name="_Toc528754567"/>
      <w:proofErr w:type="spellStart"/>
      <w:r w:rsidRPr="00EB1E04">
        <w:t>formatosFirmas.properties</w:t>
      </w:r>
      <w:bookmarkEnd w:id="14"/>
      <w:proofErr w:type="spellEnd"/>
    </w:p>
    <w:p w:rsidR="005A5FF0" w:rsidRDefault="005A5FF0">
      <w:pPr>
        <w:jc w:val="both"/>
      </w:pPr>
    </w:p>
    <w:p w:rsidR="005A5FF0" w:rsidRDefault="00A952A3">
      <w:pPr>
        <w:jc w:val="both"/>
      </w:pPr>
      <w:r>
        <w:t>En este fichero se configuran las propiedades de las distintas firmas. No es necesario modificar nada</w:t>
      </w:r>
    </w:p>
    <w:p w:rsidR="005A5FF0" w:rsidRDefault="005A5FF0">
      <w:pPr>
        <w:jc w:val="both"/>
      </w:pPr>
    </w:p>
    <w:p w:rsidR="005A5FF0" w:rsidRDefault="00A952A3">
      <w:pPr>
        <w:suppressAutoHyphens w:val="0"/>
        <w:rPr>
          <w:rFonts w:ascii="Consolas" w:hAnsi="Consolas" w:cs="Consolas"/>
          <w:color w:val="2A00FF"/>
          <w:lang w:eastAsia="es-ES"/>
        </w:rPr>
      </w:pPr>
      <w:r>
        <w:rPr>
          <w:rFonts w:ascii="Consolas" w:hAnsi="Consolas" w:cs="Consolas"/>
          <w:color w:val="3F7F5F"/>
          <w:lang w:eastAsia="es-ES"/>
        </w:rPr>
        <w:t>#</w:t>
      </w:r>
      <w:proofErr w:type="spellStart"/>
      <w:r>
        <w:rPr>
          <w:rFonts w:ascii="Consolas" w:hAnsi="Consolas" w:cs="Consolas"/>
          <w:color w:val="3F7F5F"/>
          <w:lang w:eastAsia="es-ES"/>
        </w:rPr>
        <w:t>keys</w:t>
      </w:r>
      <w:proofErr w:type="spellEnd"/>
    </w:p>
    <w:p w:rsidR="005A5FF0" w:rsidRPr="00EB1E04" w:rsidRDefault="00A952A3">
      <w:pPr>
        <w:suppressAutoHyphens w:val="0"/>
        <w:rPr>
          <w:rFonts w:ascii="Consolas" w:hAnsi="Consolas" w:cs="Consolas"/>
          <w:color w:val="000000"/>
          <w:lang w:val="en-US" w:eastAsia="es-ES"/>
        </w:rPr>
      </w:pPr>
      <w:proofErr w:type="spellStart"/>
      <w:proofErr w:type="gramStart"/>
      <w:r w:rsidRPr="00EB1E04">
        <w:rPr>
          <w:rFonts w:ascii="Consolas" w:hAnsi="Consolas" w:cs="Consolas"/>
          <w:color w:val="000000"/>
          <w:lang w:val="en-US" w:eastAsia="es-ES"/>
        </w:rPr>
        <w:t>policy.Identifier.Key</w:t>
      </w:r>
      <w:proofErr w:type="spellEnd"/>
      <w:proofErr w:type="gramEnd"/>
      <w:r w:rsidRPr="00EB1E04">
        <w:rPr>
          <w:rFonts w:ascii="Consolas" w:hAnsi="Consolas" w:cs="Consolas"/>
          <w:color w:val="000000"/>
          <w:lang w:val="en-US" w:eastAsia="es-ES"/>
        </w:rPr>
        <w:t>=</w:t>
      </w:r>
      <w:proofErr w:type="spellStart"/>
      <w:r w:rsidRPr="00EB1E04">
        <w:rPr>
          <w:rFonts w:ascii="Consolas" w:hAnsi="Consolas" w:cs="Consolas"/>
          <w:color w:val="000000"/>
          <w:lang w:val="en-US" w:eastAsia="es-ES"/>
        </w:rPr>
        <w:t>policyIdentifier</w:t>
      </w:r>
      <w:proofErr w:type="spellEnd"/>
    </w:p>
    <w:p w:rsidR="005A5FF0" w:rsidRPr="00EB1E04" w:rsidRDefault="00A952A3">
      <w:pPr>
        <w:suppressAutoHyphens w:val="0"/>
        <w:rPr>
          <w:rFonts w:ascii="Consolas" w:hAnsi="Consolas" w:cs="Consolas"/>
          <w:color w:val="000000"/>
          <w:lang w:val="en-US" w:eastAsia="es-ES"/>
        </w:rPr>
      </w:pPr>
      <w:proofErr w:type="spellStart"/>
      <w:proofErr w:type="gramStart"/>
      <w:r w:rsidRPr="00EB1E04">
        <w:rPr>
          <w:rFonts w:ascii="Consolas" w:hAnsi="Consolas" w:cs="Consolas"/>
          <w:color w:val="000000"/>
          <w:lang w:val="en-US" w:eastAsia="es-ES"/>
        </w:rPr>
        <w:t>policy.Identifier.Hash</w:t>
      </w:r>
      <w:proofErr w:type="gramEnd"/>
      <w:r w:rsidRPr="00EB1E04">
        <w:rPr>
          <w:rFonts w:ascii="Consolas" w:hAnsi="Consolas" w:cs="Consolas"/>
          <w:color w:val="000000"/>
          <w:lang w:val="en-US" w:eastAsia="es-ES"/>
        </w:rPr>
        <w:t>.Key</w:t>
      </w:r>
      <w:proofErr w:type="spellEnd"/>
      <w:r w:rsidRPr="00EB1E04">
        <w:rPr>
          <w:rFonts w:ascii="Consolas" w:hAnsi="Consolas" w:cs="Consolas"/>
          <w:color w:val="000000"/>
          <w:lang w:val="en-US" w:eastAsia="es-ES"/>
        </w:rPr>
        <w:t>=</w:t>
      </w:r>
      <w:proofErr w:type="spellStart"/>
      <w:r w:rsidRPr="00EB1E04">
        <w:rPr>
          <w:rFonts w:ascii="Consolas" w:hAnsi="Consolas" w:cs="Consolas"/>
          <w:color w:val="000000"/>
          <w:lang w:val="en-US" w:eastAsia="es-ES"/>
        </w:rPr>
        <w:t>policyIdentifierHash</w:t>
      </w:r>
      <w:proofErr w:type="spellEnd"/>
    </w:p>
    <w:p w:rsidR="005A5FF0" w:rsidRPr="00EB1E04" w:rsidRDefault="00A952A3">
      <w:pPr>
        <w:suppressAutoHyphens w:val="0"/>
        <w:rPr>
          <w:rFonts w:ascii="Consolas" w:hAnsi="Consolas" w:cs="Consolas"/>
          <w:color w:val="000000"/>
          <w:lang w:val="en-US" w:eastAsia="es-ES"/>
        </w:rPr>
      </w:pPr>
      <w:proofErr w:type="gramStart"/>
      <w:r w:rsidRPr="00EB1E04">
        <w:rPr>
          <w:rFonts w:ascii="Consolas" w:hAnsi="Consolas" w:cs="Consolas"/>
          <w:color w:val="000000"/>
          <w:lang w:val="en-US" w:eastAsia="es-ES"/>
        </w:rPr>
        <w:t>policy.Identifier.Hash</w:t>
      </w:r>
      <w:proofErr w:type="gramEnd"/>
      <w:r w:rsidRPr="00EB1E04">
        <w:rPr>
          <w:rFonts w:ascii="Consolas" w:hAnsi="Consolas" w:cs="Consolas"/>
          <w:color w:val="000000"/>
          <w:lang w:val="en-US" w:eastAsia="es-ES"/>
        </w:rPr>
        <w:t>.Algoritm.Key=policyIdentifierHashAlgorithm</w:t>
      </w:r>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policy.Qualifier.Key</w:t>
      </w:r>
      <w:proofErr w:type="spellEnd"/>
      <w:proofErr w:type="gramEnd"/>
      <w:r w:rsidRPr="00FD5982">
        <w:rPr>
          <w:rFonts w:ascii="Consolas" w:hAnsi="Consolas" w:cs="Consolas"/>
          <w:color w:val="000000"/>
          <w:lang w:val="en-US" w:eastAsia="es-ES"/>
        </w:rPr>
        <w:t>=</w:t>
      </w:r>
      <w:proofErr w:type="spellStart"/>
      <w:r w:rsidRPr="00FD5982">
        <w:rPr>
          <w:rFonts w:ascii="Consolas" w:hAnsi="Consolas" w:cs="Consolas"/>
          <w:color w:val="000000"/>
          <w:lang w:val="en-US" w:eastAsia="es-ES"/>
        </w:rPr>
        <w:t>policyQualifier</w:t>
      </w:r>
      <w:proofErr w:type="spellEnd"/>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policy.Description.Key</w:t>
      </w:r>
      <w:proofErr w:type="spellEnd"/>
      <w:proofErr w:type="gramEnd"/>
      <w:r w:rsidRPr="00FD5982">
        <w:rPr>
          <w:rFonts w:ascii="Consolas" w:hAnsi="Consolas" w:cs="Consolas"/>
          <w:color w:val="000000"/>
          <w:lang w:val="en-US" w:eastAsia="es-ES"/>
        </w:rPr>
        <w:t>=</w:t>
      </w:r>
      <w:proofErr w:type="spellStart"/>
      <w:r w:rsidRPr="00FD5982">
        <w:rPr>
          <w:rFonts w:ascii="Consolas" w:hAnsi="Consolas" w:cs="Consolas"/>
          <w:color w:val="000000"/>
          <w:lang w:val="en-US" w:eastAsia="es-ES"/>
        </w:rPr>
        <w:t>policyDescription</w:t>
      </w:r>
      <w:proofErr w:type="spellEnd"/>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policy.SignatureSubFilter.Key</w:t>
      </w:r>
      <w:proofErr w:type="spellEnd"/>
      <w:proofErr w:type="gramEnd"/>
      <w:r w:rsidRPr="00FD5982">
        <w:rPr>
          <w:rFonts w:ascii="Consolas" w:hAnsi="Consolas" w:cs="Consolas"/>
          <w:color w:val="000000"/>
          <w:lang w:val="en-US" w:eastAsia="es-ES"/>
        </w:rPr>
        <w:t>=</w:t>
      </w:r>
      <w:proofErr w:type="spellStart"/>
      <w:r w:rsidRPr="00FD5982">
        <w:rPr>
          <w:rFonts w:ascii="Consolas" w:hAnsi="Consolas" w:cs="Consolas"/>
          <w:color w:val="000000"/>
          <w:lang w:val="en-US" w:eastAsia="es-ES"/>
        </w:rPr>
        <w:t>signatureSubFilter</w:t>
      </w:r>
      <w:proofErr w:type="spellEnd"/>
    </w:p>
    <w:p w:rsidR="005A5FF0" w:rsidRPr="00FD5982" w:rsidRDefault="00A952A3">
      <w:pPr>
        <w:suppressAutoHyphens w:val="0"/>
        <w:rPr>
          <w:rFonts w:ascii="Consolas" w:hAnsi="Consolas" w:cs="Consolas"/>
          <w:color w:val="2A00FF"/>
          <w:lang w:val="en-US" w:eastAsia="es-ES"/>
        </w:rPr>
      </w:pPr>
      <w:r w:rsidRPr="00FD5982">
        <w:rPr>
          <w:rFonts w:ascii="Consolas" w:hAnsi="Consolas" w:cs="Consolas"/>
          <w:color w:val="3F7F5F"/>
          <w:lang w:val="en-US" w:eastAsia="es-ES"/>
        </w:rPr>
        <w:t>#</w:t>
      </w:r>
      <w:proofErr w:type="spellStart"/>
      <w:r w:rsidRPr="00FD5982">
        <w:rPr>
          <w:rFonts w:ascii="Consolas" w:hAnsi="Consolas" w:cs="Consolas"/>
          <w:color w:val="3F7F5F"/>
          <w:lang w:val="en-US" w:eastAsia="es-ES"/>
        </w:rPr>
        <w:t>Pades</w:t>
      </w:r>
      <w:proofErr w:type="spellEnd"/>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policy.SignatureSubFilter.Pades</w:t>
      </w:r>
      <w:proofErr w:type="spellEnd"/>
      <w:proofErr w:type="gramEnd"/>
      <w:r w:rsidRPr="00FD5982">
        <w:rPr>
          <w:rFonts w:ascii="Consolas" w:hAnsi="Consolas" w:cs="Consolas"/>
          <w:color w:val="000000"/>
          <w:lang w:val="en-US" w:eastAsia="es-ES"/>
        </w:rPr>
        <w:t>=</w:t>
      </w:r>
      <w:proofErr w:type="spellStart"/>
      <w:r w:rsidRPr="00FD5982">
        <w:rPr>
          <w:rFonts w:ascii="Consolas" w:hAnsi="Consolas" w:cs="Consolas"/>
          <w:color w:val="000000"/>
          <w:lang w:val="en-US" w:eastAsia="es-ES"/>
        </w:rPr>
        <w:t>ETSI.CAdES.detached</w:t>
      </w:r>
      <w:proofErr w:type="spellEnd"/>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lastRenderedPageBreak/>
        <w:t>policy.Identifier.Pades</w:t>
      </w:r>
      <w:proofErr w:type="spellEnd"/>
      <w:proofErr w:type="gramEnd"/>
      <w:r w:rsidRPr="00FD5982">
        <w:rPr>
          <w:rFonts w:ascii="Consolas" w:hAnsi="Consolas" w:cs="Consolas"/>
          <w:color w:val="000000"/>
          <w:lang w:val="en-US" w:eastAsia="es-ES"/>
        </w:rPr>
        <w:t>=2.16.724.1.3.1.1.2.1.9</w:t>
      </w:r>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policy.Identifier.Hash</w:t>
      </w:r>
      <w:proofErr w:type="gramEnd"/>
      <w:r w:rsidRPr="00FD5982">
        <w:rPr>
          <w:rFonts w:ascii="Consolas" w:hAnsi="Consolas" w:cs="Consolas"/>
          <w:color w:val="000000"/>
          <w:lang w:val="en-US" w:eastAsia="es-ES"/>
        </w:rPr>
        <w:t>.Pades</w:t>
      </w:r>
      <w:proofErr w:type="spellEnd"/>
      <w:r w:rsidRPr="00FD5982">
        <w:rPr>
          <w:rFonts w:ascii="Consolas" w:hAnsi="Consolas" w:cs="Consolas"/>
          <w:color w:val="000000"/>
          <w:lang w:val="en-US" w:eastAsia="es-ES"/>
        </w:rPr>
        <w:t>=G7roucf600+f03r/o0bAOQ6WAs0=</w:t>
      </w:r>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policy.Identifier.Hash</w:t>
      </w:r>
      <w:proofErr w:type="gramEnd"/>
      <w:r w:rsidRPr="00FD5982">
        <w:rPr>
          <w:rFonts w:ascii="Consolas" w:hAnsi="Consolas" w:cs="Consolas"/>
          <w:color w:val="000000"/>
          <w:lang w:val="en-US" w:eastAsia="es-ES"/>
        </w:rPr>
        <w:t>.Algorithm.Pades</w:t>
      </w:r>
      <w:proofErr w:type="spellEnd"/>
      <w:r w:rsidRPr="00FD5982">
        <w:rPr>
          <w:rFonts w:ascii="Consolas" w:hAnsi="Consolas" w:cs="Consolas"/>
          <w:color w:val="000000"/>
          <w:lang w:val="en-US" w:eastAsia="es-ES"/>
        </w:rPr>
        <w:t>=1.3.14.3.2.26</w:t>
      </w:r>
    </w:p>
    <w:p w:rsidR="005A5FF0" w:rsidRPr="00FD5982" w:rsidRDefault="00A952A3">
      <w:pPr>
        <w:suppressAutoHyphens w:val="0"/>
        <w:rPr>
          <w:rFonts w:ascii="Consolas" w:hAnsi="Consolas" w:cs="Consolas"/>
          <w:color w:val="000000"/>
          <w:lang w:val="en-US" w:eastAsia="es-ES"/>
        </w:rPr>
      </w:pPr>
      <w:proofErr w:type="gramStart"/>
      <w:r w:rsidRPr="00FD5982">
        <w:rPr>
          <w:rFonts w:ascii="Consolas" w:hAnsi="Consolas" w:cs="Consolas"/>
          <w:color w:val="000000"/>
          <w:lang w:val="en-US" w:eastAsia="es-ES"/>
        </w:rPr>
        <w:t>policy.Qualifier.Pades</w:t>
      </w:r>
      <w:proofErr w:type="gramEnd"/>
      <w:r w:rsidRPr="00FD5982">
        <w:rPr>
          <w:rFonts w:ascii="Consolas" w:hAnsi="Consolas" w:cs="Consolas"/>
          <w:color w:val="000000"/>
          <w:lang w:val="en-US" w:eastAsia="es-ES"/>
        </w:rPr>
        <w:t>=https://sede.060.gob.es/politica_de_firma_anexo_1.pdf</w:t>
      </w:r>
    </w:p>
    <w:p w:rsidR="005A5FF0" w:rsidRDefault="00A952A3">
      <w:pPr>
        <w:suppressAutoHyphens w:val="0"/>
        <w:rPr>
          <w:rFonts w:ascii="Consolas" w:hAnsi="Consolas" w:cs="Consolas"/>
          <w:color w:val="2A00FF"/>
          <w:lang w:eastAsia="es-ES"/>
        </w:rPr>
      </w:pPr>
      <w:r>
        <w:rPr>
          <w:rFonts w:ascii="Consolas" w:hAnsi="Consolas" w:cs="Consolas"/>
          <w:color w:val="3F7F5F"/>
          <w:lang w:eastAsia="es-ES"/>
        </w:rPr>
        <w:t>#</w:t>
      </w:r>
      <w:proofErr w:type="spellStart"/>
      <w:r>
        <w:rPr>
          <w:rFonts w:ascii="Consolas" w:hAnsi="Consolas" w:cs="Consolas"/>
          <w:color w:val="3F7F5F"/>
          <w:lang w:eastAsia="es-ES"/>
        </w:rPr>
        <w:t>xades</w:t>
      </w:r>
      <w:proofErr w:type="spellEnd"/>
    </w:p>
    <w:p w:rsidR="005A5FF0" w:rsidRPr="0033181C" w:rsidRDefault="00A952A3">
      <w:pPr>
        <w:suppressAutoHyphens w:val="0"/>
        <w:rPr>
          <w:rFonts w:ascii="Consolas" w:hAnsi="Consolas" w:cs="Consolas"/>
          <w:color w:val="000000"/>
          <w:lang w:val="en-US" w:eastAsia="es-ES"/>
        </w:rPr>
      </w:pPr>
      <w:proofErr w:type="spellStart"/>
      <w:proofErr w:type="gramStart"/>
      <w:r w:rsidRPr="0033181C">
        <w:rPr>
          <w:rFonts w:ascii="Consolas" w:hAnsi="Consolas" w:cs="Consolas"/>
          <w:color w:val="000000"/>
          <w:lang w:val="en-US" w:eastAsia="es-ES"/>
        </w:rPr>
        <w:t>policy.Identifier.Xades</w:t>
      </w:r>
      <w:proofErr w:type="spellEnd"/>
      <w:proofErr w:type="gramEnd"/>
      <w:r w:rsidRPr="0033181C">
        <w:rPr>
          <w:rFonts w:ascii="Consolas" w:hAnsi="Consolas" w:cs="Consolas"/>
          <w:color w:val="000000"/>
          <w:lang w:val="en-US" w:eastAsia="es-ES"/>
        </w:rPr>
        <w:t>=urn:oid:2.16.724.1.3.1.1.2.1.9</w:t>
      </w:r>
    </w:p>
    <w:p w:rsidR="005A5FF0" w:rsidRDefault="00A952A3">
      <w:pPr>
        <w:suppressAutoHyphens w:val="0"/>
        <w:rPr>
          <w:rFonts w:ascii="Consolas" w:hAnsi="Consolas" w:cs="Consolas"/>
          <w:color w:val="000000"/>
          <w:lang w:eastAsia="es-ES"/>
        </w:rPr>
      </w:pPr>
      <w:proofErr w:type="spellStart"/>
      <w:proofErr w:type="gramStart"/>
      <w:r>
        <w:rPr>
          <w:rFonts w:ascii="Consolas" w:hAnsi="Consolas" w:cs="Consolas"/>
          <w:color w:val="000000"/>
          <w:lang w:eastAsia="es-ES"/>
        </w:rPr>
        <w:t>policy.policyDescription.Xades</w:t>
      </w:r>
      <w:proofErr w:type="spellEnd"/>
      <w:proofErr w:type="gramEnd"/>
      <w:r>
        <w:rPr>
          <w:rFonts w:ascii="Consolas" w:hAnsi="Consolas" w:cs="Consolas"/>
          <w:color w:val="000000"/>
          <w:lang w:eastAsia="es-ES"/>
        </w:rPr>
        <w:t>=Política de firma electrónica para la Administración General del Estado</w:t>
      </w:r>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policy.Identifier.Hash</w:t>
      </w:r>
      <w:proofErr w:type="gramEnd"/>
      <w:r w:rsidRPr="00FD5982">
        <w:rPr>
          <w:rFonts w:ascii="Consolas" w:hAnsi="Consolas" w:cs="Consolas"/>
          <w:color w:val="000000"/>
          <w:lang w:val="en-US" w:eastAsia="es-ES"/>
        </w:rPr>
        <w:t>.Xades</w:t>
      </w:r>
      <w:proofErr w:type="spellEnd"/>
      <w:r w:rsidRPr="00FD5982">
        <w:rPr>
          <w:rFonts w:ascii="Consolas" w:hAnsi="Consolas" w:cs="Consolas"/>
          <w:color w:val="000000"/>
          <w:lang w:val="en-US" w:eastAsia="es-ES"/>
        </w:rPr>
        <w:t>=G7roucf600+f03r/o0bAOQ6WAs0=</w:t>
      </w:r>
    </w:p>
    <w:p w:rsidR="005A5FF0" w:rsidRPr="00FD5982" w:rsidRDefault="00A952A3">
      <w:pPr>
        <w:suppressAutoHyphens w:val="0"/>
        <w:rPr>
          <w:rFonts w:ascii="Consolas" w:hAnsi="Consolas" w:cs="Consolas"/>
          <w:color w:val="000000"/>
          <w:lang w:val="en-US" w:eastAsia="es-ES"/>
        </w:rPr>
      </w:pPr>
      <w:proofErr w:type="gramStart"/>
      <w:r w:rsidRPr="00FD5982">
        <w:rPr>
          <w:rFonts w:ascii="Consolas" w:hAnsi="Consolas" w:cs="Consolas"/>
          <w:color w:val="000000"/>
          <w:lang w:val="en-US" w:eastAsia="es-ES"/>
        </w:rPr>
        <w:t>policy.Identifier.Hash</w:t>
      </w:r>
      <w:proofErr w:type="gramEnd"/>
      <w:r w:rsidRPr="00FD5982">
        <w:rPr>
          <w:rFonts w:ascii="Consolas" w:hAnsi="Consolas" w:cs="Consolas"/>
          <w:color w:val="000000"/>
          <w:lang w:val="en-US" w:eastAsia="es-ES"/>
        </w:rPr>
        <w:t>.Algoritm.Xades=http://www.w3.org/2000/09/xmldsig#sha1</w:t>
      </w:r>
    </w:p>
    <w:p w:rsidR="005A5FF0" w:rsidRPr="00FD5982" w:rsidRDefault="00A952A3">
      <w:pPr>
        <w:suppressAutoHyphens w:val="0"/>
        <w:rPr>
          <w:rFonts w:ascii="Consolas" w:hAnsi="Consolas" w:cs="Consolas"/>
          <w:color w:val="000000"/>
          <w:lang w:val="en-US" w:eastAsia="es-ES"/>
        </w:rPr>
      </w:pPr>
      <w:proofErr w:type="gramStart"/>
      <w:r w:rsidRPr="00FD5982">
        <w:rPr>
          <w:rFonts w:ascii="Consolas" w:hAnsi="Consolas" w:cs="Consolas"/>
          <w:color w:val="000000"/>
          <w:lang w:val="en-US" w:eastAsia="es-ES"/>
        </w:rPr>
        <w:t>policy.Qualifier.Xades</w:t>
      </w:r>
      <w:proofErr w:type="gramEnd"/>
      <w:r w:rsidRPr="00FD5982">
        <w:rPr>
          <w:rFonts w:ascii="Consolas" w:hAnsi="Consolas" w:cs="Consolas"/>
          <w:color w:val="000000"/>
          <w:lang w:val="en-US" w:eastAsia="es-ES"/>
        </w:rPr>
        <w:t>=https://sede.060.gob.es/politica_de_firma_anexo_1.pdf</w:t>
      </w:r>
    </w:p>
    <w:p w:rsidR="005A5FF0" w:rsidRPr="00FD5982" w:rsidRDefault="00A952A3">
      <w:pPr>
        <w:suppressAutoHyphens w:val="0"/>
        <w:rPr>
          <w:rFonts w:ascii="Consolas" w:hAnsi="Consolas" w:cs="Consolas"/>
          <w:color w:val="2A00FF"/>
          <w:lang w:val="en-US" w:eastAsia="es-ES"/>
        </w:rPr>
      </w:pPr>
      <w:r w:rsidRPr="00FD5982">
        <w:rPr>
          <w:rFonts w:ascii="Consolas" w:hAnsi="Consolas" w:cs="Consolas"/>
          <w:color w:val="3F7F5F"/>
          <w:lang w:val="en-US" w:eastAsia="es-ES"/>
        </w:rPr>
        <w:t>#cades</w:t>
      </w:r>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policy.Identifier.Cades</w:t>
      </w:r>
      <w:proofErr w:type="spellEnd"/>
      <w:proofErr w:type="gramEnd"/>
      <w:r w:rsidRPr="00FD5982">
        <w:rPr>
          <w:rFonts w:ascii="Consolas" w:hAnsi="Consolas" w:cs="Consolas"/>
          <w:color w:val="000000"/>
          <w:lang w:val="en-US" w:eastAsia="es-ES"/>
        </w:rPr>
        <w:t>=2.16.724.1.3.1.1.2.1.9</w:t>
      </w:r>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policy.Identifier.Hash</w:t>
      </w:r>
      <w:proofErr w:type="gramEnd"/>
      <w:r w:rsidRPr="00FD5982">
        <w:rPr>
          <w:rFonts w:ascii="Consolas" w:hAnsi="Consolas" w:cs="Consolas"/>
          <w:color w:val="000000"/>
          <w:lang w:val="en-US" w:eastAsia="es-ES"/>
        </w:rPr>
        <w:t>.Cades</w:t>
      </w:r>
      <w:proofErr w:type="spellEnd"/>
      <w:r w:rsidRPr="00FD5982">
        <w:rPr>
          <w:rFonts w:ascii="Consolas" w:hAnsi="Consolas" w:cs="Consolas"/>
          <w:color w:val="000000"/>
          <w:lang w:val="en-US" w:eastAsia="es-ES"/>
        </w:rPr>
        <w:t>=G7roucf600+f03r/o0bAOQ6WAs0=</w:t>
      </w:r>
    </w:p>
    <w:p w:rsidR="005A5FF0" w:rsidRPr="00FD5982" w:rsidRDefault="00A952A3">
      <w:pPr>
        <w:suppressAutoHyphens w:val="0"/>
        <w:rPr>
          <w:rFonts w:ascii="Consolas" w:hAnsi="Consolas" w:cs="Consolas"/>
          <w:color w:val="000000"/>
          <w:lang w:val="en-US" w:eastAsia="es-ES"/>
        </w:rPr>
      </w:pPr>
      <w:proofErr w:type="spellStart"/>
      <w:proofErr w:type="gramStart"/>
      <w:r w:rsidRPr="00FD5982">
        <w:rPr>
          <w:rFonts w:ascii="Consolas" w:hAnsi="Consolas" w:cs="Consolas"/>
          <w:color w:val="000000"/>
          <w:lang w:val="en-US" w:eastAsia="es-ES"/>
        </w:rPr>
        <w:t>policy.Identifier.Hash</w:t>
      </w:r>
      <w:proofErr w:type="gramEnd"/>
      <w:r w:rsidRPr="00FD5982">
        <w:rPr>
          <w:rFonts w:ascii="Consolas" w:hAnsi="Consolas" w:cs="Consolas"/>
          <w:color w:val="000000"/>
          <w:lang w:val="en-US" w:eastAsia="es-ES"/>
        </w:rPr>
        <w:t>.Algoritm.Cades</w:t>
      </w:r>
      <w:proofErr w:type="spellEnd"/>
      <w:r w:rsidRPr="00FD5982">
        <w:rPr>
          <w:rFonts w:ascii="Consolas" w:hAnsi="Consolas" w:cs="Consolas"/>
          <w:color w:val="000000"/>
          <w:lang w:val="en-US" w:eastAsia="es-ES"/>
        </w:rPr>
        <w:t>=1.3.14.3.2.26</w:t>
      </w:r>
    </w:p>
    <w:p w:rsidR="005A5FF0" w:rsidRPr="00FD5982" w:rsidRDefault="00A952A3">
      <w:pPr>
        <w:suppressAutoHyphens w:val="0"/>
        <w:rPr>
          <w:rFonts w:ascii="Consolas" w:hAnsi="Consolas" w:cs="Consolas"/>
          <w:color w:val="000000"/>
          <w:lang w:val="en-US" w:eastAsia="es-ES"/>
        </w:rPr>
      </w:pPr>
      <w:proofErr w:type="gramStart"/>
      <w:r w:rsidRPr="00FD5982">
        <w:rPr>
          <w:rFonts w:ascii="Consolas" w:hAnsi="Consolas" w:cs="Consolas"/>
          <w:color w:val="000000"/>
          <w:lang w:val="en-US" w:eastAsia="es-ES"/>
        </w:rPr>
        <w:t>policy.Qualifier.Cades</w:t>
      </w:r>
      <w:proofErr w:type="gramEnd"/>
      <w:r w:rsidRPr="00FD5982">
        <w:rPr>
          <w:rFonts w:ascii="Consolas" w:hAnsi="Consolas" w:cs="Consolas"/>
          <w:color w:val="000000"/>
          <w:lang w:val="en-US" w:eastAsia="es-ES"/>
        </w:rPr>
        <w:t>=https://sede.060.gob.es/politica_de_firma_anexo_1.pdf</w:t>
      </w:r>
    </w:p>
    <w:p w:rsidR="005A5FF0" w:rsidRPr="00FD5982" w:rsidRDefault="005A5FF0">
      <w:pPr>
        <w:jc w:val="both"/>
        <w:rPr>
          <w:rFonts w:ascii="Monospace" w:eastAsia="Monospace" w:hAnsi="Monospace" w:cs="Monospace"/>
          <w:lang w:val="en-US"/>
        </w:rPr>
      </w:pPr>
    </w:p>
    <w:p w:rsidR="005A5FF0" w:rsidRPr="00FD5982" w:rsidRDefault="005A5FF0">
      <w:pPr>
        <w:jc w:val="both"/>
        <w:rPr>
          <w:lang w:val="en-US"/>
        </w:rPr>
      </w:pPr>
    </w:p>
    <w:p w:rsidR="005A5FF0" w:rsidRDefault="00A952A3">
      <w:pPr>
        <w:pStyle w:val="Ttulo3"/>
        <w:ind w:right="804"/>
        <w:jc w:val="both"/>
      </w:pPr>
      <w:bookmarkStart w:id="15" w:name="_Toc528754568"/>
      <w:proofErr w:type="spellStart"/>
      <w:proofErr w:type="gramStart"/>
      <w:r>
        <w:t>textos.errores</w:t>
      </w:r>
      <w:proofErr w:type="gramEnd"/>
      <w:r>
        <w:t>.firma.properties</w:t>
      </w:r>
      <w:bookmarkEnd w:id="15"/>
      <w:proofErr w:type="spellEnd"/>
    </w:p>
    <w:p w:rsidR="005A5FF0" w:rsidRDefault="005A5FF0">
      <w:pPr>
        <w:jc w:val="both"/>
      </w:pPr>
    </w:p>
    <w:p w:rsidR="005A5FF0" w:rsidRDefault="00A952A3">
      <w:pPr>
        <w:jc w:val="both"/>
      </w:pPr>
      <w:r>
        <w:t>Contiene los textos a mostrar cuando ocurre algún error durante el tratamiento de la operación. No es necesario modificar nada.</w:t>
      </w:r>
    </w:p>
    <w:p w:rsidR="005A5FF0" w:rsidRDefault="005A5FF0">
      <w:pPr>
        <w:jc w:val="both"/>
      </w:pPr>
    </w:p>
    <w:p w:rsidR="005A5FF0" w:rsidRDefault="00A952A3">
      <w:pPr>
        <w:rPr>
          <w:color w:val="000000"/>
        </w:rPr>
      </w:pPr>
      <w:r>
        <w:rPr>
          <w:rFonts w:ascii="Monospace" w:eastAsia="Monospace" w:hAnsi="Monospace" w:cs="Monospace"/>
          <w:color w:val="000000"/>
        </w:rPr>
        <w:t>APP_NO_ENCONTRADA=La aplicación de firma no tiene registrado ningún alias de aplicación a nombre de #data#.</w:t>
      </w:r>
      <w:r>
        <w:rPr>
          <w:rFonts w:ascii="Monospace" w:eastAsia="Monospace" w:hAnsi="Monospace" w:cs="Monospace"/>
          <w:color w:val="000000"/>
        </w:rPr>
        <w:br/>
        <w:t>PASS_APP_INCORRECTA=Las credenciales para el alias #dato# son incorrectas.</w:t>
      </w:r>
      <w:r>
        <w:rPr>
          <w:rFonts w:ascii="Monospace" w:eastAsia="Monospace" w:hAnsi="Monospace" w:cs="Monospace"/>
          <w:color w:val="000000"/>
        </w:rPr>
        <w:br/>
      </w:r>
      <w:r>
        <w:rPr>
          <w:rFonts w:ascii="Monospace" w:eastAsia="Monospace" w:hAnsi="Monospace" w:cs="Monospace"/>
          <w:color w:val="000000"/>
        </w:rPr>
        <w:br/>
      </w:r>
      <w:r>
        <w:rPr>
          <w:rFonts w:ascii="Monospace" w:eastAsia="Monospace" w:hAnsi="Monospace" w:cs="Monospace"/>
          <w:color w:val="579835"/>
        </w:rPr>
        <w:t>// DE VALIDACION DE DATO</w:t>
      </w:r>
      <w:r>
        <w:rPr>
          <w:rFonts w:ascii="Monospace" w:eastAsia="Monospace" w:hAnsi="Monospace" w:cs="Monospace"/>
          <w:color w:val="000000"/>
        </w:rPr>
        <w:br/>
        <w:t>DATOS_INCORRECTOS=El contenido enviado para firmar es incorrecto. O es nulo o no está codificado en Base64.</w:t>
      </w:r>
      <w:r>
        <w:rPr>
          <w:rFonts w:ascii="Monospace" w:eastAsia="Monospace" w:hAnsi="Monospace" w:cs="Monospace"/>
          <w:color w:val="000000"/>
        </w:rPr>
        <w:br/>
        <w:t>CERT_NO_ENCONTRADO=El fichero de certificado no se encuentra en el sistema en la ruta indicada.</w:t>
      </w:r>
      <w:r>
        <w:rPr>
          <w:rFonts w:ascii="Monospace" w:eastAsia="Monospace" w:hAnsi="Monospace" w:cs="Monospace"/>
          <w:color w:val="000000"/>
        </w:rPr>
        <w:br/>
        <w:t xml:space="preserve">CERT_NO_ABIERTO=El </w:t>
      </w:r>
      <w:proofErr w:type="spellStart"/>
      <w:r>
        <w:rPr>
          <w:rFonts w:ascii="Monospace" w:eastAsia="Monospace" w:hAnsi="Monospace" w:cs="Monospace"/>
          <w:color w:val="000000"/>
        </w:rPr>
        <w:t>almacen</w:t>
      </w:r>
      <w:proofErr w:type="spellEnd"/>
      <w:r>
        <w:rPr>
          <w:rFonts w:ascii="Monospace" w:eastAsia="Monospace" w:hAnsi="Monospace" w:cs="Monospace"/>
          <w:color w:val="000000"/>
        </w:rPr>
        <w:t xml:space="preserve"> de certificados no se ha podido abrir. Verifique la contraseña el </w:t>
      </w:r>
      <w:proofErr w:type="spellStart"/>
      <w:r>
        <w:rPr>
          <w:rFonts w:ascii="Monospace" w:eastAsia="Monospace" w:hAnsi="Monospace" w:cs="Monospace"/>
          <w:color w:val="000000"/>
        </w:rPr>
        <w:t>almacen</w:t>
      </w:r>
      <w:proofErr w:type="spellEnd"/>
      <w:r>
        <w:rPr>
          <w:rFonts w:ascii="Monospace" w:eastAsia="Monospace" w:hAnsi="Monospace" w:cs="Monospace"/>
          <w:color w:val="000000"/>
        </w:rPr>
        <w:t xml:space="preserve"> o bien si el tipo de </w:t>
      </w:r>
      <w:proofErr w:type="spellStart"/>
      <w:r>
        <w:rPr>
          <w:rFonts w:ascii="Monospace" w:eastAsia="Monospace" w:hAnsi="Monospace" w:cs="Monospace"/>
          <w:color w:val="000000"/>
        </w:rPr>
        <w:t>almacen</w:t>
      </w:r>
      <w:proofErr w:type="spellEnd"/>
      <w:r>
        <w:rPr>
          <w:rFonts w:ascii="Monospace" w:eastAsia="Monospace" w:hAnsi="Monospace" w:cs="Monospace"/>
          <w:color w:val="000000"/>
        </w:rPr>
        <w:t xml:space="preserve"> es correcto.</w:t>
      </w:r>
      <w:r>
        <w:rPr>
          <w:rFonts w:ascii="Monospace" w:eastAsia="Monospace" w:hAnsi="Monospace" w:cs="Monospace"/>
          <w:color w:val="000000"/>
        </w:rPr>
        <w:br/>
        <w:t>PK_NO_ABIERTO=La clave privada del certificado de firma no se ha podido abrir. Verifique la contraseña de la clave o bien si el alias solicitado es incorrecto.</w:t>
      </w:r>
      <w:r>
        <w:rPr>
          <w:rFonts w:ascii="Monospace" w:eastAsia="Monospace" w:hAnsi="Monospace" w:cs="Monospace"/>
          <w:color w:val="000000"/>
        </w:rPr>
        <w:br/>
        <w:t>FIRMANTE_NO_ABIERTO=No se pueden extraer datos del firmante del certificado solicitado.</w:t>
      </w:r>
      <w:r>
        <w:rPr>
          <w:rFonts w:ascii="Monospace" w:eastAsia="Monospace" w:hAnsi="Monospace" w:cs="Monospace"/>
          <w:color w:val="000000"/>
        </w:rPr>
        <w:br/>
        <w:t>ALGORITMO_HUELLA_NO_VALIDA=Algoritmo de huella no válido.</w:t>
      </w:r>
      <w:r>
        <w:rPr>
          <w:rFonts w:ascii="Monospace" w:eastAsia="Monospace" w:hAnsi="Monospace" w:cs="Monospace"/>
          <w:color w:val="000000"/>
        </w:rPr>
        <w:br/>
        <w:t>HUELLA_NO_VALIDA=La huella indicada no es válida.</w:t>
      </w:r>
      <w:r>
        <w:rPr>
          <w:rFonts w:ascii="Monospace" w:eastAsia="Monospace" w:hAnsi="Monospace" w:cs="Monospace"/>
          <w:color w:val="000000"/>
        </w:rPr>
        <w:br/>
      </w:r>
      <w:r>
        <w:rPr>
          <w:rFonts w:ascii="Monospace" w:eastAsia="Monospace" w:hAnsi="Monospace" w:cs="Monospace"/>
          <w:color w:val="000000"/>
        </w:rPr>
        <w:br/>
      </w:r>
      <w:r>
        <w:rPr>
          <w:rFonts w:ascii="Monospace" w:eastAsia="Monospace" w:hAnsi="Monospace" w:cs="Monospace"/>
          <w:color w:val="579835"/>
        </w:rPr>
        <w:t>//OPERACIONES DE FIRMA</w:t>
      </w:r>
      <w:r>
        <w:rPr>
          <w:rFonts w:ascii="Monospace" w:eastAsia="Monospace" w:hAnsi="Monospace" w:cs="Monospace"/>
          <w:color w:val="000000"/>
        </w:rPr>
        <w:br/>
        <w:t>FORMATO_FIRMA_INCORRECTO=El formato de firma solicitado, #data#, o no existe o no esta soportado.</w:t>
      </w:r>
      <w:r>
        <w:rPr>
          <w:rFonts w:ascii="Monospace" w:eastAsia="Monospace" w:hAnsi="Monospace" w:cs="Monospace"/>
          <w:color w:val="000000"/>
        </w:rPr>
        <w:br/>
        <w:t>ERROR_PROCESO_FIRMA=La firma no se ha podido realizar. Revise las propiedades de firma y validez del certificado.</w:t>
      </w:r>
    </w:p>
    <w:p w:rsidR="005A5FF0" w:rsidRDefault="005A5FF0">
      <w:pPr>
        <w:jc w:val="both"/>
      </w:pPr>
    </w:p>
    <w:p w:rsidR="005A5FF0" w:rsidRDefault="005A5FF0">
      <w:pPr>
        <w:jc w:val="both"/>
        <w:rPr>
          <w:rFonts w:ascii="FreeMono" w:hAnsi="FreeMono" w:cs="FreeMono"/>
        </w:rPr>
      </w:pPr>
    </w:p>
    <w:p w:rsidR="005A5FF0" w:rsidRDefault="005A5FF0">
      <w:pPr>
        <w:ind w:left="1080"/>
        <w:jc w:val="both"/>
        <w:rPr>
          <w:rFonts w:ascii="FreeMono" w:hAnsi="FreeMono" w:cs="FreeMono"/>
        </w:rPr>
      </w:pPr>
    </w:p>
    <w:p w:rsidR="005A5FF0" w:rsidRDefault="005A5FF0">
      <w:pPr>
        <w:ind w:left="1080"/>
        <w:jc w:val="both"/>
        <w:rPr>
          <w:rFonts w:ascii="FreeMono" w:hAnsi="FreeMono" w:cs="FreeMono"/>
        </w:rPr>
      </w:pPr>
    </w:p>
    <w:p w:rsidR="00B14CB1" w:rsidRDefault="00B14CB1">
      <w:pPr>
        <w:suppressAutoHyphens w:val="0"/>
        <w:rPr>
          <w:b/>
          <w:bCs/>
          <w:color w:val="14A1C2"/>
          <w:sz w:val="32"/>
        </w:rPr>
      </w:pPr>
      <w:bookmarkStart w:id="16" w:name="__RefHeading__156_1995848301"/>
      <w:bookmarkEnd w:id="16"/>
      <w:r>
        <w:rPr>
          <w:bCs/>
          <w:iCs/>
        </w:rPr>
        <w:br w:type="page"/>
      </w:r>
    </w:p>
    <w:p w:rsidR="005A5FF0" w:rsidRDefault="00A952A3">
      <w:pPr>
        <w:pStyle w:val="Ttulo2"/>
        <w:numPr>
          <w:ilvl w:val="1"/>
          <w:numId w:val="2"/>
        </w:numPr>
        <w:ind w:left="0" w:firstLine="0"/>
        <w:jc w:val="both"/>
      </w:pPr>
      <w:bookmarkStart w:id="17" w:name="_Toc528754569"/>
      <w:r>
        <w:rPr>
          <w:bCs/>
          <w:iCs w:val="0"/>
        </w:rPr>
        <w:lastRenderedPageBreak/>
        <w:t xml:space="preserve">Instalación de </w:t>
      </w:r>
      <w:proofErr w:type="spellStart"/>
      <w:r>
        <w:rPr>
          <w:bCs/>
          <w:iCs w:val="0"/>
        </w:rPr>
        <w:t>EEUtil</w:t>
      </w:r>
      <w:proofErr w:type="spellEnd"/>
      <w:r>
        <w:rPr>
          <w:bCs/>
          <w:iCs w:val="0"/>
        </w:rPr>
        <w:t>-firma a partir del código fuente</w:t>
      </w:r>
      <w:bookmarkEnd w:id="17"/>
    </w:p>
    <w:p w:rsidR="005A5FF0" w:rsidRDefault="005A5FF0">
      <w:pPr>
        <w:jc w:val="both"/>
      </w:pPr>
    </w:p>
    <w:p w:rsidR="005A5FF0" w:rsidRDefault="00A952A3">
      <w:pPr>
        <w:jc w:val="both"/>
      </w:pPr>
      <w:r>
        <w:t xml:space="preserve">El código fuente de </w:t>
      </w:r>
      <w:proofErr w:type="spellStart"/>
      <w:r>
        <w:t>EEUtil</w:t>
      </w:r>
      <w:proofErr w:type="spellEnd"/>
      <w:r>
        <w:t>-firma se distribuye en distintos módulos:</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r>
        <w:t>: Proyecto “padre”, no contiene código fuente, tan solo las propiedades y dependencias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eeutil-afirmaws-stub</w:t>
      </w:r>
      <w:proofErr w:type="spellEnd"/>
      <w:r>
        <w:t>: Módulo que consume los servicios de @firma.</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-comunes</w:t>
      </w:r>
      <w:r>
        <w:t>: Módulo que da soporte a otros módulos y que contiene interceptores SOAP, capa de seguridad, definición de excepciones de servicios web...</w:t>
      </w:r>
    </w:p>
    <w:p w:rsidR="005A5FF0" w:rsidRDefault="005A5FF0">
      <w:pPr>
        <w:jc w:val="both"/>
      </w:pPr>
    </w:p>
    <w:p w:rsidR="005A5FF0" w:rsidRDefault="00A952A3">
      <w:pPr>
        <w:numPr>
          <w:ilvl w:val="1"/>
          <w:numId w:val="4"/>
        </w:numPr>
        <w:jc w:val="both"/>
      </w:pPr>
      <w:proofErr w:type="spellStart"/>
      <w:r>
        <w:rPr>
          <w:rFonts w:ascii="FreeMono" w:hAnsi="FreeMono" w:cs="FreeMono"/>
        </w:rPr>
        <w:t>eeutil-inside-stub</w:t>
      </w:r>
      <w:proofErr w:type="spellEnd"/>
      <w:r>
        <w:t xml:space="preserve">: Módulo que consume los servicios web de </w:t>
      </w:r>
      <w:proofErr w:type="spellStart"/>
      <w:r>
        <w:t>inside</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eeutil-model</w:t>
      </w:r>
      <w:proofErr w:type="spellEnd"/>
      <w:r>
        <w:t>: Módulo que da soporte a otros módulos y que contiene clases POJO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w:t>
      </w:r>
      <w:proofErr w:type="spellEnd"/>
      <w:r>
        <w:t xml:space="preserve">: Módulo que da soporte sobre la conversión de documentos a formato </w:t>
      </w:r>
      <w:proofErr w:type="spellStart"/>
      <w:r>
        <w:t>pdf</w:t>
      </w:r>
      <w:proofErr w:type="spellEnd"/>
      <w:r>
        <w:t xml:space="preserve"> utilizando la librería de </w:t>
      </w:r>
      <w:proofErr w:type="spellStart"/>
      <w:r>
        <w:t>iText</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eeutil-pdf-conversion-igae</w:t>
      </w:r>
      <w:proofErr w:type="spellEnd"/>
      <w:r>
        <w:t xml:space="preserve">: Módulo que da soporte sobre la conversión de documentos a formato </w:t>
      </w:r>
      <w:proofErr w:type="spellStart"/>
      <w:r>
        <w:t>pdf</w:t>
      </w:r>
      <w:proofErr w:type="spellEnd"/>
      <w:r>
        <w:t xml:space="preserve"> compatible con las necesidades de IGAE.</w:t>
      </w:r>
    </w:p>
    <w:p w:rsidR="005A5FF0" w:rsidRDefault="005A5FF0">
      <w:pPr>
        <w:jc w:val="both"/>
      </w:pPr>
    </w:p>
    <w:p w:rsidR="005A5FF0" w:rsidRDefault="00A952A3">
      <w:pPr>
        <w:numPr>
          <w:ilvl w:val="1"/>
          <w:numId w:val="4"/>
        </w:numPr>
        <w:jc w:val="both"/>
      </w:pPr>
      <w:proofErr w:type="spellStart"/>
      <w:r>
        <w:rPr>
          <w:rFonts w:ascii="FreeMono" w:hAnsi="FreeMono" w:cs="FreeMono"/>
        </w:rPr>
        <w:t>eeutil-services</w:t>
      </w:r>
      <w:proofErr w:type="spellEnd"/>
      <w:r>
        <w:t>: Módulo que da soporte sobre clases DAO, servicios de aplicaciones y usuarios, rutas de configuración...</w:t>
      </w:r>
    </w:p>
    <w:p w:rsidR="005A5FF0" w:rsidRDefault="005A5FF0">
      <w:pPr>
        <w:jc w:val="both"/>
      </w:pPr>
    </w:p>
    <w:p w:rsidR="005A5FF0" w:rsidRDefault="00A952A3">
      <w:pPr>
        <w:numPr>
          <w:ilvl w:val="1"/>
          <w:numId w:val="4"/>
        </w:numPr>
        <w:jc w:val="both"/>
      </w:pPr>
      <w:proofErr w:type="spellStart"/>
      <w:r>
        <w:rPr>
          <w:rFonts w:ascii="FreeMono" w:hAnsi="FreeMono" w:cs="FreeMono"/>
        </w:rPr>
        <w:t>eeutil-util</w:t>
      </w:r>
      <w:proofErr w:type="spellEnd"/>
      <w:r>
        <w:t xml:space="preserve">: Módulo que da soporte sobre certificados, archivos, </w:t>
      </w:r>
      <w:proofErr w:type="spellStart"/>
      <w:r>
        <w:t>mimetypes</w:t>
      </w:r>
      <w:proofErr w:type="spellEnd"/>
      <w:r>
        <w:t xml:space="preserve">, </w:t>
      </w:r>
      <w:proofErr w:type="spellStart"/>
      <w:r>
        <w:t>xml</w:t>
      </w:r>
      <w:proofErr w:type="spellEnd"/>
      <w:r>
        <w:t xml:space="preserve">... </w:t>
      </w:r>
    </w:p>
    <w:p w:rsidR="005A5FF0" w:rsidRDefault="005A5FF0">
      <w:pPr>
        <w:jc w:val="both"/>
      </w:pPr>
    </w:p>
    <w:p w:rsidR="005A5FF0" w:rsidRDefault="00A952A3">
      <w:pPr>
        <w:numPr>
          <w:ilvl w:val="1"/>
          <w:numId w:val="4"/>
        </w:numPr>
        <w:jc w:val="both"/>
      </w:pPr>
      <w:r>
        <w:rPr>
          <w:rFonts w:ascii="FreeMono" w:hAnsi="FreeMono" w:cs="FreeMono"/>
        </w:rPr>
        <w:t>load-tables:</w:t>
      </w:r>
      <w:r>
        <w:rPr>
          <w:b/>
          <w:color w:val="FF0000"/>
          <w:sz w:val="32"/>
          <w:szCs w:val="32"/>
        </w:rPr>
        <w:t xml:space="preserve"> </w:t>
      </w:r>
      <w:r>
        <w:t>Módulo que da soporte a las transacciones con la base de datos.</w:t>
      </w:r>
    </w:p>
    <w:p w:rsidR="005A5FF0" w:rsidRDefault="005A5FF0">
      <w:pPr>
        <w:ind w:left="1080"/>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-firma</w:t>
      </w:r>
      <w:r>
        <w:t>: Proyecto principal</w:t>
      </w:r>
    </w:p>
    <w:p w:rsidR="005A5FF0" w:rsidRDefault="005A5FF0">
      <w:pPr>
        <w:jc w:val="both"/>
      </w:pPr>
    </w:p>
    <w:p w:rsidR="009E0386" w:rsidRDefault="009E0386">
      <w:pPr>
        <w:jc w:val="both"/>
      </w:pPr>
    </w:p>
    <w:p w:rsidR="009E0386" w:rsidRDefault="009E0386" w:rsidP="009E0386">
      <w:pPr>
        <w:pStyle w:val="Ttulo3"/>
        <w:ind w:right="804"/>
        <w:jc w:val="both"/>
      </w:pPr>
      <w:bookmarkStart w:id="18" w:name="_Toc528754570"/>
      <w:r>
        <w:t>Instalación de librerías externas:</w:t>
      </w:r>
      <w:bookmarkEnd w:id="18"/>
    </w:p>
    <w:p w:rsidR="009E0386" w:rsidRDefault="009E0386" w:rsidP="009E0386">
      <w:pPr>
        <w:jc w:val="both"/>
      </w:pPr>
    </w:p>
    <w:p w:rsidR="009E0386" w:rsidRDefault="009E0386" w:rsidP="009E0386">
      <w:pPr>
        <w:jc w:val="both"/>
      </w:pPr>
      <w:r>
        <w:t xml:space="preserve">Para el desarrollo de </w:t>
      </w:r>
      <w:proofErr w:type="spellStart"/>
      <w:r>
        <w:t>EEUtil</w:t>
      </w:r>
      <w:proofErr w:type="spellEnd"/>
      <w:r>
        <w:t xml:space="preserve">-firma a partir del código fuente es necesaria la inclusión de librerías externas que no se encuentran publicadas en los repositorios públicos de Maven. Estas librerías se encuentran en la carpeta </w:t>
      </w:r>
      <w:proofErr w:type="spellStart"/>
      <w:r w:rsidRPr="009E0386">
        <w:rPr>
          <w:rFonts w:ascii="FreeMono" w:hAnsi="FreeMono" w:cs="FreeMono"/>
        </w:rPr>
        <w:t>resources</w:t>
      </w:r>
      <w:proofErr w:type="spellEnd"/>
      <w:r w:rsidRPr="009E0386">
        <w:rPr>
          <w:rFonts w:ascii="FreeMono" w:hAnsi="FreeMono" w:cs="FreeMono"/>
        </w:rPr>
        <w:t>/</w:t>
      </w:r>
      <w:proofErr w:type="spellStart"/>
      <w:r w:rsidRPr="009E0386">
        <w:rPr>
          <w:rFonts w:ascii="FreeMono" w:hAnsi="FreeMono" w:cs="FreeMono"/>
        </w:rPr>
        <w:t>external-libs</w:t>
      </w:r>
      <w:proofErr w:type="spellEnd"/>
      <w:r w:rsidR="002929B3">
        <w:t>:</w:t>
      </w:r>
    </w:p>
    <w:p w:rsidR="002929B3" w:rsidRDefault="002929B3" w:rsidP="009E0386">
      <w:pPr>
        <w:jc w:val="both"/>
      </w:pPr>
    </w:p>
    <w:p w:rsidR="002929B3" w:rsidRDefault="002929B3" w:rsidP="002929B3">
      <w:pPr>
        <w:numPr>
          <w:ilvl w:val="1"/>
          <w:numId w:val="5"/>
        </w:numPr>
        <w:jc w:val="both"/>
      </w:pPr>
      <w:r>
        <w:rPr>
          <w:rFonts w:ascii="FreeMono" w:hAnsi="FreeMono" w:cs="FreeMono"/>
        </w:rPr>
        <w:t>afirma</w:t>
      </w:r>
    </w:p>
    <w:p w:rsidR="002929B3" w:rsidRDefault="002929B3" w:rsidP="002929B3">
      <w:pPr>
        <w:numPr>
          <w:ilvl w:val="1"/>
          <w:numId w:val="5"/>
        </w:numPr>
        <w:jc w:val="both"/>
      </w:pPr>
      <w:proofErr w:type="spellStart"/>
      <w:r>
        <w:rPr>
          <w:rFonts w:ascii="FreeMono" w:hAnsi="FreeMono" w:cs="FreeMono"/>
        </w:rPr>
        <w:t>igae</w:t>
      </w:r>
      <w:proofErr w:type="spellEnd"/>
    </w:p>
    <w:p w:rsidR="002929B3" w:rsidRPr="002929B3" w:rsidRDefault="002929B3" w:rsidP="002929B3">
      <w:pPr>
        <w:numPr>
          <w:ilvl w:val="1"/>
          <w:numId w:val="5"/>
        </w:numPr>
        <w:jc w:val="both"/>
      </w:pPr>
      <w:proofErr w:type="spellStart"/>
      <w:r>
        <w:rPr>
          <w:rFonts w:ascii="FreeMono" w:hAnsi="FreeMono" w:cs="FreeMono"/>
        </w:rPr>
        <w:t>jodconverter</w:t>
      </w:r>
      <w:proofErr w:type="spellEnd"/>
    </w:p>
    <w:p w:rsidR="002929B3" w:rsidRDefault="002929B3" w:rsidP="002929B3">
      <w:pPr>
        <w:jc w:val="both"/>
      </w:pPr>
    </w:p>
    <w:p w:rsidR="002929B3" w:rsidRDefault="002929B3" w:rsidP="002929B3">
      <w:pPr>
        <w:jc w:val="both"/>
      </w:pPr>
      <w:r>
        <w:t>Dentro de cada una de estas carpetas se incluyen la</w:t>
      </w:r>
      <w:r w:rsidR="00B14CB1">
        <w:t>s</w:t>
      </w:r>
      <w:r>
        <w:t xml:space="preserve"> librerías necesarias y un documento </w:t>
      </w:r>
      <w:r w:rsidRPr="002929B3">
        <w:rPr>
          <w:rFonts w:ascii="FreeMono" w:hAnsi="FreeMono" w:cs="FreeMono"/>
        </w:rPr>
        <w:t>install_jars.txt</w:t>
      </w:r>
      <w:r>
        <w:t xml:space="preserve"> con los comandos de Maven necesarios para la instalación de cada una de ellas en nuestro repositorio local.</w:t>
      </w:r>
    </w:p>
    <w:p w:rsidR="009E0386" w:rsidRDefault="009E0386">
      <w:pPr>
        <w:jc w:val="both"/>
      </w:pPr>
    </w:p>
    <w:p w:rsidR="005A5FF0" w:rsidRDefault="005A5FF0">
      <w:pPr>
        <w:jc w:val="both"/>
      </w:pPr>
    </w:p>
    <w:p w:rsidR="005A5FF0" w:rsidRDefault="00A952A3">
      <w:pPr>
        <w:pStyle w:val="Ttulo3"/>
        <w:ind w:right="804"/>
        <w:jc w:val="both"/>
      </w:pPr>
      <w:bookmarkStart w:id="19" w:name="_Toc528754571"/>
      <w:r>
        <w:lastRenderedPageBreak/>
        <w:t>Descarga de dependencias:</w:t>
      </w:r>
      <w:bookmarkEnd w:id="19"/>
    </w:p>
    <w:p w:rsidR="005A5FF0" w:rsidRDefault="005A5FF0">
      <w:pPr>
        <w:jc w:val="both"/>
      </w:pPr>
    </w:p>
    <w:p w:rsidR="005A5FF0" w:rsidRDefault="00A952A3">
      <w:pPr>
        <w:jc w:val="both"/>
      </w:pPr>
      <w:r>
        <w:t>La instalación de dependencias se puede realizar instalando los proyectos en el siguiente orden:</w:t>
      </w:r>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-firma</w:t>
      </w:r>
    </w:p>
    <w:p w:rsidR="005A5FF0" w:rsidRDefault="005A5FF0">
      <w:pPr>
        <w:jc w:val="both"/>
      </w:pPr>
    </w:p>
    <w:p w:rsidR="00DD5C45" w:rsidRDefault="00DD5C45" w:rsidP="00DD5C45">
      <w:pPr>
        <w:pStyle w:val="Ttulo3"/>
        <w:ind w:right="804"/>
        <w:jc w:val="both"/>
      </w:pPr>
      <w:bookmarkStart w:id="20" w:name="_Toc528754572"/>
      <w:r>
        <w:t>Especificar versión del conector de base de datos MySQL:</w:t>
      </w:r>
      <w:bookmarkEnd w:id="20"/>
    </w:p>
    <w:p w:rsidR="00DD5C45" w:rsidRDefault="00DD5C45" w:rsidP="00DD5C45">
      <w:pPr>
        <w:jc w:val="both"/>
      </w:pPr>
    </w:p>
    <w:p w:rsidR="00DD5C45" w:rsidRDefault="00DD5C45" w:rsidP="00DD5C45">
      <w:pPr>
        <w:jc w:val="both"/>
      </w:pPr>
      <w:r>
        <w:t xml:space="preserve">En la raíz del proyecto </w:t>
      </w:r>
      <w:proofErr w:type="spellStart"/>
      <w:r w:rsidRPr="00AC473B">
        <w:rPr>
          <w:rFonts w:ascii="FreeMono" w:hAnsi="FreeMono" w:cs="FreeMono"/>
        </w:rPr>
        <w:t>eeutil</w:t>
      </w:r>
      <w:proofErr w:type="spellEnd"/>
      <w:r w:rsidRPr="00AC473B">
        <w:rPr>
          <w:rFonts w:ascii="FreeMono" w:hAnsi="FreeMono" w:cs="FreeMono"/>
        </w:rPr>
        <w:t>-firma</w:t>
      </w:r>
      <w:r>
        <w:t xml:space="preserve"> se</w:t>
      </w:r>
      <w:r w:rsidR="004101C6">
        <w:t xml:space="preserve"> encuentra el fichero </w:t>
      </w:r>
      <w:r w:rsidR="004101C6" w:rsidRPr="004101C6">
        <w:rPr>
          <w:rFonts w:ascii="FreeMono" w:hAnsi="FreeMono" w:cs="FreeMono"/>
        </w:rPr>
        <w:t>pom.xml</w:t>
      </w:r>
      <w:r w:rsidR="004101C6">
        <w:t xml:space="preserve">. </w:t>
      </w:r>
      <w:r w:rsidR="00AC473B">
        <w:t xml:space="preserve">Se debe buscar </w:t>
      </w:r>
      <w:proofErr w:type="spellStart"/>
      <w:r w:rsidR="00AC473B" w:rsidRPr="00AC473B">
        <w:rPr>
          <w:rFonts w:ascii="FreeMono" w:hAnsi="FreeMono" w:cs="FreeMono"/>
        </w:rPr>
        <w:t>mysql</w:t>
      </w:r>
      <w:proofErr w:type="spellEnd"/>
      <w:r w:rsidR="00AC473B" w:rsidRPr="00AC473B">
        <w:rPr>
          <w:rFonts w:ascii="FreeMono" w:hAnsi="FreeMono" w:cs="FreeMono"/>
        </w:rPr>
        <w:t>-</w:t>
      </w:r>
      <w:proofErr w:type="spellStart"/>
      <w:r w:rsidR="00AC473B" w:rsidRPr="00AC473B">
        <w:rPr>
          <w:rFonts w:ascii="FreeMono" w:hAnsi="FreeMono" w:cs="FreeMono"/>
        </w:rPr>
        <w:t>connector</w:t>
      </w:r>
      <w:proofErr w:type="spellEnd"/>
      <w:r w:rsidR="00AC473B" w:rsidRPr="00AC473B">
        <w:rPr>
          <w:rFonts w:ascii="FreeMono" w:hAnsi="FreeMono" w:cs="FreeMono"/>
        </w:rPr>
        <w:t>-java</w:t>
      </w:r>
      <w:r w:rsidR="00AC473B">
        <w:t xml:space="preserve"> en el fichero y, si es necesario, cambiar la versión del conector de base de datos por el que corresponda a la versión de MySQL </w:t>
      </w:r>
      <w:r w:rsidR="002E7526">
        <w:t>a la que se va a atacar.</w:t>
      </w:r>
    </w:p>
    <w:p w:rsidR="005A5FF0" w:rsidRDefault="005A5FF0">
      <w:pPr>
        <w:jc w:val="both"/>
        <w:rPr>
          <w:rFonts w:ascii="FreeMono" w:hAnsi="FreeMono" w:cs="FreeMono"/>
        </w:rPr>
      </w:pPr>
    </w:p>
    <w:p w:rsidR="005A5FF0" w:rsidRDefault="00A952A3">
      <w:pPr>
        <w:pStyle w:val="Ttulo3"/>
        <w:ind w:right="804"/>
        <w:jc w:val="both"/>
      </w:pPr>
      <w:bookmarkStart w:id="21" w:name="_Toc528754573"/>
      <w:r>
        <w:rPr>
          <w:iCs w:val="0"/>
        </w:rPr>
        <w:t xml:space="preserve">Ejecutar </w:t>
      </w:r>
      <w:proofErr w:type="spellStart"/>
      <w:r>
        <w:rPr>
          <w:iCs w:val="0"/>
        </w:rPr>
        <w:t>EEUtil</w:t>
      </w:r>
      <w:proofErr w:type="spellEnd"/>
      <w:r>
        <w:rPr>
          <w:iCs w:val="0"/>
        </w:rPr>
        <w:t>-firma en entorno local</w:t>
      </w:r>
      <w:bookmarkEnd w:id="21"/>
    </w:p>
    <w:p w:rsidR="005A5FF0" w:rsidRDefault="005A5FF0">
      <w:pPr>
        <w:jc w:val="both"/>
      </w:pPr>
    </w:p>
    <w:p w:rsidR="005A5FF0" w:rsidRDefault="00A952A3">
      <w:pPr>
        <w:jc w:val="both"/>
      </w:pPr>
      <w:r>
        <w:t xml:space="preserve">Una vez se han rellenado correctamente los ficheros de configuración, descargado las dependencias y compilado el código, la aplicación puede ser ejecutada en un entorno de servidor local, ejecutando la siguiente orden en el directorio </w:t>
      </w:r>
      <w:proofErr w:type="spellStart"/>
      <w:r>
        <w:rPr>
          <w:rFonts w:ascii="FreeMono" w:hAnsi="FreeMono" w:cs="FreeMono"/>
        </w:rPr>
        <w:t>eeutil</w:t>
      </w:r>
      <w:proofErr w:type="spellEnd"/>
      <w:r>
        <w:rPr>
          <w:rFonts w:ascii="FreeMono" w:hAnsi="FreeMono" w:cs="FreeMono"/>
        </w:rPr>
        <w:t xml:space="preserve">-firma </w:t>
      </w:r>
      <w:r>
        <w:t>del proyecto:</w:t>
      </w:r>
    </w:p>
    <w:p w:rsidR="005A5FF0" w:rsidRDefault="005A5FF0">
      <w:pPr>
        <w:jc w:val="both"/>
      </w:pPr>
    </w:p>
    <w:p w:rsidR="005A5FF0" w:rsidRDefault="00A952A3">
      <w:proofErr w:type="spellStart"/>
      <w:r>
        <w:rPr>
          <w:rFonts w:ascii="FreeMono" w:hAnsi="FreeMono" w:cs="FreeMono"/>
        </w:rPr>
        <w:t>mvn</w:t>
      </w:r>
      <w:proofErr w:type="spellEnd"/>
      <w:r>
        <w:rPr>
          <w:rFonts w:ascii="FreeMono" w:hAnsi="FreeMono" w:cs="FreeMono"/>
        </w:rPr>
        <w:t xml:space="preserve"> -</w:t>
      </w:r>
      <w:proofErr w:type="spellStart"/>
      <w:r>
        <w:rPr>
          <w:rFonts w:ascii="FreeMono" w:hAnsi="FreeMono" w:cs="FreeMono"/>
        </w:rPr>
        <w:t>Deeutil-firma.</w:t>
      </w:r>
      <w:proofErr w:type="gramStart"/>
      <w:r>
        <w:rPr>
          <w:rFonts w:ascii="FreeMono" w:hAnsi="FreeMono" w:cs="FreeMono"/>
        </w:rPr>
        <w:t>config.path</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 -</w:t>
      </w:r>
      <w:proofErr w:type="spellStart"/>
      <w:r w:rsidR="00637A1E">
        <w:rPr>
          <w:rFonts w:ascii="FreeMono" w:hAnsi="FreeMono" w:cs="FreeMono"/>
        </w:rPr>
        <w:t>D</w:t>
      </w:r>
      <w:r>
        <w:rPr>
          <w:rFonts w:ascii="FreeMono" w:hAnsi="FreeMono" w:cs="FreeMono"/>
        </w:rPr>
        <w:t>local_home_app</w:t>
      </w:r>
      <w:proofErr w:type="spell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 xml:space="preserve">&gt;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jetty:run</w:t>
      </w:r>
      <w:proofErr w:type="spellEnd"/>
    </w:p>
    <w:p w:rsidR="005A5FF0" w:rsidRDefault="005A5FF0">
      <w:pPr>
        <w:jc w:val="both"/>
      </w:pPr>
    </w:p>
    <w:p w:rsidR="005A5FF0" w:rsidRDefault="00A952A3">
      <w:pPr>
        <w:jc w:val="both"/>
      </w:pPr>
      <w:r>
        <w:t>Se puede deducir que la aplicación ha arrancado correctamente si en la consola no aparecen errores y si se puede acceder desde un navegador a la dirección:</w:t>
      </w:r>
    </w:p>
    <w:p w:rsidR="005A5FF0" w:rsidRDefault="005A5FF0">
      <w:pPr>
        <w:jc w:val="both"/>
      </w:pPr>
    </w:p>
    <w:p w:rsidR="005A5FF0" w:rsidRDefault="00637A1E">
      <w:pPr>
        <w:jc w:val="both"/>
      </w:pPr>
      <w:r>
        <w:t xml:space="preserve">Muestra la </w:t>
      </w:r>
      <w:r w:rsidR="00A952A3">
        <w:t xml:space="preserve">lista con los servicios </w:t>
      </w:r>
      <w:r>
        <w:t xml:space="preserve">web </w:t>
      </w:r>
      <w:r w:rsidR="00A952A3">
        <w:t>disponibles:</w:t>
      </w:r>
    </w:p>
    <w:p w:rsidR="005A5FF0" w:rsidRDefault="002B3919">
      <w:pPr>
        <w:jc w:val="both"/>
      </w:pPr>
      <w:hyperlink r:id="rId9">
        <w:r w:rsidR="00A952A3">
          <w:rPr>
            <w:rStyle w:val="EnlacedeInternet"/>
            <w:rFonts w:ascii="FreeMono" w:hAnsi="FreeMono" w:cs="FreeMono"/>
          </w:rPr>
          <w:t>http://</w:t>
        </w:r>
      </w:hyperlink>
      <w:r w:rsidR="00A952A3">
        <w:rPr>
          <w:rStyle w:val="EnlacedeInternet"/>
          <w:rFonts w:ascii="FreeMono" w:hAnsi="FreeMono" w:cs="FreeMono"/>
        </w:rPr>
        <w:t>localhost:8094/eeutil-firma/ws</w:t>
      </w:r>
    </w:p>
    <w:p w:rsidR="005A5FF0" w:rsidRDefault="005A5FF0">
      <w:pPr>
        <w:jc w:val="both"/>
      </w:pPr>
    </w:p>
    <w:p w:rsidR="005A5FF0" w:rsidRDefault="005A5FF0">
      <w:pPr>
        <w:jc w:val="both"/>
      </w:pPr>
    </w:p>
    <w:p w:rsidR="005A5FF0" w:rsidRDefault="00A952A3">
      <w:pPr>
        <w:pStyle w:val="Ttulo3"/>
        <w:ind w:right="804"/>
        <w:jc w:val="both"/>
      </w:pPr>
      <w:bookmarkStart w:id="22" w:name="_Toc528754574"/>
      <w:r>
        <w:t>Construcción del WAR a partir del código fuente</w:t>
      </w:r>
      <w:bookmarkEnd w:id="22"/>
    </w:p>
    <w:p w:rsidR="005A5FF0" w:rsidRDefault="005A5FF0">
      <w:pPr>
        <w:jc w:val="both"/>
      </w:pPr>
    </w:p>
    <w:p w:rsidR="005A5FF0" w:rsidRDefault="00A952A3">
      <w:pPr>
        <w:jc w:val="both"/>
      </w:pPr>
      <w:r>
        <w:t>Para crear el WAR a partir del código fuente se ejecuta la siguiente orden en cada uno de los proyectos y en el orden indicado:</w:t>
      </w:r>
    </w:p>
    <w:p w:rsidR="005A5FF0" w:rsidRDefault="005A5FF0">
      <w:pPr>
        <w:jc w:val="both"/>
      </w:pPr>
    </w:p>
    <w:p w:rsidR="005A5FF0" w:rsidRDefault="00A952A3">
      <w:pPr>
        <w:jc w:val="both"/>
        <w:rPr>
          <w:rFonts w:ascii="FreeMono" w:hAnsi="FreeMono" w:cs="FreeMono"/>
        </w:rPr>
      </w:pPr>
      <w:proofErr w:type="spellStart"/>
      <w:r>
        <w:rPr>
          <w:rFonts w:ascii="FreeMono" w:hAnsi="FreeMono" w:cs="FreeMono"/>
        </w:rPr>
        <w:t>mvn</w:t>
      </w:r>
      <w:proofErr w:type="spellEnd"/>
      <w:r>
        <w:rPr>
          <w:rFonts w:ascii="FreeMono" w:hAnsi="FreeMono" w:cs="FreeMono"/>
        </w:rPr>
        <w:t xml:space="preserve">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package</w:t>
      </w:r>
      <w:proofErr w:type="spellEnd"/>
      <w:r>
        <w:rPr>
          <w:rFonts w:ascii="FreeMono" w:hAnsi="FreeMono" w:cs="FreeMono"/>
        </w:rPr>
        <w:t xml:space="preserve"> </w:t>
      </w:r>
      <w:proofErr w:type="spellStart"/>
      <w:r>
        <w:rPr>
          <w:rFonts w:ascii="FreeMono" w:hAnsi="FreeMono" w:cs="FreeMono"/>
        </w:rPr>
        <w:t>install</w:t>
      </w:r>
      <w:proofErr w:type="spellEnd"/>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lastRenderedPageBreak/>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bookmarkStart w:id="23" w:name="__DdeLink__3689_768786133"/>
      <w:proofErr w:type="spellStart"/>
      <w:r>
        <w:rPr>
          <w:rFonts w:ascii="FreeMono" w:hAnsi="FreeMono" w:cs="FreeMono"/>
        </w:rPr>
        <w:t>eeutil</w:t>
      </w:r>
      <w:proofErr w:type="spellEnd"/>
      <w:r>
        <w:rPr>
          <w:rFonts w:ascii="FreeMono" w:hAnsi="FreeMono" w:cs="FreeMono"/>
        </w:rPr>
        <w:t>-firma</w:t>
      </w:r>
      <w:bookmarkEnd w:id="23"/>
    </w:p>
    <w:p w:rsidR="00AC206C" w:rsidRDefault="00AC206C">
      <w:pPr>
        <w:jc w:val="both"/>
        <w:rPr>
          <w:b/>
          <w:color w:val="FF0000"/>
        </w:rPr>
      </w:pPr>
    </w:p>
    <w:p w:rsidR="00AC206C" w:rsidRDefault="00AC206C" w:rsidP="00AC206C">
      <w:pPr>
        <w:jc w:val="both"/>
      </w:pPr>
      <w:r>
        <w:t xml:space="preserve">Finalmente, para el proyecto </w:t>
      </w:r>
      <w:proofErr w:type="spellStart"/>
      <w:r w:rsidRPr="00AC206C">
        <w:rPr>
          <w:rFonts w:ascii="FreeMono" w:hAnsi="FreeMono" w:cs="FreeMono"/>
        </w:rPr>
        <w:t>eeutil</w:t>
      </w:r>
      <w:proofErr w:type="spellEnd"/>
      <w:r w:rsidRPr="00AC206C">
        <w:rPr>
          <w:rFonts w:ascii="FreeMono" w:hAnsi="FreeMono" w:cs="FreeMono"/>
        </w:rPr>
        <w:t xml:space="preserve">-firma </w:t>
      </w:r>
      <w:r>
        <w:t>se ejecutará:</w:t>
      </w:r>
    </w:p>
    <w:p w:rsidR="00AC206C" w:rsidRDefault="00AC206C">
      <w:pPr>
        <w:jc w:val="both"/>
        <w:rPr>
          <w:b/>
          <w:color w:val="FF0000"/>
        </w:rPr>
      </w:pPr>
    </w:p>
    <w:p w:rsidR="00AC206C" w:rsidRPr="00AC206C" w:rsidRDefault="00AC206C" w:rsidP="00AC206C">
      <w:pPr>
        <w:jc w:val="both"/>
        <w:rPr>
          <w:rFonts w:ascii="FreeMono" w:hAnsi="FreeMono" w:cs="FreeMono"/>
          <w:lang w:val="en-US"/>
        </w:rPr>
      </w:pPr>
      <w:proofErr w:type="spellStart"/>
      <w:r w:rsidRPr="00AC206C">
        <w:rPr>
          <w:rFonts w:ascii="FreeMono" w:hAnsi="FreeMono" w:cs="FreeMono"/>
          <w:lang w:val="en-US"/>
        </w:rPr>
        <w:t>mvn</w:t>
      </w:r>
      <w:proofErr w:type="spellEnd"/>
      <w:r w:rsidRPr="00AC206C">
        <w:rPr>
          <w:rFonts w:ascii="FreeMono" w:hAnsi="FreeMono" w:cs="FreeMono"/>
          <w:lang w:val="en-US"/>
        </w:rPr>
        <w:t xml:space="preserve"> -P </w:t>
      </w:r>
      <w:proofErr w:type="spellStart"/>
      <w:r w:rsidRPr="00AC206C">
        <w:rPr>
          <w:rFonts w:ascii="FreeMono" w:hAnsi="FreeMono" w:cs="FreeMono"/>
          <w:lang w:val="en-US"/>
        </w:rPr>
        <w:t>homovivus</w:t>
      </w:r>
      <w:proofErr w:type="spellEnd"/>
      <w:r w:rsidRPr="00AC206C">
        <w:rPr>
          <w:rFonts w:ascii="FreeMono" w:hAnsi="FreeMono" w:cs="FreeMono"/>
          <w:lang w:val="en-US"/>
        </w:rPr>
        <w:t xml:space="preserve"> package </w:t>
      </w:r>
      <w:proofErr w:type="spellStart"/>
      <w:r w:rsidRPr="00AC206C">
        <w:rPr>
          <w:rFonts w:ascii="FreeMono" w:hAnsi="FreeMono" w:cs="FreeMono"/>
          <w:lang w:val="en-US"/>
        </w:rPr>
        <w:t>war:war</w:t>
      </w:r>
      <w:proofErr w:type="spellEnd"/>
    </w:p>
    <w:p w:rsidR="00AC206C" w:rsidRPr="00AC206C" w:rsidRDefault="00AC206C">
      <w:pPr>
        <w:jc w:val="both"/>
        <w:rPr>
          <w:b/>
          <w:color w:val="FF0000"/>
          <w:lang w:val="en-US"/>
        </w:rPr>
      </w:pPr>
    </w:p>
    <w:p w:rsidR="005A5FF0" w:rsidRPr="00AC206C" w:rsidRDefault="005A5FF0">
      <w:pPr>
        <w:jc w:val="both"/>
        <w:rPr>
          <w:rFonts w:ascii="Courier 10 Pitch" w:hAnsi="Courier 10 Pitch" w:cs="Courier 10 Pitch"/>
          <w:lang w:val="en-US"/>
        </w:rPr>
      </w:pPr>
    </w:p>
    <w:p w:rsidR="005A5FF0" w:rsidRDefault="00A952A3">
      <w:pPr>
        <w:jc w:val="both"/>
      </w:pPr>
      <w:r>
        <w:t xml:space="preserve">En el directorio </w:t>
      </w:r>
      <w:proofErr w:type="gramStart"/>
      <w:r>
        <w:rPr>
          <w:rFonts w:ascii="FreeMono" w:hAnsi="FreeMono" w:cs="FreeMono"/>
        </w:rPr>
        <w:t>target</w:t>
      </w:r>
      <w:proofErr w:type="gramEnd"/>
      <w:r>
        <w:rPr>
          <w:rFonts w:ascii="FreeMono" w:hAnsi="FreeMono" w:cs="FreeMono"/>
        </w:rPr>
        <w:t xml:space="preserve"> </w:t>
      </w:r>
      <w:r>
        <w:t xml:space="preserve">del proyecto </w:t>
      </w:r>
      <w:proofErr w:type="spellStart"/>
      <w:r>
        <w:rPr>
          <w:rFonts w:ascii="FreeMono" w:hAnsi="FreeMono" w:cs="FreeMono"/>
        </w:rPr>
        <w:t>eeutil</w:t>
      </w:r>
      <w:proofErr w:type="spellEnd"/>
      <w:r>
        <w:rPr>
          <w:rFonts w:ascii="FreeMono" w:hAnsi="FreeMono" w:cs="FreeMono"/>
        </w:rPr>
        <w:t xml:space="preserve">-firma </w:t>
      </w:r>
      <w:r>
        <w:t xml:space="preserve">se habrá creado el fichero de despliegue </w:t>
      </w:r>
      <w:proofErr w:type="spellStart"/>
      <w:r>
        <w:rPr>
          <w:rFonts w:ascii="FreeMono" w:hAnsi="FreeMono" w:cs="FreeMono"/>
        </w:rPr>
        <w:t>eeutil-firma.war</w:t>
      </w:r>
      <w:proofErr w:type="spellEnd"/>
      <w:r>
        <w:rPr>
          <w:rFonts w:ascii="FreeMono" w:hAnsi="FreeMono" w:cs="FreeMono"/>
        </w:rPr>
        <w:t xml:space="preserve">, </w:t>
      </w:r>
      <w:r>
        <w:t>que contendrá dentro todas las librerías necesarias para la ejecución de la aplicación.</w:t>
      </w:r>
    </w:p>
    <w:p w:rsidR="005A5FF0" w:rsidRDefault="005A5FF0">
      <w:pPr>
        <w:jc w:val="both"/>
      </w:pPr>
    </w:p>
    <w:p w:rsidR="00E61DA2" w:rsidRDefault="00E61DA2">
      <w:pPr>
        <w:jc w:val="both"/>
      </w:pPr>
    </w:p>
    <w:p w:rsidR="00E61DA2" w:rsidRDefault="00E61DA2" w:rsidP="00E61DA2">
      <w:pPr>
        <w:pStyle w:val="Ttulo2"/>
        <w:numPr>
          <w:ilvl w:val="1"/>
          <w:numId w:val="2"/>
        </w:numPr>
        <w:ind w:left="0" w:firstLine="0"/>
        <w:jc w:val="both"/>
      </w:pPr>
      <w:bookmarkStart w:id="24" w:name="_Toc528754575"/>
      <w:r>
        <w:rPr>
          <w:bCs/>
          <w:iCs w:val="0"/>
        </w:rPr>
        <w:t xml:space="preserve">Instalación de </w:t>
      </w:r>
      <w:proofErr w:type="spellStart"/>
      <w:r>
        <w:rPr>
          <w:bCs/>
          <w:iCs w:val="0"/>
        </w:rPr>
        <w:t>EEUtil</w:t>
      </w:r>
      <w:proofErr w:type="spellEnd"/>
      <w:r>
        <w:rPr>
          <w:bCs/>
          <w:iCs w:val="0"/>
        </w:rPr>
        <w:t xml:space="preserve">-firma a partir del </w:t>
      </w:r>
      <w:proofErr w:type="spellStart"/>
      <w:r>
        <w:rPr>
          <w:bCs/>
          <w:iCs w:val="0"/>
        </w:rPr>
        <w:t>war</w:t>
      </w:r>
      <w:proofErr w:type="spellEnd"/>
      <w:r>
        <w:rPr>
          <w:bCs/>
          <w:iCs w:val="0"/>
        </w:rPr>
        <w:t>.</w:t>
      </w:r>
      <w:bookmarkEnd w:id="24"/>
    </w:p>
    <w:p w:rsidR="00E61DA2" w:rsidRDefault="00E61DA2" w:rsidP="00E61DA2">
      <w:pPr>
        <w:jc w:val="both"/>
      </w:pPr>
    </w:p>
    <w:p w:rsidR="00E61DA2" w:rsidRDefault="00E61DA2" w:rsidP="00E61DA2">
      <w:pPr>
        <w:jc w:val="both"/>
      </w:pPr>
      <w:r>
        <w:t xml:space="preserve">El </w:t>
      </w:r>
      <w:proofErr w:type="spellStart"/>
      <w:r>
        <w:t>war</w:t>
      </w:r>
      <w:proofErr w:type="spellEnd"/>
      <w:r>
        <w:t xml:space="preserve"> </w:t>
      </w:r>
      <w:proofErr w:type="spellStart"/>
      <w:r>
        <w:t>sumistrado</w:t>
      </w:r>
      <w:proofErr w:type="spellEnd"/>
      <w:r>
        <w:t xml:space="preserve"> por el distribuible no contiene la librería de conexión de la base de datos, por tanto, se debe incluir en las librerías del servidor de aplicaciones el conector adecuado según la versión de la Base de Datos de MySQL a la que se va a atacar.</w:t>
      </w:r>
    </w:p>
    <w:p w:rsidR="00512BCB" w:rsidRDefault="00512BCB">
      <w:pPr>
        <w:suppressAutoHyphens w:val="0"/>
        <w:rPr>
          <w:b/>
          <w:bCs/>
          <w:color w:val="14A1C2"/>
          <w:sz w:val="36"/>
          <w:szCs w:val="32"/>
        </w:rPr>
      </w:pPr>
      <w:bookmarkStart w:id="25" w:name="__RefHeading__184_1496775991"/>
      <w:bookmarkEnd w:id="25"/>
      <w:r>
        <w:br w:type="page"/>
      </w:r>
    </w:p>
    <w:p w:rsidR="005A5FF0" w:rsidRDefault="00A952A3">
      <w:pPr>
        <w:pStyle w:val="Ttulo1"/>
        <w:numPr>
          <w:ilvl w:val="0"/>
          <w:numId w:val="2"/>
        </w:numPr>
        <w:jc w:val="both"/>
      </w:pPr>
      <w:bookmarkStart w:id="26" w:name="_Toc528754576"/>
      <w:r>
        <w:lastRenderedPageBreak/>
        <w:t>Alta de nuevas aplicaciones</w:t>
      </w:r>
      <w:bookmarkEnd w:id="26"/>
    </w:p>
    <w:p w:rsidR="005A5FF0" w:rsidRDefault="005A5FF0">
      <w:pPr>
        <w:jc w:val="both"/>
      </w:pPr>
    </w:p>
    <w:p w:rsidR="00756E3F" w:rsidRDefault="00A952A3">
      <w:pPr>
        <w:jc w:val="both"/>
      </w:pPr>
      <w:r>
        <w:t xml:space="preserve">Las aplicaciones consumidoras de los Web </w:t>
      </w:r>
      <w:proofErr w:type="spellStart"/>
      <w:r>
        <w:t>Services</w:t>
      </w:r>
      <w:proofErr w:type="spellEnd"/>
      <w:r>
        <w:t xml:space="preserve"> de </w:t>
      </w:r>
      <w:proofErr w:type="spellStart"/>
      <w:r w:rsidR="00512BCB">
        <w:t>EEUtil</w:t>
      </w:r>
      <w:proofErr w:type="spellEnd"/>
      <w:r w:rsidR="00512BCB">
        <w:t>-firma</w:t>
      </w:r>
      <w:r>
        <w:t xml:space="preserve"> deberán estar dadas de alta en la</w:t>
      </w:r>
      <w:r w:rsidR="00512BCB">
        <w:t>s</w:t>
      </w:r>
      <w:r>
        <w:t xml:space="preserve"> tabla</w:t>
      </w:r>
      <w:r w:rsidR="00512BCB">
        <w:t>s</w:t>
      </w:r>
      <w:r>
        <w:t xml:space="preserve"> </w:t>
      </w:r>
      <w:proofErr w:type="spellStart"/>
      <w:r w:rsidR="00512BCB" w:rsidRPr="00512BCB">
        <w:rPr>
          <w:rFonts w:ascii="FreeMono" w:hAnsi="FreeMono" w:cs="FreeMono"/>
        </w:rPr>
        <w:t>inside_aplicaciones</w:t>
      </w:r>
      <w:proofErr w:type="spellEnd"/>
      <w:r>
        <w:t xml:space="preserve"> </w:t>
      </w:r>
      <w:r w:rsidR="00512BCB">
        <w:t xml:space="preserve">e </w:t>
      </w:r>
      <w:proofErr w:type="spellStart"/>
      <w:r w:rsidR="00512BCB" w:rsidRPr="00512BCB">
        <w:rPr>
          <w:rFonts w:ascii="FreeMono" w:hAnsi="FreeMono" w:cs="FreeMono"/>
        </w:rPr>
        <w:t>inside_aplicaciones</w:t>
      </w:r>
      <w:r w:rsidR="00512BCB">
        <w:rPr>
          <w:rFonts w:ascii="FreeMono" w:hAnsi="FreeMono" w:cs="FreeMono"/>
        </w:rPr>
        <w:t>_propiedad</w:t>
      </w:r>
      <w:proofErr w:type="spellEnd"/>
      <w:r w:rsidR="00512BCB">
        <w:t xml:space="preserve">. </w:t>
      </w:r>
    </w:p>
    <w:p w:rsidR="00756E3F" w:rsidRDefault="00756E3F">
      <w:pPr>
        <w:jc w:val="both"/>
      </w:pPr>
    </w:p>
    <w:p w:rsidR="00756E3F" w:rsidRDefault="00756E3F">
      <w:pPr>
        <w:jc w:val="both"/>
      </w:pPr>
      <w:r>
        <w:t xml:space="preserve">La gestión de estas tablas debe realizarse directamente en la base de datos o bien desde la aplicación </w:t>
      </w:r>
      <w:proofErr w:type="spellStart"/>
      <w:r w:rsidRPr="009B3515">
        <w:rPr>
          <w:rFonts w:ascii="FreeMono" w:hAnsi="FreeMono" w:cs="FreeMono"/>
        </w:rPr>
        <w:t>eeutil-misc</w:t>
      </w:r>
      <w:proofErr w:type="spellEnd"/>
      <w:r>
        <w:t>.</w:t>
      </w:r>
    </w:p>
    <w:p w:rsidR="00756E3F" w:rsidRDefault="00756E3F">
      <w:pPr>
        <w:jc w:val="both"/>
      </w:pPr>
    </w:p>
    <w:p w:rsidR="005A5FF0" w:rsidRDefault="00512BCB">
      <w:pPr>
        <w:jc w:val="both"/>
      </w:pPr>
      <w:r>
        <w:t xml:space="preserve">En los scripts de generación de la base de datos se incluye en el documento </w:t>
      </w:r>
      <w:r w:rsidRPr="00B2522F">
        <w:rPr>
          <w:rFonts w:ascii="FreeMono" w:hAnsi="FreeMono" w:cs="FreeMono"/>
        </w:rPr>
        <w:t xml:space="preserve">04-insert-prueba-test-user.sql </w:t>
      </w:r>
      <w:r>
        <w:t>un ejemplo con las sentencias SQL INSERT a ejecutar para crear un usuario.</w:t>
      </w:r>
      <w:r w:rsidR="00B2522F">
        <w:t xml:space="preserve"> </w:t>
      </w:r>
      <w:r>
        <w:t xml:space="preserve">A </w:t>
      </w:r>
      <w:proofErr w:type="gramStart"/>
      <w:r>
        <w:t>continuación</w:t>
      </w:r>
      <w:proofErr w:type="gramEnd"/>
      <w:r>
        <w:t xml:space="preserve"> se </w:t>
      </w:r>
      <w:r w:rsidR="00B2522F">
        <w:t>describen los campos de las tablas.</w:t>
      </w:r>
    </w:p>
    <w:p w:rsidR="006B6E46" w:rsidRDefault="006B6E46" w:rsidP="006B6E46">
      <w:pPr>
        <w:jc w:val="both"/>
      </w:pPr>
    </w:p>
    <w:p w:rsidR="006B6E46" w:rsidRDefault="006B6E46" w:rsidP="006B6E46">
      <w:pPr>
        <w:pStyle w:val="Ttulo3"/>
        <w:ind w:right="804"/>
        <w:jc w:val="both"/>
      </w:pPr>
      <w:bookmarkStart w:id="27" w:name="_Toc528754577"/>
      <w:r>
        <w:t xml:space="preserve">Tabla </w:t>
      </w:r>
      <w:proofErr w:type="spellStart"/>
      <w:r>
        <w:t>inside_aplicaciones</w:t>
      </w:r>
      <w:bookmarkEnd w:id="27"/>
      <w:proofErr w:type="spellEnd"/>
    </w:p>
    <w:p w:rsidR="006B6E46" w:rsidRDefault="006B6E46">
      <w:pPr>
        <w:jc w:val="both"/>
      </w:pPr>
    </w:p>
    <w:p w:rsidR="005A5FF0" w:rsidRDefault="004D489D" w:rsidP="004D489D">
      <w:pPr>
        <w:numPr>
          <w:ilvl w:val="1"/>
          <w:numId w:val="6"/>
        </w:numPr>
        <w:jc w:val="both"/>
      </w:pPr>
      <w:proofErr w:type="spellStart"/>
      <w:r w:rsidRPr="004D489D">
        <w:rPr>
          <w:b/>
          <w:bCs/>
        </w:rPr>
        <w:t>idaplicacion</w:t>
      </w:r>
      <w:proofErr w:type="spellEnd"/>
      <w:r w:rsidR="00A952A3">
        <w:t>: identificador de la aplicación</w:t>
      </w:r>
      <w:r w:rsidR="009B3515">
        <w:t>.</w:t>
      </w:r>
    </w:p>
    <w:p w:rsidR="005A5FF0" w:rsidRDefault="00A952A3">
      <w:pPr>
        <w:numPr>
          <w:ilvl w:val="1"/>
          <w:numId w:val="6"/>
        </w:numPr>
        <w:jc w:val="both"/>
      </w:pPr>
      <w:proofErr w:type="spellStart"/>
      <w:r>
        <w:rPr>
          <w:b/>
          <w:bCs/>
        </w:rPr>
        <w:t>password</w:t>
      </w:r>
      <w:proofErr w:type="spellEnd"/>
      <w:r>
        <w:t xml:space="preserve">: hash del </w:t>
      </w:r>
      <w:proofErr w:type="spellStart"/>
      <w:r>
        <w:t>password</w:t>
      </w:r>
      <w:proofErr w:type="spellEnd"/>
      <w:r>
        <w:t xml:space="preserve"> de la aplicación, calculado con el algoritmo </w:t>
      </w:r>
      <w:r w:rsidR="004D489D">
        <w:t>md5</w:t>
      </w:r>
      <w:r>
        <w:t>.</w:t>
      </w:r>
    </w:p>
    <w:p w:rsidR="005A5FF0" w:rsidRDefault="00A952A3">
      <w:pPr>
        <w:numPr>
          <w:ilvl w:val="1"/>
          <w:numId w:val="6"/>
        </w:numPr>
        <w:jc w:val="both"/>
      </w:pPr>
      <w:r>
        <w:rPr>
          <w:b/>
          <w:bCs/>
        </w:rPr>
        <w:t>activo</w:t>
      </w:r>
      <w:r>
        <w:t xml:space="preserve">: Indica si la aplicación está activa, si su valor es </w:t>
      </w:r>
      <w:r>
        <w:rPr>
          <w:rFonts w:ascii="FreeMono" w:hAnsi="FreeMono" w:cs="FreeMono"/>
        </w:rPr>
        <w:t xml:space="preserve">false </w:t>
      </w:r>
      <w:r>
        <w:t>no le dejará realizar ninguna operación</w:t>
      </w:r>
    </w:p>
    <w:p w:rsidR="005A5FF0" w:rsidRDefault="004D489D">
      <w:pPr>
        <w:numPr>
          <w:ilvl w:val="1"/>
          <w:numId w:val="6"/>
        </w:numPr>
        <w:jc w:val="both"/>
      </w:pPr>
      <w:proofErr w:type="spellStart"/>
      <w:r>
        <w:rPr>
          <w:b/>
          <w:bCs/>
        </w:rPr>
        <w:t>descripcion</w:t>
      </w:r>
      <w:proofErr w:type="spellEnd"/>
      <w:r w:rsidR="00A952A3">
        <w:t xml:space="preserve">: </w:t>
      </w:r>
      <w:r>
        <w:t>nombre o descripción de la aplicación</w:t>
      </w:r>
      <w:r w:rsidR="00A952A3">
        <w:t>.</w:t>
      </w:r>
    </w:p>
    <w:p w:rsidR="005A5FF0" w:rsidRDefault="002B5D0B">
      <w:pPr>
        <w:numPr>
          <w:ilvl w:val="1"/>
          <w:numId w:val="6"/>
        </w:numPr>
        <w:jc w:val="both"/>
      </w:pPr>
      <w:r>
        <w:rPr>
          <w:b/>
          <w:bCs/>
        </w:rPr>
        <w:t>activa</w:t>
      </w:r>
      <w:r w:rsidR="00A952A3">
        <w:t xml:space="preserve">: Indica si la aplicación </w:t>
      </w:r>
      <w:r>
        <w:t>puede está activa</w:t>
      </w:r>
      <w:r w:rsidR="00A952A3">
        <w:t>.</w:t>
      </w:r>
    </w:p>
    <w:p w:rsidR="005A5FF0" w:rsidRDefault="002B5D0B">
      <w:pPr>
        <w:numPr>
          <w:ilvl w:val="1"/>
          <w:numId w:val="6"/>
        </w:numPr>
        <w:jc w:val="both"/>
      </w:pPr>
      <w:r>
        <w:rPr>
          <w:b/>
          <w:bCs/>
        </w:rPr>
        <w:t>tramitar</w:t>
      </w:r>
      <w:r w:rsidR="00A952A3">
        <w:t xml:space="preserve">: Indica si la aplicación </w:t>
      </w:r>
      <w:r>
        <w:t>puede realizar tareas de trámites</w:t>
      </w:r>
      <w:r w:rsidR="00A952A3">
        <w:t>.</w:t>
      </w:r>
    </w:p>
    <w:p w:rsidR="005A5FF0" w:rsidRDefault="002B5D0B">
      <w:pPr>
        <w:numPr>
          <w:ilvl w:val="1"/>
          <w:numId w:val="6"/>
        </w:numPr>
        <w:jc w:val="both"/>
      </w:pPr>
      <w:r>
        <w:rPr>
          <w:b/>
          <w:bCs/>
        </w:rPr>
        <w:t>sello</w:t>
      </w:r>
      <w:r w:rsidR="00A952A3">
        <w:t xml:space="preserve">: Indica si la aplicación </w:t>
      </w:r>
      <w:r>
        <w:t>puede realizar tareas de sello electrónico</w:t>
      </w:r>
      <w:r w:rsidR="00A952A3">
        <w:t>.</w:t>
      </w:r>
    </w:p>
    <w:p w:rsidR="005A5FF0" w:rsidRDefault="002B5D0B">
      <w:pPr>
        <w:numPr>
          <w:ilvl w:val="1"/>
          <w:numId w:val="6"/>
        </w:numPr>
        <w:jc w:val="both"/>
      </w:pPr>
      <w:r>
        <w:rPr>
          <w:b/>
          <w:bCs/>
        </w:rPr>
        <w:t>firma</w:t>
      </w:r>
      <w:r w:rsidR="00A952A3">
        <w:t xml:space="preserve">: Indica si la aplicación </w:t>
      </w:r>
      <w:r>
        <w:t>puede realizar tareas de firma</w:t>
      </w:r>
      <w:r w:rsidR="00A952A3">
        <w:t>.</w:t>
      </w:r>
    </w:p>
    <w:p w:rsidR="005A5FF0" w:rsidRDefault="002B5D0B">
      <w:pPr>
        <w:numPr>
          <w:ilvl w:val="1"/>
          <w:numId w:val="6"/>
        </w:numPr>
        <w:jc w:val="both"/>
      </w:pPr>
      <w:r>
        <w:rPr>
          <w:b/>
          <w:bCs/>
        </w:rPr>
        <w:t>email</w:t>
      </w:r>
      <w:r w:rsidR="00A952A3">
        <w:t xml:space="preserve">: </w:t>
      </w:r>
      <w:r>
        <w:t>Email del responsable de la aplicación</w:t>
      </w:r>
      <w:r w:rsidR="00A952A3">
        <w:t>.</w:t>
      </w:r>
    </w:p>
    <w:p w:rsidR="005A5FF0" w:rsidRDefault="002B5D0B">
      <w:pPr>
        <w:numPr>
          <w:ilvl w:val="1"/>
          <w:numId w:val="6"/>
        </w:numPr>
        <w:jc w:val="both"/>
      </w:pPr>
      <w:proofErr w:type="spellStart"/>
      <w:r>
        <w:rPr>
          <w:b/>
          <w:bCs/>
        </w:rPr>
        <w:t>telefono</w:t>
      </w:r>
      <w:proofErr w:type="spellEnd"/>
      <w:r w:rsidR="00A952A3">
        <w:t xml:space="preserve">: </w:t>
      </w:r>
      <w:r>
        <w:t>Teléfono de contacto del responsable de la aplicación</w:t>
      </w:r>
      <w:r w:rsidR="00A952A3">
        <w:t>.</w:t>
      </w:r>
    </w:p>
    <w:p w:rsidR="005A5FF0" w:rsidRDefault="002B5D0B">
      <w:pPr>
        <w:numPr>
          <w:ilvl w:val="1"/>
          <w:numId w:val="6"/>
        </w:numPr>
        <w:jc w:val="both"/>
      </w:pPr>
      <w:r>
        <w:rPr>
          <w:b/>
          <w:bCs/>
        </w:rPr>
        <w:t>responsable</w:t>
      </w:r>
      <w:r w:rsidR="00A952A3">
        <w:t xml:space="preserve">: </w:t>
      </w:r>
      <w:r>
        <w:t>Nombre del responsable de la aplicación</w:t>
      </w:r>
      <w:r w:rsidR="00A952A3">
        <w:t>.</w:t>
      </w:r>
    </w:p>
    <w:p w:rsidR="005A5FF0" w:rsidRDefault="002B5D0B" w:rsidP="002B5D0B">
      <w:pPr>
        <w:numPr>
          <w:ilvl w:val="1"/>
          <w:numId w:val="6"/>
        </w:numPr>
        <w:jc w:val="both"/>
      </w:pPr>
      <w:r>
        <w:rPr>
          <w:b/>
          <w:bCs/>
        </w:rPr>
        <w:t>unidad</w:t>
      </w:r>
      <w:r w:rsidR="00A952A3">
        <w:t xml:space="preserve">: </w:t>
      </w:r>
      <w:r>
        <w:t>DIR3 de la unidad orgánica a la que pertenece la aplicación</w:t>
      </w:r>
      <w:r w:rsidR="00A952A3">
        <w:t>.</w:t>
      </w:r>
      <w:r>
        <w:t xml:space="preserve"> </w:t>
      </w:r>
    </w:p>
    <w:p w:rsidR="006B6E46" w:rsidRDefault="006B6E46" w:rsidP="006B6E46">
      <w:pPr>
        <w:jc w:val="both"/>
      </w:pPr>
    </w:p>
    <w:p w:rsidR="006B6E46" w:rsidRDefault="006B6E46" w:rsidP="006B6E46">
      <w:pPr>
        <w:pStyle w:val="Ttulo3"/>
        <w:ind w:right="804"/>
        <w:jc w:val="both"/>
      </w:pPr>
      <w:bookmarkStart w:id="28" w:name="_Toc528754578"/>
      <w:r>
        <w:t xml:space="preserve">Tabla </w:t>
      </w:r>
      <w:proofErr w:type="spellStart"/>
      <w:r>
        <w:t>inside_aplicaciones_propiedad</w:t>
      </w:r>
      <w:bookmarkEnd w:id="28"/>
      <w:proofErr w:type="spellEnd"/>
    </w:p>
    <w:p w:rsidR="005A5FF0" w:rsidRDefault="005A5FF0">
      <w:pPr>
        <w:jc w:val="both"/>
      </w:pPr>
    </w:p>
    <w:p w:rsidR="001F6550" w:rsidRDefault="001F6550" w:rsidP="00A734E4">
      <w:pPr>
        <w:numPr>
          <w:ilvl w:val="1"/>
          <w:numId w:val="6"/>
        </w:numPr>
        <w:jc w:val="both"/>
        <w:rPr>
          <w:b/>
          <w:bCs/>
        </w:rPr>
      </w:pPr>
      <w:proofErr w:type="spellStart"/>
      <w:r>
        <w:rPr>
          <w:b/>
          <w:bCs/>
        </w:rPr>
        <w:t>idaplicacion</w:t>
      </w:r>
      <w:proofErr w:type="spellEnd"/>
      <w:r>
        <w:rPr>
          <w:b/>
          <w:bCs/>
        </w:rPr>
        <w:t xml:space="preserve">: </w:t>
      </w:r>
      <w:r>
        <w:rPr>
          <w:bCs/>
        </w:rPr>
        <w:t>identificador de la aplicación.</w:t>
      </w:r>
    </w:p>
    <w:p w:rsidR="001F6550" w:rsidRDefault="001F6550" w:rsidP="00A734E4">
      <w:pPr>
        <w:numPr>
          <w:ilvl w:val="1"/>
          <w:numId w:val="6"/>
        </w:numPr>
        <w:jc w:val="both"/>
        <w:rPr>
          <w:b/>
          <w:bCs/>
        </w:rPr>
      </w:pPr>
      <w:r>
        <w:rPr>
          <w:b/>
          <w:bCs/>
        </w:rPr>
        <w:t>propiedad:</w:t>
      </w:r>
      <w:r>
        <w:rPr>
          <w:bCs/>
        </w:rPr>
        <w:t xml:space="preserve"> nombre de la propiedad.</w:t>
      </w:r>
    </w:p>
    <w:p w:rsidR="001F6550" w:rsidRPr="001F6550" w:rsidRDefault="001F6550" w:rsidP="00A734E4">
      <w:pPr>
        <w:numPr>
          <w:ilvl w:val="1"/>
          <w:numId w:val="6"/>
        </w:numPr>
        <w:jc w:val="both"/>
        <w:rPr>
          <w:b/>
          <w:bCs/>
        </w:rPr>
      </w:pPr>
      <w:r>
        <w:rPr>
          <w:b/>
          <w:bCs/>
        </w:rPr>
        <w:t>valor:</w:t>
      </w:r>
      <w:r>
        <w:rPr>
          <w:bCs/>
        </w:rPr>
        <w:t xml:space="preserve"> valor de la propiedad.</w:t>
      </w:r>
    </w:p>
    <w:p w:rsidR="001F6550" w:rsidRDefault="001F6550" w:rsidP="001F6550">
      <w:pPr>
        <w:jc w:val="both"/>
        <w:rPr>
          <w:b/>
          <w:bCs/>
        </w:rPr>
      </w:pPr>
    </w:p>
    <w:p w:rsidR="001F6550" w:rsidRDefault="001F6550" w:rsidP="001F6550">
      <w:pPr>
        <w:jc w:val="both"/>
        <w:rPr>
          <w:b/>
          <w:bCs/>
        </w:rPr>
      </w:pPr>
      <w:r>
        <w:rPr>
          <w:bCs/>
        </w:rPr>
        <w:t>El valor que puede tomar la columna</w:t>
      </w:r>
      <w:r w:rsidRPr="001F6550">
        <w:rPr>
          <w:bCs/>
        </w:rPr>
        <w:t xml:space="preserve"> </w:t>
      </w:r>
      <w:r w:rsidRPr="001F6550">
        <w:rPr>
          <w:b/>
          <w:bCs/>
        </w:rPr>
        <w:t>propiedad</w:t>
      </w:r>
      <w:r w:rsidRPr="001F6550">
        <w:rPr>
          <w:bCs/>
        </w:rPr>
        <w:t xml:space="preserve"> </w:t>
      </w:r>
      <w:r>
        <w:rPr>
          <w:bCs/>
        </w:rPr>
        <w:t>puede</w:t>
      </w:r>
      <w:r w:rsidRPr="001F6550">
        <w:rPr>
          <w:bCs/>
        </w:rPr>
        <w:t xml:space="preserve"> ser l</w:t>
      </w:r>
      <w:r>
        <w:rPr>
          <w:bCs/>
        </w:rPr>
        <w:t>o</w:t>
      </w:r>
      <w:r w:rsidRPr="001F6550">
        <w:rPr>
          <w:bCs/>
        </w:rPr>
        <w:t>s siguientes:</w:t>
      </w:r>
    </w:p>
    <w:p w:rsidR="001F6550" w:rsidRDefault="001F6550" w:rsidP="001F6550">
      <w:pPr>
        <w:jc w:val="both"/>
        <w:rPr>
          <w:b/>
          <w:bCs/>
        </w:rPr>
      </w:pPr>
    </w:p>
    <w:p w:rsidR="00A734E4" w:rsidRPr="00A734E4" w:rsidRDefault="00A734E4" w:rsidP="00A734E4">
      <w:pPr>
        <w:numPr>
          <w:ilvl w:val="1"/>
          <w:numId w:val="6"/>
        </w:numPr>
        <w:jc w:val="both"/>
        <w:rPr>
          <w:b/>
          <w:bCs/>
        </w:rPr>
      </w:pPr>
      <w:proofErr w:type="spellStart"/>
      <w:r w:rsidRPr="00A734E4">
        <w:rPr>
          <w:b/>
          <w:bCs/>
        </w:rPr>
        <w:t>algoritmoFirmaDefecto</w:t>
      </w:r>
      <w:proofErr w:type="spellEnd"/>
      <w:r w:rsidRPr="00A734E4">
        <w:rPr>
          <w:b/>
          <w:bCs/>
        </w:rPr>
        <w:t xml:space="preserve">: </w:t>
      </w:r>
      <w:r w:rsidR="0024503B">
        <w:rPr>
          <w:bCs/>
        </w:rPr>
        <w:t>algoritmo de firma que se utilizará por defecto</w:t>
      </w:r>
    </w:p>
    <w:p w:rsidR="0024503B" w:rsidRPr="00A734E4" w:rsidRDefault="0024503B" w:rsidP="0024503B">
      <w:pPr>
        <w:numPr>
          <w:ilvl w:val="1"/>
          <w:numId w:val="6"/>
        </w:numPr>
        <w:jc w:val="both"/>
        <w:rPr>
          <w:b/>
          <w:bCs/>
        </w:rPr>
      </w:pPr>
      <w:proofErr w:type="spellStart"/>
      <w:r w:rsidRPr="00A734E4">
        <w:rPr>
          <w:b/>
          <w:bCs/>
        </w:rPr>
        <w:t>formatoFirmaDefecto</w:t>
      </w:r>
      <w:proofErr w:type="spellEnd"/>
      <w:r w:rsidRPr="00A734E4">
        <w:rPr>
          <w:b/>
          <w:bCs/>
        </w:rPr>
        <w:t xml:space="preserve">: </w:t>
      </w:r>
      <w:r>
        <w:rPr>
          <w:bCs/>
        </w:rPr>
        <w:t>formato de la firma que se utilizará por defecto</w:t>
      </w:r>
    </w:p>
    <w:p w:rsidR="0024503B" w:rsidRPr="00A734E4" w:rsidRDefault="0024503B" w:rsidP="0024503B">
      <w:pPr>
        <w:numPr>
          <w:ilvl w:val="1"/>
          <w:numId w:val="6"/>
        </w:numPr>
        <w:jc w:val="both"/>
        <w:rPr>
          <w:b/>
          <w:bCs/>
        </w:rPr>
      </w:pPr>
      <w:proofErr w:type="spellStart"/>
      <w:r w:rsidRPr="00A734E4">
        <w:rPr>
          <w:b/>
          <w:bCs/>
        </w:rPr>
        <w:t>modoFirmaDefecto</w:t>
      </w:r>
      <w:proofErr w:type="spellEnd"/>
      <w:r w:rsidRPr="00A734E4">
        <w:rPr>
          <w:b/>
          <w:bCs/>
        </w:rPr>
        <w:t>:</w:t>
      </w:r>
      <w:r>
        <w:rPr>
          <w:b/>
          <w:bCs/>
        </w:rPr>
        <w:t xml:space="preserve"> </w:t>
      </w:r>
      <w:r>
        <w:rPr>
          <w:bCs/>
        </w:rPr>
        <w:t>modo de la firma que se utilizará por defecto</w:t>
      </w:r>
    </w:p>
    <w:p w:rsidR="000751B4" w:rsidRPr="007B70DB" w:rsidRDefault="000751B4" w:rsidP="000751B4">
      <w:pPr>
        <w:numPr>
          <w:ilvl w:val="1"/>
          <w:numId w:val="6"/>
        </w:numPr>
        <w:jc w:val="both"/>
        <w:rPr>
          <w:b/>
          <w:bCs/>
        </w:rPr>
      </w:pPr>
      <w:proofErr w:type="spellStart"/>
      <w:r w:rsidRPr="00A734E4">
        <w:rPr>
          <w:b/>
          <w:bCs/>
        </w:rPr>
        <w:t>rutaKS</w:t>
      </w:r>
      <w:proofErr w:type="spellEnd"/>
      <w:r w:rsidRPr="00A734E4">
        <w:rPr>
          <w:b/>
          <w:bCs/>
        </w:rPr>
        <w:t xml:space="preserve">: </w:t>
      </w:r>
      <w:r>
        <w:rPr>
          <w:bCs/>
        </w:rPr>
        <w:t xml:space="preserve">ruta donde se encuentra el </w:t>
      </w:r>
      <w:proofErr w:type="spellStart"/>
      <w:r>
        <w:rPr>
          <w:bCs/>
        </w:rPr>
        <w:t>keystore</w:t>
      </w:r>
      <w:proofErr w:type="spellEnd"/>
      <w:r>
        <w:rPr>
          <w:bCs/>
        </w:rPr>
        <w:t xml:space="preserve"> a utilizar. Se recomienda hacer uso de la variable </w:t>
      </w:r>
      <w:r w:rsidRPr="000751B4">
        <w:rPr>
          <w:rFonts w:ascii="FreeMono" w:hAnsi="FreeMono" w:cs="FreeMono"/>
        </w:rPr>
        <w:t>${</w:t>
      </w:r>
      <w:proofErr w:type="spellStart"/>
      <w:r w:rsidRPr="000751B4">
        <w:rPr>
          <w:rFonts w:ascii="FreeMono" w:hAnsi="FreeMono" w:cs="FreeMono"/>
        </w:rPr>
        <w:t>local_home_</w:t>
      </w:r>
      <w:proofErr w:type="gramStart"/>
      <w:r w:rsidRPr="000751B4">
        <w:rPr>
          <w:rFonts w:ascii="FreeMono" w:hAnsi="FreeMono" w:cs="FreeMono"/>
        </w:rPr>
        <w:t>app</w:t>
      </w:r>
      <w:proofErr w:type="spellEnd"/>
      <w:proofErr w:type="gramEnd"/>
      <w:r w:rsidRPr="000751B4">
        <w:rPr>
          <w:rFonts w:ascii="FreeMono" w:hAnsi="FreeMono" w:cs="FreeMono"/>
        </w:rPr>
        <w:t>}</w:t>
      </w:r>
      <w:r>
        <w:rPr>
          <w:bCs/>
        </w:rPr>
        <w:t xml:space="preserve"> para que los </w:t>
      </w:r>
      <w:proofErr w:type="spellStart"/>
      <w:r>
        <w:rPr>
          <w:bCs/>
        </w:rPr>
        <w:t>keystores</w:t>
      </w:r>
      <w:proofErr w:type="spellEnd"/>
      <w:r>
        <w:rPr>
          <w:bCs/>
        </w:rPr>
        <w:t xml:space="preserve"> se encuentren en la misma ruta que los ficheros de configuración.</w:t>
      </w:r>
    </w:p>
    <w:p w:rsidR="007B70DB" w:rsidRDefault="007B70DB" w:rsidP="007B70DB">
      <w:pPr>
        <w:numPr>
          <w:ilvl w:val="1"/>
          <w:numId w:val="6"/>
        </w:numPr>
        <w:jc w:val="both"/>
      </w:pPr>
      <w:proofErr w:type="spellStart"/>
      <w:r w:rsidRPr="00A734E4">
        <w:rPr>
          <w:b/>
          <w:bCs/>
        </w:rPr>
        <w:t>tipoKS</w:t>
      </w:r>
      <w:proofErr w:type="spellEnd"/>
      <w:r w:rsidRPr="00A734E4">
        <w:rPr>
          <w:b/>
          <w:bCs/>
        </w:rPr>
        <w:t>:</w:t>
      </w:r>
      <w:r>
        <w:rPr>
          <w:b/>
          <w:bCs/>
        </w:rPr>
        <w:t xml:space="preserve"> </w:t>
      </w:r>
      <w:r>
        <w:rPr>
          <w:bCs/>
        </w:rPr>
        <w:t xml:space="preserve">tipo del </w:t>
      </w:r>
      <w:proofErr w:type="spellStart"/>
      <w:r>
        <w:rPr>
          <w:bCs/>
        </w:rPr>
        <w:t>keystore</w:t>
      </w:r>
      <w:proofErr w:type="spellEnd"/>
      <w:r>
        <w:rPr>
          <w:bCs/>
        </w:rPr>
        <w:t xml:space="preserve"> especificado en la propiedad </w:t>
      </w:r>
      <w:proofErr w:type="spellStart"/>
      <w:r w:rsidRPr="007B70DB">
        <w:rPr>
          <w:rFonts w:ascii="FreeMono" w:hAnsi="FreeMono" w:cs="FreeMono"/>
        </w:rPr>
        <w:t>rutaKS</w:t>
      </w:r>
      <w:proofErr w:type="spellEnd"/>
      <w:r>
        <w:rPr>
          <w:bCs/>
        </w:rPr>
        <w:t>.</w:t>
      </w:r>
    </w:p>
    <w:p w:rsidR="000751B4" w:rsidRPr="00A734E4" w:rsidRDefault="000751B4" w:rsidP="000751B4">
      <w:pPr>
        <w:numPr>
          <w:ilvl w:val="1"/>
          <w:numId w:val="6"/>
        </w:numPr>
        <w:jc w:val="both"/>
        <w:rPr>
          <w:b/>
          <w:bCs/>
        </w:rPr>
      </w:pPr>
      <w:proofErr w:type="spellStart"/>
      <w:r w:rsidRPr="00A734E4">
        <w:rPr>
          <w:b/>
          <w:bCs/>
        </w:rPr>
        <w:t>passwordKS</w:t>
      </w:r>
      <w:proofErr w:type="spellEnd"/>
      <w:r w:rsidRPr="00A734E4">
        <w:rPr>
          <w:b/>
          <w:bCs/>
        </w:rPr>
        <w:t xml:space="preserve">: </w:t>
      </w:r>
      <w:proofErr w:type="spellStart"/>
      <w:r>
        <w:rPr>
          <w:bCs/>
        </w:rPr>
        <w:t>password</w:t>
      </w:r>
      <w:proofErr w:type="spellEnd"/>
      <w:r>
        <w:rPr>
          <w:bCs/>
        </w:rPr>
        <w:t xml:space="preserve"> para poder acceder al </w:t>
      </w:r>
      <w:proofErr w:type="spellStart"/>
      <w:r>
        <w:rPr>
          <w:bCs/>
        </w:rPr>
        <w:t>keystore</w:t>
      </w:r>
      <w:proofErr w:type="spellEnd"/>
      <w:r>
        <w:rPr>
          <w:bCs/>
        </w:rPr>
        <w:t xml:space="preserve"> especificado </w:t>
      </w:r>
      <w:r w:rsidR="007B70DB">
        <w:rPr>
          <w:bCs/>
        </w:rPr>
        <w:t xml:space="preserve">en </w:t>
      </w:r>
      <w:proofErr w:type="spellStart"/>
      <w:r w:rsidR="007B70DB" w:rsidRPr="007B70DB">
        <w:rPr>
          <w:rFonts w:ascii="FreeMono" w:hAnsi="FreeMono" w:cs="FreeMono"/>
        </w:rPr>
        <w:t>rutaKS</w:t>
      </w:r>
      <w:proofErr w:type="spellEnd"/>
      <w:r>
        <w:rPr>
          <w:bCs/>
        </w:rPr>
        <w:t>.</w:t>
      </w:r>
    </w:p>
    <w:p w:rsidR="00A734E4" w:rsidRPr="00A734E4" w:rsidRDefault="00A734E4" w:rsidP="0024503B">
      <w:pPr>
        <w:numPr>
          <w:ilvl w:val="1"/>
          <w:numId w:val="6"/>
        </w:numPr>
        <w:jc w:val="both"/>
        <w:rPr>
          <w:b/>
          <w:bCs/>
        </w:rPr>
      </w:pPr>
      <w:proofErr w:type="spellStart"/>
      <w:r w:rsidRPr="00A734E4">
        <w:rPr>
          <w:b/>
          <w:bCs/>
        </w:rPr>
        <w:t>aliasCertificado</w:t>
      </w:r>
      <w:proofErr w:type="spellEnd"/>
      <w:r w:rsidRPr="00A734E4">
        <w:rPr>
          <w:b/>
          <w:bCs/>
        </w:rPr>
        <w:t xml:space="preserve">: </w:t>
      </w:r>
      <w:r w:rsidR="000751B4">
        <w:rPr>
          <w:bCs/>
        </w:rPr>
        <w:t xml:space="preserve">alias del certificado </w:t>
      </w:r>
      <w:r w:rsidR="007B70DB">
        <w:rPr>
          <w:bCs/>
        </w:rPr>
        <w:t xml:space="preserve">a utilizar que se encuentra </w:t>
      </w:r>
      <w:r w:rsidR="000751B4">
        <w:rPr>
          <w:bCs/>
        </w:rPr>
        <w:t xml:space="preserve">dentro del </w:t>
      </w:r>
      <w:proofErr w:type="spellStart"/>
      <w:r w:rsidR="000751B4">
        <w:rPr>
          <w:bCs/>
        </w:rPr>
        <w:t>keystore</w:t>
      </w:r>
      <w:proofErr w:type="spellEnd"/>
      <w:r w:rsidR="000751B4">
        <w:rPr>
          <w:bCs/>
        </w:rPr>
        <w:t xml:space="preserve"> </w:t>
      </w:r>
      <w:r w:rsidR="007B70DB">
        <w:rPr>
          <w:bCs/>
        </w:rPr>
        <w:t xml:space="preserve">especificado en </w:t>
      </w:r>
      <w:proofErr w:type="spellStart"/>
      <w:r w:rsidR="007B70DB" w:rsidRPr="007B70DB">
        <w:rPr>
          <w:rFonts w:ascii="FreeMono" w:hAnsi="FreeMono" w:cs="FreeMono"/>
        </w:rPr>
        <w:t>rutaKS</w:t>
      </w:r>
      <w:proofErr w:type="spellEnd"/>
      <w:r w:rsidR="000751B4">
        <w:rPr>
          <w:bCs/>
        </w:rPr>
        <w:t>.</w:t>
      </w:r>
    </w:p>
    <w:p w:rsidR="007B70DB" w:rsidRPr="00A734E4" w:rsidRDefault="007B70DB" w:rsidP="007B70DB">
      <w:pPr>
        <w:numPr>
          <w:ilvl w:val="1"/>
          <w:numId w:val="6"/>
        </w:numPr>
        <w:jc w:val="both"/>
        <w:rPr>
          <w:b/>
          <w:bCs/>
        </w:rPr>
      </w:pPr>
      <w:proofErr w:type="spellStart"/>
      <w:r w:rsidRPr="00A734E4">
        <w:rPr>
          <w:b/>
          <w:bCs/>
        </w:rPr>
        <w:t>passwordCertificado</w:t>
      </w:r>
      <w:proofErr w:type="spellEnd"/>
      <w:r w:rsidRPr="00A734E4">
        <w:rPr>
          <w:b/>
          <w:bCs/>
        </w:rPr>
        <w:t xml:space="preserve">: </w:t>
      </w:r>
      <w:proofErr w:type="spellStart"/>
      <w:r>
        <w:rPr>
          <w:bCs/>
        </w:rPr>
        <w:t>password</w:t>
      </w:r>
      <w:proofErr w:type="spellEnd"/>
      <w:r>
        <w:rPr>
          <w:bCs/>
        </w:rPr>
        <w:t xml:space="preserve"> del certificado especificado en </w:t>
      </w:r>
      <w:proofErr w:type="spellStart"/>
      <w:r w:rsidRPr="007B70DB">
        <w:rPr>
          <w:rFonts w:ascii="FreeMono" w:hAnsi="FreeMono" w:cs="FreeMono"/>
        </w:rPr>
        <w:t>aliasCertificado</w:t>
      </w:r>
      <w:proofErr w:type="spellEnd"/>
      <w:r>
        <w:rPr>
          <w:bCs/>
        </w:rPr>
        <w:t>.</w:t>
      </w:r>
    </w:p>
    <w:p w:rsidR="00A734E4" w:rsidRPr="00A734E4" w:rsidRDefault="00A734E4" w:rsidP="00A734E4">
      <w:pPr>
        <w:numPr>
          <w:ilvl w:val="1"/>
          <w:numId w:val="6"/>
        </w:numPr>
        <w:jc w:val="both"/>
        <w:rPr>
          <w:b/>
          <w:bCs/>
        </w:rPr>
      </w:pPr>
      <w:proofErr w:type="spellStart"/>
      <w:proofErr w:type="gramStart"/>
      <w:r w:rsidRPr="00A734E4">
        <w:rPr>
          <w:b/>
          <w:bCs/>
        </w:rPr>
        <w:t>ip.openoffice</w:t>
      </w:r>
      <w:proofErr w:type="spellEnd"/>
      <w:proofErr w:type="gramEnd"/>
      <w:r w:rsidRPr="00A734E4">
        <w:rPr>
          <w:b/>
          <w:bCs/>
        </w:rPr>
        <w:t xml:space="preserve">: </w:t>
      </w:r>
      <w:r w:rsidR="007B70DB">
        <w:rPr>
          <w:bCs/>
        </w:rPr>
        <w:t>dirección IP donde se encuentra el servicio de OpenOffice.</w:t>
      </w:r>
    </w:p>
    <w:p w:rsidR="00A734E4" w:rsidRPr="00A734E4" w:rsidRDefault="00A734E4" w:rsidP="00A734E4">
      <w:pPr>
        <w:numPr>
          <w:ilvl w:val="1"/>
          <w:numId w:val="6"/>
        </w:numPr>
        <w:jc w:val="both"/>
        <w:rPr>
          <w:b/>
          <w:bCs/>
        </w:rPr>
      </w:pPr>
      <w:proofErr w:type="spellStart"/>
      <w:proofErr w:type="gramStart"/>
      <w:r w:rsidRPr="00A734E4">
        <w:rPr>
          <w:b/>
          <w:bCs/>
        </w:rPr>
        <w:lastRenderedPageBreak/>
        <w:t>port.openoffice</w:t>
      </w:r>
      <w:proofErr w:type="spellEnd"/>
      <w:proofErr w:type="gramEnd"/>
      <w:r w:rsidRPr="00A734E4">
        <w:rPr>
          <w:b/>
          <w:bCs/>
        </w:rPr>
        <w:t xml:space="preserve">: </w:t>
      </w:r>
      <w:r w:rsidR="007B70DB">
        <w:rPr>
          <w:bCs/>
        </w:rPr>
        <w:t>puerto donde se encuentra el servicio de OpenOffice.</w:t>
      </w:r>
    </w:p>
    <w:p w:rsidR="00A734E4" w:rsidRPr="00A734E4" w:rsidRDefault="00A734E4" w:rsidP="00A734E4">
      <w:pPr>
        <w:numPr>
          <w:ilvl w:val="1"/>
          <w:numId w:val="6"/>
        </w:numPr>
        <w:jc w:val="both"/>
        <w:rPr>
          <w:b/>
          <w:bCs/>
        </w:rPr>
      </w:pPr>
      <w:proofErr w:type="spellStart"/>
      <w:r w:rsidRPr="00A734E4">
        <w:rPr>
          <w:b/>
          <w:bCs/>
        </w:rPr>
        <w:t>rutaLogo</w:t>
      </w:r>
      <w:proofErr w:type="spellEnd"/>
      <w:r w:rsidRPr="00A734E4">
        <w:rPr>
          <w:b/>
          <w:bCs/>
        </w:rPr>
        <w:t xml:space="preserve">: </w:t>
      </w:r>
      <w:r w:rsidR="007B70DB">
        <w:rPr>
          <w:bCs/>
        </w:rPr>
        <w:t xml:space="preserve">ruta donde se encuentra el logotipo a utilizar en la estampación de los documentos. Se recomienda hacer uso de la variable </w:t>
      </w:r>
      <w:r w:rsidR="007B70DB" w:rsidRPr="000751B4">
        <w:rPr>
          <w:rFonts w:ascii="FreeMono" w:hAnsi="FreeMono" w:cs="FreeMono"/>
        </w:rPr>
        <w:t>${</w:t>
      </w:r>
      <w:proofErr w:type="spellStart"/>
      <w:r w:rsidR="007B70DB" w:rsidRPr="000751B4">
        <w:rPr>
          <w:rFonts w:ascii="FreeMono" w:hAnsi="FreeMono" w:cs="FreeMono"/>
        </w:rPr>
        <w:t>local_home_app</w:t>
      </w:r>
      <w:proofErr w:type="spellEnd"/>
      <w:r w:rsidR="007B70DB" w:rsidRPr="000751B4">
        <w:rPr>
          <w:rFonts w:ascii="FreeMono" w:hAnsi="FreeMono" w:cs="FreeMono"/>
        </w:rPr>
        <w:t>}</w:t>
      </w:r>
      <w:r w:rsidR="007B70DB">
        <w:rPr>
          <w:bCs/>
        </w:rPr>
        <w:t xml:space="preserve"> para que el logotipo se encuentre en la misma ruta que los ficheros de configuración.</w:t>
      </w:r>
    </w:p>
    <w:p w:rsidR="00A734E4" w:rsidRDefault="00A734E4">
      <w:pPr>
        <w:jc w:val="both"/>
      </w:pPr>
    </w:p>
    <w:p w:rsidR="006B6E46" w:rsidRDefault="006B6E46">
      <w:pPr>
        <w:jc w:val="both"/>
      </w:pPr>
    </w:p>
    <w:p w:rsidR="005A5FF0" w:rsidRDefault="005A5FF0">
      <w:pPr>
        <w:jc w:val="both"/>
      </w:pPr>
    </w:p>
    <w:p w:rsidR="005A5FF0" w:rsidRDefault="005A5FF0"/>
    <w:p w:rsidR="005A5FF0" w:rsidRDefault="005A5FF0"/>
    <w:p w:rsidR="005A5FF0" w:rsidRDefault="005A5FF0"/>
    <w:p w:rsidR="00756E3F" w:rsidRDefault="00756E3F">
      <w:pPr>
        <w:suppressAutoHyphens w:val="0"/>
        <w:rPr>
          <w:b/>
          <w:bCs/>
          <w:color w:val="14A1C2"/>
          <w:sz w:val="36"/>
          <w:szCs w:val="32"/>
        </w:rPr>
      </w:pPr>
      <w:r>
        <w:br w:type="page"/>
      </w:r>
    </w:p>
    <w:p w:rsidR="005A5FF0" w:rsidRDefault="00A952A3">
      <w:pPr>
        <w:pStyle w:val="Ttulo1"/>
        <w:numPr>
          <w:ilvl w:val="0"/>
          <w:numId w:val="2"/>
        </w:numPr>
        <w:jc w:val="both"/>
      </w:pPr>
      <w:bookmarkStart w:id="29" w:name="_Toc528754579"/>
      <w:r>
        <w:lastRenderedPageBreak/>
        <w:t xml:space="preserve">Web </w:t>
      </w:r>
      <w:proofErr w:type="spellStart"/>
      <w:r>
        <w:t>Services</w:t>
      </w:r>
      <w:proofErr w:type="spellEnd"/>
      <w:r>
        <w:t xml:space="preserve"> externos a </w:t>
      </w:r>
      <w:proofErr w:type="spellStart"/>
      <w:r w:rsidR="00B14CB1">
        <w:t>EEUtil</w:t>
      </w:r>
      <w:proofErr w:type="spellEnd"/>
      <w:r w:rsidR="00B14CB1">
        <w:t>-firma</w:t>
      </w:r>
      <w:bookmarkEnd w:id="29"/>
    </w:p>
    <w:p w:rsidR="005A5FF0" w:rsidRDefault="005A5FF0">
      <w:pPr>
        <w:jc w:val="both"/>
      </w:pPr>
    </w:p>
    <w:p w:rsidR="005A5FF0" w:rsidRDefault="00B14CB1">
      <w:pPr>
        <w:jc w:val="both"/>
      </w:pPr>
      <w:r>
        <w:t xml:space="preserve">La aplicación de </w:t>
      </w:r>
      <w:proofErr w:type="spellStart"/>
      <w:r>
        <w:t>EEUtil</w:t>
      </w:r>
      <w:proofErr w:type="spellEnd"/>
      <w:r>
        <w:t>-firma no realiza llamadas a servicios web externos.</w:t>
      </w:r>
    </w:p>
    <w:p w:rsidR="0002174D" w:rsidRDefault="0002174D">
      <w:pPr>
        <w:jc w:val="both"/>
      </w:pPr>
    </w:p>
    <w:p w:rsidR="0002174D" w:rsidRDefault="0002174D" w:rsidP="0002174D">
      <w:pPr>
        <w:jc w:val="both"/>
      </w:pPr>
    </w:p>
    <w:p w:rsidR="0002174D" w:rsidRDefault="0002174D" w:rsidP="0002174D">
      <w:pPr>
        <w:pStyle w:val="Ttulo1"/>
        <w:numPr>
          <w:ilvl w:val="0"/>
          <w:numId w:val="2"/>
        </w:numPr>
        <w:jc w:val="both"/>
      </w:pPr>
      <w:r>
        <w:t>Anexo Tomcat</w:t>
      </w:r>
    </w:p>
    <w:p w:rsidR="0002174D" w:rsidRDefault="0002174D">
      <w:pPr>
        <w:jc w:val="both"/>
      </w:pPr>
    </w:p>
    <w:p w:rsidR="005A5FF0" w:rsidRDefault="00A952A3">
      <w:pPr>
        <w:jc w:val="both"/>
      </w:pPr>
      <w:r>
        <w:t xml:space="preserve">Los ficheros de configuración se proporcionan en la ruta </w:t>
      </w:r>
      <w:proofErr w:type="spellStart"/>
      <w:r>
        <w:rPr>
          <w:rFonts w:ascii="Liberation Mono" w:hAnsi="Liberation Mono" w:cs="Liberation Mono"/>
          <w:sz w:val="18"/>
          <w:szCs w:val="18"/>
        </w:rPr>
        <w:t>resources</w:t>
      </w:r>
      <w:proofErr w:type="spellEnd"/>
      <w:r>
        <w:rPr>
          <w:rFonts w:ascii="Liberation Mono" w:hAnsi="Liberation Mono" w:cs="Liberation Mono"/>
          <w:sz w:val="18"/>
          <w:szCs w:val="18"/>
        </w:rPr>
        <w:t>/</w:t>
      </w:r>
      <w:proofErr w:type="spellStart"/>
      <w:r>
        <w:rPr>
          <w:rFonts w:ascii="Liberation Mono" w:hAnsi="Liberation Mono" w:cs="Liberation Mono"/>
          <w:sz w:val="18"/>
          <w:szCs w:val="18"/>
        </w:rPr>
        <w:t>config</w:t>
      </w:r>
      <w:proofErr w:type="spellEnd"/>
      <w:r>
        <w:rPr>
          <w:rFonts w:ascii="FreeMono" w:hAnsi="FreeMono" w:cs="FreeMono"/>
        </w:rPr>
        <w:t xml:space="preserve"> </w:t>
      </w:r>
      <w:r w:rsidR="00B14CB1" w:rsidRPr="00AF3F06">
        <w:t>y pueden ubicarse en la ruta que se desee</w:t>
      </w:r>
      <w:r w:rsidR="00AF3F06">
        <w:rPr>
          <w:b/>
        </w:rPr>
        <w:t xml:space="preserve">, teniendo en cuenta se accederá a ellos mediante la variable </w:t>
      </w:r>
      <w:r w:rsidR="00AF3F06" w:rsidRPr="00AF3F06">
        <w:rPr>
          <w:rFonts w:ascii="FreeMono" w:hAnsi="FreeMono" w:cs="FreeMono"/>
          <w:b/>
        </w:rPr>
        <w:t>${</w:t>
      </w:r>
      <w:proofErr w:type="spellStart"/>
      <w:r w:rsidR="00AF3F06" w:rsidRPr="00AF3F06">
        <w:rPr>
          <w:rFonts w:ascii="FreeMono" w:hAnsi="FreeMono" w:cs="FreeMono"/>
          <w:b/>
        </w:rPr>
        <w:t>local_home_</w:t>
      </w:r>
      <w:proofErr w:type="gramStart"/>
      <w:r w:rsidR="00AF3F06" w:rsidRPr="00AF3F06">
        <w:rPr>
          <w:rFonts w:ascii="FreeMono" w:hAnsi="FreeMono" w:cs="FreeMono"/>
          <w:b/>
        </w:rPr>
        <w:t>app</w:t>
      </w:r>
      <w:proofErr w:type="spellEnd"/>
      <w:proofErr w:type="gramEnd"/>
      <w:r w:rsidR="00AF3F06" w:rsidRPr="00AF3F06">
        <w:rPr>
          <w:rFonts w:ascii="FreeMono" w:hAnsi="FreeMono" w:cs="FreeMono"/>
          <w:b/>
        </w:rPr>
        <w:t>}</w:t>
      </w:r>
      <w:r w:rsidR="00AF3F06">
        <w:rPr>
          <w:rFonts w:ascii="FreeMono" w:hAnsi="FreeMono" w:cs="FreeMono"/>
        </w:rPr>
        <w:t>,</w:t>
      </w:r>
      <w:r w:rsidR="00AF3F06">
        <w:t xml:space="preserve"> tanto para estos ficheros de configuración como de los certificados.</w:t>
      </w:r>
      <w:r>
        <w:t xml:space="preserve"> </w:t>
      </w:r>
    </w:p>
    <w:p w:rsidR="005A5FF0" w:rsidRDefault="00A952A3">
      <w:pPr>
        <w:pStyle w:val="Ttulo3"/>
        <w:ind w:right="804"/>
      </w:pPr>
      <w:bookmarkStart w:id="30" w:name="_Toc450294096"/>
      <w:bookmarkStart w:id="31" w:name="_Toc528754581"/>
      <w:r>
        <w:t>Instalación en Tomcat</w:t>
      </w:r>
      <w:bookmarkEnd w:id="30"/>
      <w:bookmarkEnd w:id="31"/>
      <w:r>
        <w:t xml:space="preserve"> </w:t>
      </w:r>
    </w:p>
    <w:p w:rsidR="005A5FF0" w:rsidRDefault="005A5FF0">
      <w:pPr>
        <w:jc w:val="both"/>
      </w:pPr>
    </w:p>
    <w:p w:rsidR="005A5FF0" w:rsidRDefault="00A952A3">
      <w:pPr>
        <w:jc w:val="both"/>
      </w:pPr>
      <w:r>
        <w:t xml:space="preserve">Esta es la instalación más sencilla de la aplicación. Es necesario un contenedor de </w:t>
      </w:r>
      <w:proofErr w:type="spellStart"/>
      <w:r>
        <w:t>servlets</w:t>
      </w:r>
      <w:proofErr w:type="spellEnd"/>
      <w:r>
        <w:t xml:space="preserve"> tipo Tomcat. Se recomienda en su versión 6 o mayor. Para llevar a cabo la instalación del </w:t>
      </w:r>
      <w:proofErr w:type="spellStart"/>
      <w:r>
        <w:t>war</w:t>
      </w:r>
      <w:proofErr w:type="spellEnd"/>
      <w:r>
        <w:t xml:space="preserve"> descargue la última versión del área de descargas.</w:t>
      </w:r>
    </w:p>
    <w:p w:rsidR="005A5FF0" w:rsidRDefault="005A5FF0">
      <w:pPr>
        <w:jc w:val="both"/>
      </w:pPr>
    </w:p>
    <w:p w:rsidR="005A5FF0" w:rsidRDefault="00A952A3">
      <w:pPr>
        <w:jc w:val="both"/>
      </w:pPr>
      <w:r>
        <w:t xml:space="preserve">Para el caso de Tomcat, el </w:t>
      </w:r>
      <w:proofErr w:type="spellStart"/>
      <w:r>
        <w:t>war</w:t>
      </w:r>
      <w:proofErr w:type="spellEnd"/>
      <w:r>
        <w:t xml:space="preserve"> puede ser instalado a través del manager de despliegue o simplemente ubicarlo en la carpeta de aplicaciones </w:t>
      </w:r>
      <w:proofErr w:type="spellStart"/>
      <w:r>
        <w:t>webapp</w:t>
      </w:r>
      <w:proofErr w:type="spellEnd"/>
      <w:r>
        <w:t xml:space="preserve">. Busque la forma si no se trata de Tomcat. </w:t>
      </w:r>
    </w:p>
    <w:p w:rsidR="00AF3F06" w:rsidRDefault="00AF3F06">
      <w:pPr>
        <w:jc w:val="both"/>
      </w:pPr>
    </w:p>
    <w:p w:rsidR="00AF3F06" w:rsidRDefault="00AF3F06">
      <w:pPr>
        <w:jc w:val="both"/>
      </w:pPr>
      <w:r>
        <w:t>En la carpeta /</w:t>
      </w:r>
      <w:proofErr w:type="spellStart"/>
      <w:r>
        <w:t>lib</w:t>
      </w:r>
      <w:proofErr w:type="spellEnd"/>
      <w:r>
        <w:t xml:space="preserve"> debe ubicar la librería con el conector de base de datos de la versión adecuada a la versión de MySQL que ataque</w:t>
      </w:r>
      <w:r w:rsidR="00274C7A" w:rsidRPr="00274C7A">
        <w:t xml:space="preserve"> </w:t>
      </w:r>
      <w:r w:rsidR="00274C7A">
        <w:t xml:space="preserve">en caso de utilizar directamente el </w:t>
      </w:r>
      <w:proofErr w:type="spellStart"/>
      <w:r w:rsidR="00274C7A">
        <w:t>war</w:t>
      </w:r>
      <w:proofErr w:type="spellEnd"/>
      <w:r w:rsidR="00274C7A">
        <w:t xml:space="preserve"> proporcionado por el distribuible</w:t>
      </w:r>
      <w:bookmarkStart w:id="32" w:name="_GoBack"/>
      <w:bookmarkEnd w:id="32"/>
      <w:r>
        <w:t>.</w:t>
      </w:r>
    </w:p>
    <w:p w:rsidR="00AF3F06" w:rsidRDefault="00AF3F06">
      <w:pPr>
        <w:jc w:val="both"/>
      </w:pPr>
    </w:p>
    <w:p w:rsidR="005A5FF0" w:rsidRDefault="00A952A3">
      <w:pPr>
        <w:jc w:val="both"/>
      </w:pPr>
      <w:r>
        <w:t xml:space="preserve">Por </w:t>
      </w:r>
      <w:proofErr w:type="gramStart"/>
      <w:r>
        <w:t>último</w:t>
      </w:r>
      <w:proofErr w:type="gramEnd"/>
      <w:r>
        <w:t xml:space="preserve"> queda indicar las variables de configuración de </w:t>
      </w:r>
      <w:proofErr w:type="spellStart"/>
      <w:r w:rsidR="00AF3F06">
        <w:t>EEUtil</w:t>
      </w:r>
      <w:proofErr w:type="spellEnd"/>
      <w:r w:rsidR="00AF3F06">
        <w:t>-firma</w:t>
      </w:r>
      <w:r>
        <w:t xml:space="preserve">. Recomendamos que para dichos parámetros se utilice la variable de entorno </w:t>
      </w:r>
      <w:r>
        <w:rPr>
          <w:rStyle w:val="Cdigo"/>
        </w:rPr>
        <w:t>JAVA_OPTS</w:t>
      </w:r>
      <w:r>
        <w:t>, de forma que esté disponible al ejecutar Tomcat:</w:t>
      </w:r>
    </w:p>
    <w:p w:rsidR="005A5FF0" w:rsidRDefault="005A5FF0">
      <w:pPr>
        <w:jc w:val="both"/>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113" w:type="dxa"/>
          <w:bottom w:w="113" w:type="dxa"/>
        </w:tblCellMar>
        <w:tblLook w:val="04A0" w:firstRow="1" w:lastRow="0" w:firstColumn="1" w:lastColumn="0" w:noHBand="0" w:noVBand="1"/>
      </w:tblPr>
      <w:tblGrid>
        <w:gridCol w:w="9216"/>
      </w:tblGrid>
      <w:tr w:rsidR="005A5FF0">
        <w:tc>
          <w:tcPr>
            <w:tcW w:w="9000" w:type="dxa"/>
            <w:tcBorders>
              <w:top w:val="single" w:sz="4" w:space="0" w:color="C9C9C9"/>
              <w:left w:val="single" w:sz="4" w:space="0" w:color="C9C9C9"/>
              <w:bottom w:val="single" w:sz="4" w:space="0" w:color="C9C9C9"/>
              <w:right w:val="single" w:sz="4" w:space="0" w:color="C9C9C9"/>
            </w:tcBorders>
            <w:shd w:val="clear" w:color="auto" w:fill="F2F2F2"/>
          </w:tcPr>
          <w:p w:rsidR="005A5FF0" w:rsidRDefault="00A952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Style w:val="Cdigo"/>
              </w:rPr>
            </w:pPr>
            <w:r>
              <w:rPr>
                <w:rFonts w:ascii="Liberation Mono" w:hAnsi="Liberation Mono" w:cs="Liberation Mono"/>
                <w:color w:val="008080"/>
                <w:kern w:val="0"/>
                <w:sz w:val="18"/>
                <w:szCs w:val="18"/>
                <w:lang w:eastAsia="es-ES"/>
              </w:rPr>
              <w:t>JAVA_OPTS</w:t>
            </w:r>
            <w:r>
              <w:rPr>
                <w:rFonts w:ascii="Liberation Mono" w:hAnsi="Liberation Mono" w:cs="Liberation Mono"/>
                <w:color w:val="333333"/>
                <w:kern w:val="0"/>
                <w:sz w:val="18"/>
                <w:szCs w:val="18"/>
                <w:lang w:eastAsia="es-ES"/>
              </w:rPr>
              <w:t>=</w:t>
            </w:r>
            <w:r>
              <w:rPr>
                <w:rFonts w:ascii="Liberation Mono" w:hAnsi="Liberation Mono" w:cs="Liberation Mono"/>
                <w:color w:val="DD1144"/>
                <w:kern w:val="0"/>
                <w:sz w:val="18"/>
                <w:szCs w:val="18"/>
                <w:lang w:eastAsia="es-ES"/>
              </w:rPr>
              <w:t xml:space="preserve">"$JAVA_OPTS </w:t>
            </w:r>
            <w:r w:rsidR="00AF3F06" w:rsidRPr="00AF3F06">
              <w:rPr>
                <w:rFonts w:ascii="Liberation Mono" w:hAnsi="Liberation Mono" w:cs="Liberation Mono"/>
                <w:color w:val="DD1144"/>
                <w:kern w:val="0"/>
                <w:sz w:val="18"/>
                <w:szCs w:val="18"/>
                <w:lang w:eastAsia="es-ES"/>
              </w:rPr>
              <w:t>-</w:t>
            </w:r>
            <w:proofErr w:type="spellStart"/>
            <w:r w:rsidR="00AF3F06" w:rsidRPr="00AF3F06">
              <w:rPr>
                <w:rFonts w:ascii="Liberation Mono" w:hAnsi="Liberation Mono" w:cs="Liberation Mono"/>
                <w:color w:val="DD1144"/>
                <w:kern w:val="0"/>
                <w:sz w:val="18"/>
                <w:szCs w:val="18"/>
                <w:lang w:eastAsia="es-ES"/>
              </w:rPr>
              <w:t>Dlocal_home_app</w:t>
            </w:r>
            <w:proofErr w:type="spellEnd"/>
            <w:r w:rsidR="00AF3F06" w:rsidRPr="00AF3F06">
              <w:rPr>
                <w:rFonts w:ascii="Liberation Mono" w:hAnsi="Liberation Mono" w:cs="Liberation Mono"/>
                <w:color w:val="DD1144"/>
                <w:kern w:val="0"/>
                <w:sz w:val="18"/>
                <w:szCs w:val="18"/>
                <w:lang w:eastAsia="es-ES"/>
              </w:rPr>
              <w:t>=</w:t>
            </w:r>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 xml:space="preserve">&gt; </w:t>
            </w:r>
            <w:r>
              <w:rPr>
                <w:rFonts w:ascii="Liberation Mono" w:hAnsi="Liberation Mono" w:cs="Liberation Mono"/>
                <w:color w:val="DD1144"/>
                <w:kern w:val="0"/>
                <w:sz w:val="18"/>
                <w:szCs w:val="18"/>
                <w:lang w:eastAsia="es-ES"/>
              </w:rPr>
              <w:t>-</w:t>
            </w:r>
            <w:proofErr w:type="spellStart"/>
            <w:r>
              <w:rPr>
                <w:rFonts w:ascii="Liberation Mono" w:hAnsi="Liberation Mono" w:cs="Liberation Mono"/>
                <w:color w:val="DD1144"/>
                <w:kern w:val="0"/>
                <w:sz w:val="18"/>
                <w:szCs w:val="18"/>
                <w:lang w:eastAsia="es-ES"/>
              </w:rPr>
              <w:t>D</w:t>
            </w:r>
            <w:r w:rsidR="00AF3F06">
              <w:rPr>
                <w:rFonts w:ascii="Liberation Mono" w:hAnsi="Liberation Mono" w:cs="Liberation Mono"/>
                <w:color w:val="DD1144"/>
                <w:kern w:val="0"/>
                <w:sz w:val="18"/>
                <w:szCs w:val="18"/>
                <w:lang w:eastAsia="es-ES"/>
              </w:rPr>
              <w:t>eeutil-firma.</w:t>
            </w:r>
            <w:proofErr w:type="gramStart"/>
            <w:r>
              <w:rPr>
                <w:rFonts w:ascii="Liberation Mono" w:hAnsi="Liberation Mono" w:cs="Liberation Mono"/>
                <w:color w:val="DD1144"/>
                <w:kern w:val="0"/>
                <w:sz w:val="18"/>
                <w:szCs w:val="18"/>
                <w:lang w:eastAsia="es-ES"/>
              </w:rPr>
              <w:t>config.path</w:t>
            </w:r>
            <w:proofErr w:type="spellEnd"/>
            <w:proofErr w:type="gramEnd"/>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&gt;</w:t>
            </w:r>
            <w:r>
              <w:rPr>
                <w:rFonts w:ascii="Liberation Mono" w:hAnsi="Liberation Mono" w:cs="Liberation Mono"/>
                <w:color w:val="DD1144"/>
                <w:kern w:val="0"/>
                <w:sz w:val="18"/>
                <w:szCs w:val="18"/>
                <w:lang w:eastAsia="es-ES"/>
              </w:rPr>
              <w:t>"</w:t>
            </w:r>
          </w:p>
        </w:tc>
      </w:tr>
    </w:tbl>
    <w:p w:rsidR="005A5FF0" w:rsidRDefault="005A5FF0">
      <w:pPr>
        <w:jc w:val="both"/>
      </w:pPr>
    </w:p>
    <w:p w:rsidR="005A5FF0" w:rsidRDefault="005A5FF0">
      <w:pPr>
        <w:jc w:val="both"/>
      </w:pPr>
    </w:p>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5A5FF0" w:rsidRDefault="005A5FF0"/>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A952A3" w:rsidRDefault="00A952A3"/>
    <w:sectPr w:rsidR="00A952A3">
      <w:type w:val="continuous"/>
      <w:pgSz w:w="11906" w:h="16838"/>
      <w:pgMar w:top="1417" w:right="1466" w:bottom="1417"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919" w:rsidRDefault="002B3919">
      <w:r>
        <w:separator/>
      </w:r>
    </w:p>
  </w:endnote>
  <w:endnote w:type="continuationSeparator" w:id="0">
    <w:p w:rsidR="002B3919" w:rsidRDefault="002B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FreeMono">
    <w:altName w:val="MS Mincho"/>
    <w:charset w:val="8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10 Pitch">
    <w:altName w:val="MS Mincho"/>
    <w:charset w:val="80"/>
    <w:family w:val="auto"/>
    <w:pitch w:val="default"/>
  </w:font>
  <w:font w:name="Monospace">
    <w:altName w:val="Cambria"/>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Piedepgina"/>
      <w:jc w:val="center"/>
      <w:rPr>
        <w:sz w:val="14"/>
        <w:szCs w:val="14"/>
      </w:rPr>
    </w:pPr>
  </w:p>
  <w:p w:rsidR="005A5FF0" w:rsidRDefault="005A5FF0">
    <w:pPr>
      <w:pStyle w:val="Piedepgina"/>
      <w:jc w:val="right"/>
      <w:rPr>
        <w:sz w:val="14"/>
        <w:szCs w:val="14"/>
      </w:rPr>
    </w:pPr>
  </w:p>
  <w:p w:rsidR="005A5FF0" w:rsidRDefault="00A952A3">
    <w:pPr>
      <w:pStyle w:val="Piedepgina"/>
      <w:jc w:val="right"/>
    </w:pPr>
    <w:r>
      <w:rPr>
        <w:sz w:val="14"/>
        <w:szCs w:val="14"/>
      </w:rPr>
      <w:tab/>
    </w:r>
    <w:proofErr w:type="spellStart"/>
    <w:r>
      <w:rPr>
        <w:sz w:val="14"/>
        <w:szCs w:val="14"/>
      </w:rPr>
      <w:t>EEUtils</w:t>
    </w:r>
    <w:proofErr w:type="spellEnd"/>
    <w:r>
      <w:rPr>
        <w:sz w:val="14"/>
        <w:szCs w:val="14"/>
      </w:rPr>
      <w:t xml:space="preserve"> 4.2.0 /  </w:t>
    </w:r>
    <w:r>
      <w:rPr>
        <w:sz w:val="14"/>
        <w:szCs w:val="14"/>
      </w:rPr>
      <w:fldChar w:fldCharType="begin"/>
    </w:r>
    <w:r>
      <w:rPr>
        <w:sz w:val="14"/>
        <w:szCs w:val="14"/>
      </w:rPr>
      <w:instrText>PAGE</w:instrText>
    </w:r>
    <w:r>
      <w:rPr>
        <w:sz w:val="14"/>
        <w:szCs w:val="14"/>
      </w:rPr>
      <w:fldChar w:fldCharType="separate"/>
    </w:r>
    <w:r>
      <w:rPr>
        <w:sz w:val="14"/>
        <w:szCs w:val="14"/>
      </w:rPr>
      <w:t>13</w:t>
    </w:r>
    <w:r>
      <w:rPr>
        <w:sz w:val="14"/>
        <w:szCs w:val="14"/>
      </w:rPr>
      <w:fldChar w:fldCharType="end"/>
    </w:r>
  </w:p>
  <w:p w:rsidR="005A5FF0" w:rsidRDefault="005A5FF0">
    <w:pPr>
      <w:pStyle w:val="Piedepgina"/>
      <w:rPr>
        <w:i/>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919" w:rsidRDefault="002B3919">
      <w:r>
        <w:separator/>
      </w:r>
    </w:p>
  </w:footnote>
  <w:footnote w:type="continuationSeparator" w:id="0">
    <w:p w:rsidR="002B3919" w:rsidRDefault="002B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Encabezado"/>
    </w:pPr>
  </w:p>
  <w:p w:rsidR="005A5FF0" w:rsidRDefault="00A952A3">
    <w:pPr>
      <w:pStyle w:val="Encabezado"/>
    </w:pPr>
    <w:r>
      <w:rPr>
        <w:noProof/>
      </w:rPr>
      <w:drawing>
        <wp:inline distT="0" distB="0" distL="0" distR="0">
          <wp:extent cx="2952750" cy="5524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2952750" cy="552450"/>
                  </a:xfrm>
                  <a:prstGeom prst="rect">
                    <a:avLst/>
                  </a:prstGeom>
                </pic:spPr>
              </pic:pic>
            </a:graphicData>
          </a:graphic>
        </wp:inline>
      </w:drawing>
    </w:r>
    <w:r>
      <w:t xml:space="preserve">                                                   </w:t>
    </w:r>
  </w:p>
  <w:p w:rsidR="005A5FF0" w:rsidRDefault="005A5FF0">
    <w:pPr>
      <w:pStyle w:val="Encabezado"/>
    </w:pPr>
  </w:p>
  <w:p w:rsidR="005A5FF0" w:rsidRDefault="005A5FF0">
    <w:pPr>
      <w:pStyle w:val="Encabezado"/>
    </w:pPr>
  </w:p>
  <w:p w:rsidR="005A5FF0" w:rsidRDefault="005A5F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1061"/>
    <w:multiLevelType w:val="multilevel"/>
    <w:tmpl w:val="2990D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10B0F"/>
    <w:multiLevelType w:val="multilevel"/>
    <w:tmpl w:val="F5BAA1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6284C21"/>
    <w:multiLevelType w:val="multilevel"/>
    <w:tmpl w:val="B7FA7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59155E"/>
    <w:multiLevelType w:val="multilevel"/>
    <w:tmpl w:val="C55AA2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378822FA"/>
    <w:multiLevelType w:val="multilevel"/>
    <w:tmpl w:val="0DEECFA4"/>
    <w:lvl w:ilvl="0">
      <w:start w:val="1"/>
      <w:numFmt w:val="bullet"/>
      <w:lvlText w:val="-"/>
      <w:lvlJc w:val="left"/>
      <w:pPr>
        <w:ind w:left="1141" w:hanging="360"/>
      </w:pPr>
      <w:rPr>
        <w:rFonts w:ascii="FreeMono" w:hAnsi="FreeMono" w:cs="FreeMono"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cs="Wingdings" w:hint="default"/>
      </w:rPr>
    </w:lvl>
    <w:lvl w:ilvl="3">
      <w:start w:val="1"/>
      <w:numFmt w:val="bullet"/>
      <w:lvlText w:val=""/>
      <w:lvlJc w:val="left"/>
      <w:pPr>
        <w:ind w:left="3301" w:hanging="360"/>
      </w:pPr>
      <w:rPr>
        <w:rFonts w:ascii="Symbol" w:hAnsi="Symbol" w:cs="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cs="Wingdings" w:hint="default"/>
      </w:rPr>
    </w:lvl>
    <w:lvl w:ilvl="6">
      <w:start w:val="1"/>
      <w:numFmt w:val="bullet"/>
      <w:lvlText w:val=""/>
      <w:lvlJc w:val="left"/>
      <w:pPr>
        <w:ind w:left="5461" w:hanging="360"/>
      </w:pPr>
      <w:rPr>
        <w:rFonts w:ascii="Symbol" w:hAnsi="Symbol" w:cs="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cs="Wingdings" w:hint="default"/>
      </w:rPr>
    </w:lvl>
  </w:abstractNum>
  <w:abstractNum w:abstractNumId="5" w15:restartNumberingAfterBreak="0">
    <w:nsid w:val="3A7F513B"/>
    <w:multiLevelType w:val="multilevel"/>
    <w:tmpl w:val="32962E56"/>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b/>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6" w15:restartNumberingAfterBreak="0">
    <w:nsid w:val="4B7F7E4D"/>
    <w:multiLevelType w:val="multilevel"/>
    <w:tmpl w:val="4038FFBC"/>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7" w15:restartNumberingAfterBreak="0">
    <w:nsid w:val="592C4576"/>
    <w:multiLevelType w:val="multilevel"/>
    <w:tmpl w:val="05D4F5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694"/>
      </w:pPr>
      <w:rPr>
        <w:rFonts w:cs="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115D30"/>
    <w:multiLevelType w:val="multilevel"/>
    <w:tmpl w:val="8788F5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none"/>
      <w:suff w:val="nothing"/>
      <w:lvlText w:val=""/>
      <w:lvlJc w:val="left"/>
      <w:pPr>
        <w:ind w:left="0" w:firstLine="0"/>
      </w:pPr>
    </w:lvl>
    <w:lvl w:ilvl="3">
      <w:start w:val="1"/>
      <w:numFmt w:val="decimal"/>
      <w:pStyle w:val="Ttulo4"/>
      <w:lvlText w:val="%1.%2.%4"/>
      <w:lvlJc w:val="left"/>
      <w:pPr>
        <w:ind w:left="864" w:hanging="694"/>
      </w:pPr>
      <w:rPr>
        <w:rFonts w:cs="Symbol"/>
      </w:rPr>
    </w:lvl>
    <w:lvl w:ilvl="4">
      <w:start w:val="1"/>
      <w:numFmt w:val="decimal"/>
      <w:pStyle w:val="Ttulo5"/>
      <w:lvlText w:val="%1.%2.%4.%5"/>
      <w:lvlJc w:val="left"/>
      <w:pPr>
        <w:ind w:left="1008" w:hanging="1008"/>
      </w:pPr>
    </w:lvl>
    <w:lvl w:ilvl="5">
      <w:start w:val="1"/>
      <w:numFmt w:val="decimal"/>
      <w:pStyle w:val="Ttulo6"/>
      <w:lvlText w:val="%1.%2.%4.%5.%6"/>
      <w:lvlJc w:val="left"/>
      <w:pPr>
        <w:ind w:left="1152" w:hanging="1152"/>
      </w:pPr>
    </w:lvl>
    <w:lvl w:ilvl="6">
      <w:start w:val="1"/>
      <w:numFmt w:val="decimal"/>
      <w:pStyle w:val="Ttulo7"/>
      <w:lvlText w:val="%1.%2.%4.%5.%6.%7"/>
      <w:lvlJc w:val="left"/>
      <w:pPr>
        <w:ind w:left="1296" w:hanging="1296"/>
      </w:pPr>
    </w:lvl>
    <w:lvl w:ilvl="7">
      <w:start w:val="1"/>
      <w:numFmt w:val="decimal"/>
      <w:pStyle w:val="Ttulo8"/>
      <w:lvlText w:val="%1.%2.%4.%5.%6.%7.%8"/>
      <w:lvlJc w:val="left"/>
      <w:pPr>
        <w:ind w:left="1440" w:hanging="1440"/>
      </w:pPr>
    </w:lvl>
    <w:lvl w:ilvl="8">
      <w:start w:val="1"/>
      <w:numFmt w:val="decimal"/>
      <w:pStyle w:val="Ttulo9"/>
      <w:lvlText w:val="%1.%2.%4.%5.%6.%7.%8.%9"/>
      <w:lvlJc w:val="left"/>
      <w:pPr>
        <w:ind w:left="1584" w:hanging="1584"/>
      </w:pPr>
    </w:lvl>
  </w:abstractNum>
  <w:abstractNum w:abstractNumId="9" w15:restartNumberingAfterBreak="0">
    <w:nsid w:val="6A412030"/>
    <w:multiLevelType w:val="multilevel"/>
    <w:tmpl w:val="F6F0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1EA61E3"/>
    <w:multiLevelType w:val="multilevel"/>
    <w:tmpl w:val="164A60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1" w15:restartNumberingAfterBreak="0">
    <w:nsid w:val="75116DE5"/>
    <w:multiLevelType w:val="multilevel"/>
    <w:tmpl w:val="77124D5E"/>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
      <w:lvlJc w:val="left"/>
      <w:pPr>
        <w:tabs>
          <w:tab w:val="num" w:pos="1080"/>
        </w:tabs>
        <w:ind w:left="1080" w:hanging="360"/>
      </w:pPr>
      <w:rPr>
        <w:rFonts w:ascii="Symbol" w:hAnsi="Symbol" w:cs="Symbol" w:hint="default"/>
        <w:color w:val="00000A"/>
      </w:rPr>
    </w:lvl>
    <w:lvl w:ilvl="2">
      <w:start w:val="1"/>
      <w:numFmt w:val="bullet"/>
      <w:lvlText w:val=""/>
      <w:lvlJc w:val="left"/>
      <w:pPr>
        <w:tabs>
          <w:tab w:val="num" w:pos="1440"/>
        </w:tabs>
        <w:ind w:left="1440" w:hanging="360"/>
      </w:pPr>
      <w:rPr>
        <w:rFonts w:ascii="Symbol" w:hAnsi="Symbol" w:cs="Symbol" w:hint="default"/>
        <w:color w:val="00000A"/>
      </w:rPr>
    </w:lvl>
    <w:lvl w:ilvl="3">
      <w:start w:val="1"/>
      <w:numFmt w:val="bullet"/>
      <w:lvlText w:val=""/>
      <w:lvlJc w:val="left"/>
      <w:pPr>
        <w:tabs>
          <w:tab w:val="num" w:pos="1800"/>
        </w:tabs>
        <w:ind w:left="1800" w:hanging="360"/>
      </w:pPr>
      <w:rPr>
        <w:rFonts w:ascii="Symbol" w:hAnsi="Symbol" w:cs="Symbol" w:hint="default"/>
        <w:color w:val="00000A"/>
      </w:rPr>
    </w:lvl>
    <w:lvl w:ilvl="4">
      <w:start w:val="1"/>
      <w:numFmt w:val="bullet"/>
      <w:lvlText w:val=""/>
      <w:lvlJc w:val="left"/>
      <w:pPr>
        <w:tabs>
          <w:tab w:val="num" w:pos="2160"/>
        </w:tabs>
        <w:ind w:left="2160" w:hanging="360"/>
      </w:pPr>
      <w:rPr>
        <w:rFonts w:ascii="Symbol" w:hAnsi="Symbol" w:cs="Symbol" w:hint="default"/>
        <w:color w:val="00000A"/>
      </w:rPr>
    </w:lvl>
    <w:lvl w:ilvl="5">
      <w:start w:val="1"/>
      <w:numFmt w:val="bullet"/>
      <w:lvlText w:val=""/>
      <w:lvlJc w:val="left"/>
      <w:pPr>
        <w:tabs>
          <w:tab w:val="num" w:pos="2520"/>
        </w:tabs>
        <w:ind w:left="2520" w:hanging="360"/>
      </w:pPr>
      <w:rPr>
        <w:rFonts w:ascii="Symbol" w:hAnsi="Symbol" w:cs="Symbol" w:hint="default"/>
        <w:color w:val="00000A"/>
      </w:rPr>
    </w:lvl>
    <w:lvl w:ilvl="6">
      <w:start w:val="1"/>
      <w:numFmt w:val="bullet"/>
      <w:lvlText w:val=""/>
      <w:lvlJc w:val="left"/>
      <w:pPr>
        <w:tabs>
          <w:tab w:val="num" w:pos="2880"/>
        </w:tabs>
        <w:ind w:left="2880" w:hanging="360"/>
      </w:pPr>
      <w:rPr>
        <w:rFonts w:ascii="Symbol" w:hAnsi="Symbol" w:cs="Symbol" w:hint="default"/>
        <w:color w:val="00000A"/>
      </w:rPr>
    </w:lvl>
    <w:lvl w:ilvl="7">
      <w:start w:val="1"/>
      <w:numFmt w:val="bullet"/>
      <w:lvlText w:val=""/>
      <w:lvlJc w:val="left"/>
      <w:pPr>
        <w:tabs>
          <w:tab w:val="num" w:pos="3240"/>
        </w:tabs>
        <w:ind w:left="3240" w:hanging="360"/>
      </w:pPr>
      <w:rPr>
        <w:rFonts w:ascii="Symbol" w:hAnsi="Symbol" w:cs="Symbol" w:hint="default"/>
        <w:color w:val="00000A"/>
      </w:rPr>
    </w:lvl>
    <w:lvl w:ilvl="8">
      <w:start w:val="1"/>
      <w:numFmt w:val="bullet"/>
      <w:lvlText w:val=""/>
      <w:lvlJc w:val="left"/>
      <w:pPr>
        <w:tabs>
          <w:tab w:val="num" w:pos="3600"/>
        </w:tabs>
        <w:ind w:left="3600" w:hanging="360"/>
      </w:pPr>
      <w:rPr>
        <w:rFonts w:ascii="Symbol" w:hAnsi="Symbol" w:cs="Symbol" w:hint="default"/>
        <w:color w:val="00000A"/>
      </w:rPr>
    </w:lvl>
  </w:abstractNum>
  <w:num w:numId="1">
    <w:abstractNumId w:val="8"/>
  </w:num>
  <w:num w:numId="2">
    <w:abstractNumId w:val="7"/>
  </w:num>
  <w:num w:numId="3">
    <w:abstractNumId w:val="5"/>
  </w:num>
  <w:num w:numId="4">
    <w:abstractNumId w:val="11"/>
  </w:num>
  <w:num w:numId="5">
    <w:abstractNumId w:val="6"/>
  </w:num>
  <w:num w:numId="6">
    <w:abstractNumId w:val="3"/>
  </w:num>
  <w:num w:numId="7">
    <w:abstractNumId w:val="1"/>
  </w:num>
  <w:num w:numId="8">
    <w:abstractNumId w:val="10"/>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FF0"/>
    <w:rsid w:val="0002174D"/>
    <w:rsid w:val="000751B4"/>
    <w:rsid w:val="000A1468"/>
    <w:rsid w:val="001F6550"/>
    <w:rsid w:val="0024503B"/>
    <w:rsid w:val="00274C7A"/>
    <w:rsid w:val="002929B3"/>
    <w:rsid w:val="002B3919"/>
    <w:rsid w:val="002B5D0B"/>
    <w:rsid w:val="002E7526"/>
    <w:rsid w:val="002F4549"/>
    <w:rsid w:val="0033181C"/>
    <w:rsid w:val="004101C6"/>
    <w:rsid w:val="004708C5"/>
    <w:rsid w:val="004D489D"/>
    <w:rsid w:val="00512BCB"/>
    <w:rsid w:val="005A5FF0"/>
    <w:rsid w:val="00637A1E"/>
    <w:rsid w:val="006B6E46"/>
    <w:rsid w:val="00756E3F"/>
    <w:rsid w:val="007B70DB"/>
    <w:rsid w:val="008B7E1F"/>
    <w:rsid w:val="009B3515"/>
    <w:rsid w:val="009E0386"/>
    <w:rsid w:val="00A26BC8"/>
    <w:rsid w:val="00A734E4"/>
    <w:rsid w:val="00A952A3"/>
    <w:rsid w:val="00AC206C"/>
    <w:rsid w:val="00AC473B"/>
    <w:rsid w:val="00AF3F06"/>
    <w:rsid w:val="00B14CB1"/>
    <w:rsid w:val="00B2522F"/>
    <w:rsid w:val="00DD5C45"/>
    <w:rsid w:val="00E61DA2"/>
    <w:rsid w:val="00EB1E04"/>
    <w:rsid w:val="00F52041"/>
    <w:rsid w:val="00FD598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4A72"/>
  <w15:docId w15:val="{6483B506-1F5F-4747-9AFD-5226F562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3A"/>
    <w:pPr>
      <w:suppressAutoHyphens/>
    </w:pPr>
    <w:rPr>
      <w:rFonts w:ascii="Arial" w:hAnsi="Arial" w:cs="Arial"/>
      <w:color w:val="00000A"/>
      <w:kern w:val="2"/>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left="0" w:right="804" w:firstLine="0"/>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qFormat/>
    <w:rsid w:val="00472A3A"/>
    <w:rPr>
      <w:rFonts w:ascii="Symbol" w:hAnsi="Symbol" w:cs="Symbol"/>
    </w:rPr>
  </w:style>
  <w:style w:type="character" w:customStyle="1" w:styleId="WW8Num2z0">
    <w:name w:val="WW8Num2z0"/>
    <w:qFormat/>
    <w:rsid w:val="00472A3A"/>
    <w:rPr>
      <w:rFonts w:ascii="Arial" w:hAnsi="Arial" w:cs="Arial"/>
    </w:rPr>
  </w:style>
  <w:style w:type="character" w:customStyle="1" w:styleId="WW8Num3z0">
    <w:name w:val="WW8Num3z0"/>
    <w:qFormat/>
    <w:rsid w:val="00472A3A"/>
    <w:rPr>
      <w:rFonts w:ascii="Symbol" w:hAnsi="Symbol" w:cs="Symbol"/>
      <w:color w:val="00000A"/>
    </w:rPr>
  </w:style>
  <w:style w:type="character" w:customStyle="1" w:styleId="WW8Num4z0">
    <w:name w:val="WW8Num4z0"/>
    <w:qFormat/>
    <w:rsid w:val="00472A3A"/>
    <w:rPr>
      <w:rFonts w:ascii="Arial" w:eastAsia="Times New Roman" w:hAnsi="Arial" w:cs="Arial"/>
    </w:rPr>
  </w:style>
  <w:style w:type="character" w:customStyle="1" w:styleId="WW8Num5z0">
    <w:name w:val="WW8Num5z0"/>
    <w:qFormat/>
    <w:rsid w:val="00472A3A"/>
    <w:rPr>
      <w:rFonts w:ascii="Arial" w:eastAsia="Times New Roman" w:hAnsi="Arial" w:cs="Arial"/>
    </w:rPr>
  </w:style>
  <w:style w:type="character" w:customStyle="1" w:styleId="WW8Num6z0">
    <w:name w:val="WW8Num6z0"/>
    <w:qFormat/>
    <w:rsid w:val="00472A3A"/>
    <w:rPr>
      <w:rFonts w:ascii="Symbol" w:hAnsi="Symbol" w:cs="OpenSymbol"/>
    </w:rPr>
  </w:style>
  <w:style w:type="character" w:customStyle="1" w:styleId="WW8Num7z0">
    <w:name w:val="WW8Num7z0"/>
    <w:qFormat/>
    <w:rsid w:val="00472A3A"/>
    <w:rPr>
      <w:rFonts w:ascii="Symbol" w:hAnsi="Symbol" w:cs="OpenSymbol"/>
    </w:rPr>
  </w:style>
  <w:style w:type="character" w:customStyle="1" w:styleId="WW8Num8z0">
    <w:name w:val="WW8Num8z0"/>
    <w:qFormat/>
    <w:rsid w:val="00472A3A"/>
    <w:rPr>
      <w:rFonts w:ascii="Symbol" w:hAnsi="Symbol" w:cs="OpenSymbol"/>
    </w:rPr>
  </w:style>
  <w:style w:type="character" w:customStyle="1" w:styleId="WW8Num9z0">
    <w:name w:val="WW8Num9z0"/>
    <w:qFormat/>
    <w:rsid w:val="00472A3A"/>
    <w:rPr>
      <w:rFonts w:ascii="Symbol" w:hAnsi="Symbol" w:cs="OpenSymbol"/>
    </w:rPr>
  </w:style>
  <w:style w:type="character" w:customStyle="1" w:styleId="WW8Num10z0">
    <w:name w:val="WW8Num10z0"/>
    <w:qFormat/>
    <w:rsid w:val="00472A3A"/>
    <w:rPr>
      <w:rFonts w:ascii="Symbol" w:hAnsi="Symbol" w:cs="OpenSymbol"/>
    </w:rPr>
  </w:style>
  <w:style w:type="character" w:customStyle="1" w:styleId="WW8Num11z0">
    <w:name w:val="WW8Num11z0"/>
    <w:qFormat/>
    <w:rsid w:val="00472A3A"/>
    <w:rPr>
      <w:rFonts w:ascii="Symbol" w:hAnsi="Symbol" w:cs="OpenSymbol"/>
    </w:rPr>
  </w:style>
  <w:style w:type="character" w:customStyle="1" w:styleId="WW8Num12z0">
    <w:name w:val="WW8Num12z0"/>
    <w:qFormat/>
    <w:rsid w:val="00472A3A"/>
    <w:rPr>
      <w:rFonts w:ascii="Symbol" w:hAnsi="Symbol" w:cs="OpenSymbol"/>
    </w:rPr>
  </w:style>
  <w:style w:type="character" w:customStyle="1" w:styleId="WW8Num13z0">
    <w:name w:val="WW8Num13z0"/>
    <w:qFormat/>
    <w:rsid w:val="00472A3A"/>
    <w:rPr>
      <w:rFonts w:ascii="Symbol" w:hAnsi="Symbol" w:cs="OpenSymbol"/>
    </w:rPr>
  </w:style>
  <w:style w:type="character" w:customStyle="1" w:styleId="WW8Num14z0">
    <w:name w:val="WW8Num14z0"/>
    <w:qFormat/>
    <w:rsid w:val="00472A3A"/>
    <w:rPr>
      <w:rFonts w:ascii="Symbol" w:hAnsi="Symbol" w:cs="OpenSymbol"/>
    </w:rPr>
  </w:style>
  <w:style w:type="character" w:customStyle="1" w:styleId="WW8Num15z0">
    <w:name w:val="WW8Num15z0"/>
    <w:qFormat/>
    <w:rsid w:val="00472A3A"/>
    <w:rPr>
      <w:rFonts w:ascii="Symbol" w:hAnsi="Symbol" w:cs="OpenSymbol"/>
    </w:rPr>
  </w:style>
  <w:style w:type="character" w:customStyle="1" w:styleId="WW8Num16z0">
    <w:name w:val="WW8Num16z0"/>
    <w:qFormat/>
    <w:rsid w:val="00472A3A"/>
    <w:rPr>
      <w:rFonts w:ascii="Symbol" w:hAnsi="Symbol" w:cs="OpenSymbol"/>
    </w:rPr>
  </w:style>
  <w:style w:type="character" w:customStyle="1" w:styleId="WW8Num17z0">
    <w:name w:val="WW8Num17z0"/>
    <w:qFormat/>
    <w:rsid w:val="00472A3A"/>
    <w:rPr>
      <w:rFonts w:ascii="Symbol" w:hAnsi="Symbol" w:cs="OpenSymbol"/>
    </w:rPr>
  </w:style>
  <w:style w:type="character" w:customStyle="1" w:styleId="WW8Num18z0">
    <w:name w:val="WW8Num18z0"/>
    <w:qFormat/>
    <w:rsid w:val="00472A3A"/>
    <w:rPr>
      <w:rFonts w:ascii="Symbol" w:hAnsi="Symbol" w:cs="OpenSymbol"/>
    </w:rPr>
  </w:style>
  <w:style w:type="character" w:customStyle="1" w:styleId="WW8Num19z0">
    <w:name w:val="WW8Num19z0"/>
    <w:qFormat/>
    <w:rsid w:val="00472A3A"/>
    <w:rPr>
      <w:rFonts w:ascii="Symbol" w:hAnsi="Symbol" w:cs="OpenSymbol"/>
    </w:rPr>
  </w:style>
  <w:style w:type="character" w:customStyle="1" w:styleId="WW8Num20z0">
    <w:name w:val="WW8Num20z0"/>
    <w:qFormat/>
    <w:rsid w:val="00472A3A"/>
    <w:rPr>
      <w:rFonts w:ascii="Symbol" w:hAnsi="Symbol" w:cs="OpenSymbol"/>
    </w:rPr>
  </w:style>
  <w:style w:type="character" w:customStyle="1" w:styleId="WW8Num21z0">
    <w:name w:val="WW8Num21z0"/>
    <w:qFormat/>
    <w:rsid w:val="00472A3A"/>
    <w:rPr>
      <w:rFonts w:ascii="Symbol" w:hAnsi="Symbol" w:cs="OpenSymbol"/>
    </w:rPr>
  </w:style>
  <w:style w:type="character" w:customStyle="1" w:styleId="WW8Num22z0">
    <w:name w:val="WW8Num22z0"/>
    <w:qFormat/>
    <w:rsid w:val="00472A3A"/>
    <w:rPr>
      <w:rFonts w:ascii="Symbol" w:hAnsi="Symbol" w:cs="OpenSymbol"/>
    </w:rPr>
  </w:style>
  <w:style w:type="character" w:customStyle="1" w:styleId="WW8Num23z0">
    <w:name w:val="WW8Num23z0"/>
    <w:qFormat/>
    <w:rsid w:val="00472A3A"/>
    <w:rPr>
      <w:rFonts w:ascii="Symbol" w:hAnsi="Symbol" w:cs="OpenSymbol"/>
    </w:rPr>
  </w:style>
  <w:style w:type="character" w:customStyle="1" w:styleId="WW8Num24z0">
    <w:name w:val="WW8Num24z0"/>
    <w:qFormat/>
    <w:rsid w:val="00472A3A"/>
    <w:rPr>
      <w:rFonts w:ascii="Symbol" w:hAnsi="Symbol" w:cs="OpenSymbol"/>
    </w:rPr>
  </w:style>
  <w:style w:type="character" w:customStyle="1" w:styleId="WW8Num25z0">
    <w:name w:val="WW8Num25z0"/>
    <w:qFormat/>
    <w:rsid w:val="00472A3A"/>
    <w:rPr>
      <w:rFonts w:ascii="Symbol" w:hAnsi="Symbol" w:cs="OpenSymbol"/>
    </w:rPr>
  </w:style>
  <w:style w:type="character" w:customStyle="1" w:styleId="WW8Num26z0">
    <w:name w:val="WW8Num26z0"/>
    <w:qFormat/>
    <w:rsid w:val="00472A3A"/>
    <w:rPr>
      <w:rFonts w:ascii="Symbol" w:hAnsi="Symbol" w:cs="OpenSymbol"/>
    </w:rPr>
  </w:style>
  <w:style w:type="character" w:customStyle="1" w:styleId="WW8Num27z0">
    <w:name w:val="WW8Num27z0"/>
    <w:qFormat/>
    <w:rsid w:val="00472A3A"/>
    <w:rPr>
      <w:rFonts w:ascii="Symbol" w:hAnsi="Symbol" w:cs="OpenSymbol"/>
    </w:rPr>
  </w:style>
  <w:style w:type="character" w:customStyle="1" w:styleId="WW8Num28z0">
    <w:name w:val="WW8Num28z0"/>
    <w:qFormat/>
    <w:rsid w:val="00472A3A"/>
    <w:rPr>
      <w:rFonts w:ascii="Symbol" w:hAnsi="Symbol" w:cs="OpenSymbol"/>
    </w:rPr>
  </w:style>
  <w:style w:type="character" w:customStyle="1" w:styleId="WW8Num29z0">
    <w:name w:val="WW8Num29z0"/>
    <w:qFormat/>
    <w:rsid w:val="00472A3A"/>
    <w:rPr>
      <w:rFonts w:ascii="Symbol" w:hAnsi="Symbol" w:cs="OpenSymbol"/>
    </w:rPr>
  </w:style>
  <w:style w:type="character" w:customStyle="1" w:styleId="WW8Num30z0">
    <w:name w:val="WW8Num30z0"/>
    <w:qFormat/>
    <w:rsid w:val="00472A3A"/>
    <w:rPr>
      <w:rFonts w:ascii="Symbol" w:hAnsi="Symbol" w:cs="OpenSymbol"/>
    </w:rPr>
  </w:style>
  <w:style w:type="character" w:customStyle="1" w:styleId="WW8Num31z0">
    <w:name w:val="WW8Num31z0"/>
    <w:qFormat/>
    <w:rsid w:val="00472A3A"/>
    <w:rPr>
      <w:rFonts w:ascii="Symbol" w:hAnsi="Symbol" w:cs="OpenSymbol"/>
    </w:rPr>
  </w:style>
  <w:style w:type="character" w:customStyle="1" w:styleId="WW8Num32z0">
    <w:name w:val="WW8Num32z0"/>
    <w:qFormat/>
    <w:rsid w:val="00472A3A"/>
    <w:rPr>
      <w:rFonts w:ascii="Symbol" w:hAnsi="Symbol" w:cs="OpenSymbol"/>
    </w:rPr>
  </w:style>
  <w:style w:type="character" w:customStyle="1" w:styleId="WW8Num33z0">
    <w:name w:val="WW8Num33z0"/>
    <w:qFormat/>
    <w:rsid w:val="00472A3A"/>
    <w:rPr>
      <w:rFonts w:ascii="Symbol" w:hAnsi="Symbol" w:cs="OpenSymbol"/>
    </w:rPr>
  </w:style>
  <w:style w:type="character" w:customStyle="1" w:styleId="WW8Num34z0">
    <w:name w:val="WW8Num34z0"/>
    <w:qFormat/>
    <w:rsid w:val="00472A3A"/>
    <w:rPr>
      <w:rFonts w:ascii="Symbol" w:hAnsi="Symbol" w:cs="OpenSymbol"/>
    </w:rPr>
  </w:style>
  <w:style w:type="character" w:customStyle="1" w:styleId="WW8Num35z0">
    <w:name w:val="WW8Num35z0"/>
    <w:qFormat/>
    <w:rsid w:val="00472A3A"/>
    <w:rPr>
      <w:rFonts w:ascii="Symbol" w:hAnsi="Symbol" w:cs="OpenSymbol"/>
    </w:rPr>
  </w:style>
  <w:style w:type="character" w:customStyle="1" w:styleId="WW8Num36z0">
    <w:name w:val="WW8Num36z0"/>
    <w:qFormat/>
    <w:rsid w:val="00472A3A"/>
    <w:rPr>
      <w:rFonts w:ascii="Symbol" w:hAnsi="Symbol" w:cs="OpenSymbol"/>
    </w:rPr>
  </w:style>
  <w:style w:type="character" w:customStyle="1" w:styleId="WW8Num37z0">
    <w:name w:val="WW8Num37z0"/>
    <w:qFormat/>
    <w:rsid w:val="00472A3A"/>
    <w:rPr>
      <w:rFonts w:ascii="Symbol" w:hAnsi="Symbol" w:cs="OpenSymbol"/>
    </w:rPr>
  </w:style>
  <w:style w:type="character" w:customStyle="1" w:styleId="WW8Num38z0">
    <w:name w:val="WW8Num38z0"/>
    <w:qFormat/>
    <w:rsid w:val="00472A3A"/>
    <w:rPr>
      <w:rFonts w:ascii="Symbol" w:hAnsi="Symbol" w:cs="OpenSymbol"/>
    </w:rPr>
  </w:style>
  <w:style w:type="character" w:customStyle="1" w:styleId="WW8Num39z0">
    <w:name w:val="WW8Num39z0"/>
    <w:qFormat/>
    <w:rsid w:val="00472A3A"/>
    <w:rPr>
      <w:rFonts w:ascii="Symbol" w:hAnsi="Symbol" w:cs="OpenSymbol"/>
    </w:rPr>
  </w:style>
  <w:style w:type="character" w:customStyle="1" w:styleId="WW8Num40z0">
    <w:name w:val="WW8Num40z0"/>
    <w:qFormat/>
    <w:rsid w:val="00472A3A"/>
    <w:rPr>
      <w:rFonts w:ascii="Symbol" w:hAnsi="Symbol" w:cs="OpenSymbol"/>
    </w:rPr>
  </w:style>
  <w:style w:type="character" w:customStyle="1" w:styleId="WW8Num41z0">
    <w:name w:val="WW8Num41z0"/>
    <w:qFormat/>
    <w:rsid w:val="00472A3A"/>
    <w:rPr>
      <w:rFonts w:ascii="Symbol" w:hAnsi="Symbol" w:cs="OpenSymbol"/>
    </w:rPr>
  </w:style>
  <w:style w:type="character" w:customStyle="1" w:styleId="WW8Num42z0">
    <w:name w:val="WW8Num42z0"/>
    <w:qFormat/>
    <w:rsid w:val="00472A3A"/>
    <w:rPr>
      <w:rFonts w:ascii="Symbol" w:hAnsi="Symbol" w:cs="OpenSymbol"/>
    </w:rPr>
  </w:style>
  <w:style w:type="character" w:customStyle="1" w:styleId="WW8Num43z0">
    <w:name w:val="WW8Num43z0"/>
    <w:qFormat/>
    <w:rsid w:val="00472A3A"/>
    <w:rPr>
      <w:rFonts w:ascii="Symbol" w:hAnsi="Symbol" w:cs="OpenSymbol"/>
    </w:rPr>
  </w:style>
  <w:style w:type="character" w:customStyle="1" w:styleId="WW8Num44z0">
    <w:name w:val="WW8Num44z0"/>
    <w:qFormat/>
    <w:rsid w:val="00472A3A"/>
    <w:rPr>
      <w:rFonts w:ascii="Symbol" w:hAnsi="Symbol" w:cs="OpenSymbol"/>
    </w:rPr>
  </w:style>
  <w:style w:type="character" w:customStyle="1" w:styleId="WW8Num45z0">
    <w:name w:val="WW8Num45z0"/>
    <w:qFormat/>
    <w:rsid w:val="00472A3A"/>
    <w:rPr>
      <w:rFonts w:ascii="Symbol" w:hAnsi="Symbol" w:cs="OpenSymbol"/>
    </w:rPr>
  </w:style>
  <w:style w:type="character" w:customStyle="1" w:styleId="WW8Num46z0">
    <w:name w:val="WW8Num46z0"/>
    <w:qFormat/>
    <w:rsid w:val="00472A3A"/>
    <w:rPr>
      <w:rFonts w:ascii="Symbol" w:hAnsi="Symbol" w:cs="OpenSymbol"/>
    </w:rPr>
  </w:style>
  <w:style w:type="character" w:customStyle="1" w:styleId="WW8Num47z0">
    <w:name w:val="WW8Num47z0"/>
    <w:qFormat/>
    <w:rsid w:val="00472A3A"/>
    <w:rPr>
      <w:rFonts w:ascii="Symbol" w:hAnsi="Symbol" w:cs="OpenSymbol"/>
    </w:rPr>
  </w:style>
  <w:style w:type="character" w:customStyle="1" w:styleId="WW8Num48z0">
    <w:name w:val="WW8Num48z0"/>
    <w:qFormat/>
    <w:rsid w:val="00472A3A"/>
    <w:rPr>
      <w:rFonts w:ascii="Wingdings 2" w:hAnsi="Wingdings 2" w:cs="OpenSymbol"/>
    </w:rPr>
  </w:style>
  <w:style w:type="character" w:customStyle="1" w:styleId="WW8Num49z0">
    <w:name w:val="WW8Num49z0"/>
    <w:qFormat/>
    <w:rsid w:val="00472A3A"/>
    <w:rPr>
      <w:rFonts w:ascii="Symbol" w:hAnsi="Symbol" w:cs="OpenSymbol"/>
    </w:rPr>
  </w:style>
  <w:style w:type="character" w:customStyle="1" w:styleId="WW8Num50z0">
    <w:name w:val="WW8Num50z0"/>
    <w:qFormat/>
    <w:rsid w:val="00472A3A"/>
    <w:rPr>
      <w:rFonts w:ascii="Symbol" w:hAnsi="Symbol" w:cs="OpenSymbol"/>
    </w:rPr>
  </w:style>
  <w:style w:type="character" w:customStyle="1" w:styleId="Fuentedeprrafopredeter2">
    <w:name w:val="Fuente de párrafo predeter.2"/>
    <w:qFormat/>
    <w:rsid w:val="00472A3A"/>
  </w:style>
  <w:style w:type="character" w:customStyle="1" w:styleId="Absatz-Standardschriftart">
    <w:name w:val="Absatz-Standardschriftart"/>
    <w:qFormat/>
    <w:rsid w:val="00472A3A"/>
  </w:style>
  <w:style w:type="character" w:customStyle="1" w:styleId="WW-Absatz-Standardschriftart">
    <w:name w:val="WW-Absatz-Standardschriftart"/>
    <w:qFormat/>
    <w:rsid w:val="00472A3A"/>
  </w:style>
  <w:style w:type="character" w:customStyle="1" w:styleId="WW-Absatz-Standardschriftart1">
    <w:name w:val="WW-Absatz-Standardschriftart1"/>
    <w:qFormat/>
    <w:rsid w:val="00472A3A"/>
  </w:style>
  <w:style w:type="character" w:customStyle="1" w:styleId="WW-Absatz-Standardschriftart11">
    <w:name w:val="WW-Absatz-Standardschriftart11"/>
    <w:qFormat/>
    <w:rsid w:val="00472A3A"/>
  </w:style>
  <w:style w:type="character" w:customStyle="1" w:styleId="WW-Absatz-Standardschriftart111">
    <w:name w:val="WW-Absatz-Standardschriftart111"/>
    <w:qFormat/>
    <w:rsid w:val="00472A3A"/>
  </w:style>
  <w:style w:type="character" w:customStyle="1" w:styleId="WW-Absatz-Standardschriftart1111">
    <w:name w:val="WW-Absatz-Standardschriftart1111"/>
    <w:qFormat/>
    <w:rsid w:val="00472A3A"/>
  </w:style>
  <w:style w:type="character" w:customStyle="1" w:styleId="WW-Absatz-Standardschriftart11111">
    <w:name w:val="WW-Absatz-Standardschriftart11111"/>
    <w:qFormat/>
    <w:rsid w:val="00472A3A"/>
  </w:style>
  <w:style w:type="character" w:customStyle="1" w:styleId="WW-Absatz-Standardschriftart111111">
    <w:name w:val="WW-Absatz-Standardschriftart111111"/>
    <w:qFormat/>
    <w:rsid w:val="00472A3A"/>
  </w:style>
  <w:style w:type="character" w:customStyle="1" w:styleId="WW-Absatz-Standardschriftart1111111">
    <w:name w:val="WW-Absatz-Standardschriftart1111111"/>
    <w:qFormat/>
    <w:rsid w:val="00472A3A"/>
  </w:style>
  <w:style w:type="character" w:customStyle="1" w:styleId="WW-Absatz-Standardschriftart11111111">
    <w:name w:val="WW-Absatz-Standardschriftart11111111"/>
    <w:qFormat/>
    <w:rsid w:val="00472A3A"/>
  </w:style>
  <w:style w:type="character" w:customStyle="1" w:styleId="WW-Absatz-Standardschriftart111111111">
    <w:name w:val="WW-Absatz-Standardschriftart111111111"/>
    <w:qFormat/>
    <w:rsid w:val="00472A3A"/>
  </w:style>
  <w:style w:type="character" w:customStyle="1" w:styleId="WW-Absatz-Standardschriftart1111111111">
    <w:name w:val="WW-Absatz-Standardschriftart1111111111"/>
    <w:qFormat/>
    <w:rsid w:val="00472A3A"/>
  </w:style>
  <w:style w:type="character" w:customStyle="1" w:styleId="WW-Absatz-Standardschriftart11111111111">
    <w:name w:val="WW-Absatz-Standardschriftart11111111111"/>
    <w:qFormat/>
    <w:rsid w:val="00472A3A"/>
  </w:style>
  <w:style w:type="character" w:customStyle="1" w:styleId="WW-Absatz-Standardschriftart111111111111">
    <w:name w:val="WW-Absatz-Standardschriftart111111111111"/>
    <w:qFormat/>
    <w:rsid w:val="00472A3A"/>
  </w:style>
  <w:style w:type="character" w:customStyle="1" w:styleId="WW-Absatz-Standardschriftart1111111111111">
    <w:name w:val="WW-Absatz-Standardschriftart1111111111111"/>
    <w:qFormat/>
    <w:rsid w:val="00472A3A"/>
  </w:style>
  <w:style w:type="character" w:customStyle="1" w:styleId="WW-Absatz-Standardschriftart11111111111111">
    <w:name w:val="WW-Absatz-Standardschriftart11111111111111"/>
    <w:qFormat/>
    <w:rsid w:val="00472A3A"/>
  </w:style>
  <w:style w:type="character" w:customStyle="1" w:styleId="WW-Absatz-Standardschriftart111111111111111">
    <w:name w:val="WW-Absatz-Standardschriftart111111111111111"/>
    <w:qFormat/>
    <w:rsid w:val="00472A3A"/>
  </w:style>
  <w:style w:type="character" w:customStyle="1" w:styleId="WW-Absatz-Standardschriftart1111111111111111">
    <w:name w:val="WW-Absatz-Standardschriftart1111111111111111"/>
    <w:qFormat/>
    <w:rsid w:val="00472A3A"/>
  </w:style>
  <w:style w:type="character" w:customStyle="1" w:styleId="WW-Absatz-Standardschriftart11111111111111111">
    <w:name w:val="WW-Absatz-Standardschriftart11111111111111111"/>
    <w:qFormat/>
    <w:rsid w:val="00472A3A"/>
  </w:style>
  <w:style w:type="character" w:customStyle="1" w:styleId="WW-Absatz-Standardschriftart111111111111111111">
    <w:name w:val="WW-Absatz-Standardschriftart111111111111111111"/>
    <w:qFormat/>
    <w:rsid w:val="00472A3A"/>
  </w:style>
  <w:style w:type="character" w:customStyle="1" w:styleId="WW-Absatz-Standardschriftart1111111111111111111">
    <w:name w:val="WW-Absatz-Standardschriftart1111111111111111111"/>
    <w:qFormat/>
    <w:rsid w:val="00472A3A"/>
  </w:style>
  <w:style w:type="character" w:customStyle="1" w:styleId="WW-Absatz-Standardschriftart11111111111111111111">
    <w:name w:val="WW-Absatz-Standardschriftart11111111111111111111"/>
    <w:qFormat/>
    <w:rsid w:val="00472A3A"/>
  </w:style>
  <w:style w:type="character" w:customStyle="1" w:styleId="WW-Absatz-Standardschriftart111111111111111111111">
    <w:name w:val="WW-Absatz-Standardschriftart111111111111111111111"/>
    <w:qFormat/>
    <w:rsid w:val="00472A3A"/>
  </w:style>
  <w:style w:type="character" w:customStyle="1" w:styleId="WW-Absatz-Standardschriftart1111111111111111111111">
    <w:name w:val="WW-Absatz-Standardschriftart1111111111111111111111"/>
    <w:qFormat/>
    <w:rsid w:val="00472A3A"/>
  </w:style>
  <w:style w:type="character" w:customStyle="1" w:styleId="WW-Absatz-Standardschriftart11111111111111111111111">
    <w:name w:val="WW-Absatz-Standardschriftart11111111111111111111111"/>
    <w:qFormat/>
    <w:rsid w:val="00472A3A"/>
  </w:style>
  <w:style w:type="character" w:customStyle="1" w:styleId="WW-Absatz-Standardschriftart111111111111111111111111">
    <w:name w:val="WW-Absatz-Standardschriftart111111111111111111111111"/>
    <w:qFormat/>
    <w:rsid w:val="00472A3A"/>
  </w:style>
  <w:style w:type="character" w:customStyle="1" w:styleId="WW-Absatz-Standardschriftart1111111111111111111111111">
    <w:name w:val="WW-Absatz-Standardschriftart1111111111111111111111111"/>
    <w:qFormat/>
    <w:rsid w:val="00472A3A"/>
  </w:style>
  <w:style w:type="character" w:customStyle="1" w:styleId="WW8Num1z0">
    <w:name w:val="WW8Num1z0"/>
    <w:qFormat/>
    <w:rsid w:val="00472A3A"/>
    <w:rPr>
      <w:rFonts w:ascii="Arial" w:eastAsia="Times New Roman" w:hAnsi="Arial" w:cs="Arial"/>
    </w:rPr>
  </w:style>
  <w:style w:type="character" w:customStyle="1" w:styleId="WW8Num1z1">
    <w:name w:val="WW8Num1z1"/>
    <w:qFormat/>
    <w:rsid w:val="00472A3A"/>
    <w:rPr>
      <w:rFonts w:ascii="Courier New" w:hAnsi="Courier New" w:cs="Courier New"/>
    </w:rPr>
  </w:style>
  <w:style w:type="character" w:customStyle="1" w:styleId="WW8Num1z2">
    <w:name w:val="WW8Num1z2"/>
    <w:qFormat/>
    <w:rsid w:val="00472A3A"/>
    <w:rPr>
      <w:rFonts w:ascii="Wingdings" w:hAnsi="Wingdings" w:cs="Wingdings"/>
    </w:rPr>
  </w:style>
  <w:style w:type="character" w:customStyle="1" w:styleId="WW8Num2z3">
    <w:name w:val="WW8Num2z3"/>
    <w:qFormat/>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qFormat/>
    <w:rsid w:val="00472A3A"/>
    <w:rPr>
      <w:rFonts w:ascii="Arial" w:hAnsi="Arial" w:cs="Arial"/>
      <w:b/>
      <w:i w:val="0"/>
      <w:caps w:val="0"/>
      <w:smallCaps w:val="0"/>
      <w:color w:val="14A1C2"/>
      <w:sz w:val="18"/>
    </w:rPr>
  </w:style>
  <w:style w:type="character" w:customStyle="1" w:styleId="WW8Num3z2">
    <w:name w:val="WW8Num3z2"/>
    <w:qFormat/>
    <w:rsid w:val="00472A3A"/>
    <w:rPr>
      <w:rFonts w:ascii="Wingdings" w:hAnsi="Wingdings" w:cs="Wingdings"/>
    </w:rPr>
  </w:style>
  <w:style w:type="character" w:customStyle="1" w:styleId="WW8Num3z3">
    <w:name w:val="WW8Num3z3"/>
    <w:qFormat/>
    <w:rsid w:val="00472A3A"/>
    <w:rPr>
      <w:rFonts w:ascii="Symbol" w:hAnsi="Symbol" w:cs="Symbol"/>
    </w:rPr>
  </w:style>
  <w:style w:type="character" w:customStyle="1" w:styleId="WW8Num3z4">
    <w:name w:val="WW8Num3z4"/>
    <w:qFormat/>
    <w:rsid w:val="00472A3A"/>
    <w:rPr>
      <w:rFonts w:ascii="Courier New" w:hAnsi="Courier New" w:cs="Courier New"/>
    </w:rPr>
  </w:style>
  <w:style w:type="character" w:customStyle="1" w:styleId="WW8Num4z1">
    <w:name w:val="WW8Num4z1"/>
    <w:qFormat/>
    <w:rsid w:val="00472A3A"/>
    <w:rPr>
      <w:rFonts w:ascii="Courier New" w:hAnsi="Courier New" w:cs="Courier New"/>
    </w:rPr>
  </w:style>
  <w:style w:type="character" w:customStyle="1" w:styleId="WW8Num4z2">
    <w:name w:val="WW8Num4z2"/>
    <w:qFormat/>
    <w:rsid w:val="00472A3A"/>
    <w:rPr>
      <w:rFonts w:ascii="Wingdings" w:hAnsi="Wingdings" w:cs="Wingdings"/>
    </w:rPr>
  </w:style>
  <w:style w:type="character" w:customStyle="1" w:styleId="WW8Num4z3">
    <w:name w:val="WW8Num4z3"/>
    <w:qFormat/>
    <w:rsid w:val="00472A3A"/>
    <w:rPr>
      <w:rFonts w:ascii="Symbol" w:hAnsi="Symbol" w:cs="Symbol"/>
    </w:rPr>
  </w:style>
  <w:style w:type="character" w:customStyle="1" w:styleId="WW8Num5z1">
    <w:name w:val="WW8Num5z1"/>
    <w:qFormat/>
    <w:rsid w:val="00472A3A"/>
    <w:rPr>
      <w:rFonts w:ascii="Courier New" w:hAnsi="Courier New" w:cs="Courier New"/>
    </w:rPr>
  </w:style>
  <w:style w:type="character" w:customStyle="1" w:styleId="WW8Num5z2">
    <w:name w:val="WW8Num5z2"/>
    <w:qFormat/>
    <w:rsid w:val="00472A3A"/>
    <w:rPr>
      <w:rFonts w:ascii="Wingdings" w:hAnsi="Wingdings" w:cs="Wingdings"/>
    </w:rPr>
  </w:style>
  <w:style w:type="character" w:customStyle="1" w:styleId="WW8Num5z3">
    <w:name w:val="WW8Num5z3"/>
    <w:qFormat/>
    <w:rsid w:val="00472A3A"/>
    <w:rPr>
      <w:rFonts w:ascii="Symbol" w:hAnsi="Symbol" w:cs="Symbol"/>
    </w:rPr>
  </w:style>
  <w:style w:type="character" w:customStyle="1" w:styleId="Fuentedeprrafopredeter1">
    <w:name w:val="Fuente de párrafo predeter.1"/>
    <w:qFormat/>
    <w:rsid w:val="00472A3A"/>
  </w:style>
  <w:style w:type="character" w:styleId="Nmerodepgina">
    <w:name w:val="page number"/>
    <w:basedOn w:val="Fuentedeprrafopredeter1"/>
    <w:qFormat/>
    <w:rsid w:val="00472A3A"/>
  </w:style>
  <w:style w:type="character" w:styleId="Nmerodelnea">
    <w:name w:val="line number"/>
    <w:qFormat/>
    <w:rsid w:val="00472A3A"/>
  </w:style>
  <w:style w:type="character" w:customStyle="1" w:styleId="EnlacedeInternet">
    <w:name w:val="Enlace de Internet"/>
    <w:rsid w:val="00472A3A"/>
    <w:rPr>
      <w:color w:val="0000FF"/>
      <w:u w:val="none"/>
    </w:rPr>
  </w:style>
  <w:style w:type="character" w:styleId="Hipervnculovisitado">
    <w:name w:val="FollowedHyperlink"/>
    <w:qFormat/>
    <w:rsid w:val="00472A3A"/>
    <w:rPr>
      <w:color w:val="800080"/>
      <w:u w:val="single"/>
    </w:rPr>
  </w:style>
  <w:style w:type="character" w:customStyle="1" w:styleId="CarCar2">
    <w:name w:val="Car Car2"/>
    <w:qFormat/>
    <w:rsid w:val="00472A3A"/>
    <w:rPr>
      <w:sz w:val="24"/>
      <w:szCs w:val="24"/>
    </w:rPr>
  </w:style>
  <w:style w:type="character" w:customStyle="1" w:styleId="CarCar">
    <w:name w:val="Car Car"/>
    <w:qFormat/>
    <w:rsid w:val="00472A3A"/>
    <w:rPr>
      <w:rFonts w:ascii="Tahoma" w:hAnsi="Tahoma" w:cs="Tahoma"/>
      <w:sz w:val="16"/>
      <w:szCs w:val="16"/>
    </w:rPr>
  </w:style>
  <w:style w:type="character" w:customStyle="1" w:styleId="CarCar1">
    <w:name w:val="Car Car1"/>
    <w:qFormat/>
    <w:rsid w:val="00472A3A"/>
    <w:rPr>
      <w:sz w:val="24"/>
      <w:szCs w:val="24"/>
    </w:rPr>
  </w:style>
  <w:style w:type="character" w:customStyle="1" w:styleId="Destacado">
    <w:name w:val="Destacado"/>
    <w:qFormat/>
    <w:rsid w:val="00472A3A"/>
    <w:rPr>
      <w:i/>
      <w:iCs/>
    </w:rPr>
  </w:style>
  <w:style w:type="character" w:customStyle="1" w:styleId="CarCar3">
    <w:name w:val="Car Car3"/>
    <w:qFormat/>
    <w:rsid w:val="00472A3A"/>
    <w:rPr>
      <w:rFonts w:ascii="Arial" w:hAnsi="Arial" w:cs="Arial"/>
      <w:b/>
      <w:iCs/>
      <w:color w:val="14A1C2"/>
      <w:kern w:val="2"/>
      <w:sz w:val="32"/>
      <w:lang w:val="es-ES" w:eastAsia="ar-SA" w:bidi="ar-SA"/>
    </w:rPr>
  </w:style>
  <w:style w:type="character" w:customStyle="1" w:styleId="NotadeadvertenciaCar">
    <w:name w:val="Nota de advertencia Car"/>
    <w:qFormat/>
    <w:rsid w:val="00472A3A"/>
    <w:rPr>
      <w:rFonts w:ascii="Arial" w:hAnsi="Arial" w:cs="Arial"/>
      <w:b/>
      <w:color w:val="FF0000"/>
      <w:sz w:val="24"/>
      <w:szCs w:val="24"/>
    </w:rPr>
  </w:style>
  <w:style w:type="character" w:customStyle="1" w:styleId="NotainformativaCar">
    <w:name w:val="Nota informativa Car"/>
    <w:qFormat/>
    <w:rsid w:val="00472A3A"/>
    <w:rPr>
      <w:rFonts w:ascii="Arial" w:hAnsi="Arial" w:cs="Arial"/>
      <w:b/>
      <w:color w:val="00B0F0"/>
      <w:sz w:val="24"/>
      <w:szCs w:val="24"/>
    </w:rPr>
  </w:style>
  <w:style w:type="character" w:customStyle="1" w:styleId="Bullets">
    <w:name w:val="Bullets"/>
    <w:qFormat/>
    <w:rsid w:val="00472A3A"/>
    <w:rPr>
      <w:rFonts w:ascii="OpenSymbol" w:eastAsia="OpenSymbol" w:hAnsi="OpenSymbol" w:cs="OpenSymbol"/>
    </w:rPr>
  </w:style>
  <w:style w:type="character" w:customStyle="1" w:styleId="Entradaprincipaldelndice">
    <w:name w:val="Entrada principal del índice"/>
    <w:qFormat/>
    <w:rsid w:val="00472A3A"/>
    <w:rPr>
      <w:b/>
      <w:bCs/>
    </w:rPr>
  </w:style>
  <w:style w:type="character" w:customStyle="1" w:styleId="Vietas">
    <w:name w:val="Viñetas"/>
    <w:qFormat/>
    <w:rsid w:val="00472A3A"/>
    <w:rPr>
      <w:rFonts w:ascii="OpenSymbol" w:eastAsia="OpenSymbol" w:hAnsi="OpenSymbol" w:cs="OpenSymbol"/>
    </w:rPr>
  </w:style>
  <w:style w:type="character" w:customStyle="1" w:styleId="Cdigo">
    <w:name w:val="Código"/>
    <w:qFormat/>
    <w:rsid w:val="00E77EF4"/>
    <w:rPr>
      <w:rFonts w:ascii="Liberation Mono" w:eastAsia="OpenSymbol" w:hAnsi="Liberation Mono" w:cs="FreeMono"/>
      <w:sz w:val="18"/>
    </w:rPr>
  </w:style>
  <w:style w:type="character" w:customStyle="1" w:styleId="HTMLconformatoprevioCar">
    <w:name w:val="HTML con formato previo Car"/>
    <w:link w:val="HTMLconformatoprevio"/>
    <w:uiPriority w:val="99"/>
    <w:qFormat/>
    <w:rsid w:val="0036598F"/>
    <w:rPr>
      <w:rFonts w:ascii="Courier New" w:hAnsi="Courier New"/>
    </w:rPr>
  </w:style>
  <w:style w:type="character" w:customStyle="1" w:styleId="ListLabel1">
    <w:name w:val="ListLabel 1"/>
    <w:qFormat/>
    <w:rPr>
      <w:rFonts w:cs="Symbol"/>
    </w:rPr>
  </w:style>
  <w:style w:type="character" w:customStyle="1" w:styleId="ListLabel2">
    <w:name w:val="ListLabel 2"/>
    <w:qFormat/>
    <w:rPr>
      <w:rFonts w:cs="Arial"/>
    </w:rPr>
  </w:style>
  <w:style w:type="character" w:customStyle="1" w:styleId="ListLabel3">
    <w:name w:val="ListLabel 3"/>
    <w:qFormat/>
    <w:rPr>
      <w:rFonts w:cs="Arial"/>
      <w:b/>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Arial"/>
    </w:rPr>
  </w:style>
  <w:style w:type="character" w:customStyle="1" w:styleId="ListLabel8">
    <w:name w:val="ListLabel 8"/>
    <w:qFormat/>
    <w:rPr>
      <w:rFonts w:cs="Arial"/>
    </w:rPr>
  </w:style>
  <w:style w:type="character" w:customStyle="1" w:styleId="ListLabel9">
    <w:name w:val="ListLabel 9"/>
    <w:qFormat/>
    <w:rPr>
      <w:rFonts w:cs="Arial"/>
    </w:rPr>
  </w:style>
  <w:style w:type="character" w:customStyle="1" w:styleId="ListLabel10">
    <w:name w:val="ListLabel 10"/>
    <w:qFormat/>
    <w:rPr>
      <w:rFonts w:cs="Arial"/>
    </w:rPr>
  </w:style>
  <w:style w:type="character" w:customStyle="1" w:styleId="ListLabel11">
    <w:name w:val="ListLabel 11"/>
    <w:qFormat/>
    <w:rPr>
      <w:rFonts w:cs="Symbol"/>
      <w:color w:val="00000A"/>
    </w:rPr>
  </w:style>
  <w:style w:type="character" w:customStyle="1" w:styleId="ListLabel12">
    <w:name w:val="ListLabel 12"/>
    <w:qFormat/>
    <w:rPr>
      <w:rFonts w:cs="Symbol"/>
      <w:color w:val="00000A"/>
    </w:rPr>
  </w:style>
  <w:style w:type="character" w:customStyle="1" w:styleId="ListLabel13">
    <w:name w:val="ListLabel 13"/>
    <w:qFormat/>
    <w:rPr>
      <w:rFonts w:cs="Symbol"/>
      <w:color w:val="00000A"/>
    </w:rPr>
  </w:style>
  <w:style w:type="character" w:customStyle="1" w:styleId="ListLabel14">
    <w:name w:val="ListLabel 14"/>
    <w:qFormat/>
    <w:rPr>
      <w:rFonts w:cs="Symbol"/>
      <w:color w:val="00000A"/>
    </w:rPr>
  </w:style>
  <w:style w:type="character" w:customStyle="1" w:styleId="ListLabel15">
    <w:name w:val="ListLabel 15"/>
    <w:qFormat/>
    <w:rPr>
      <w:rFonts w:cs="Symbol"/>
      <w:color w:val="00000A"/>
    </w:rPr>
  </w:style>
  <w:style w:type="character" w:customStyle="1" w:styleId="ListLabel16">
    <w:name w:val="ListLabel 16"/>
    <w:qFormat/>
    <w:rPr>
      <w:rFonts w:cs="Symbol"/>
      <w:color w:val="00000A"/>
    </w:rPr>
  </w:style>
  <w:style w:type="character" w:customStyle="1" w:styleId="ListLabel17">
    <w:name w:val="ListLabel 17"/>
    <w:qFormat/>
    <w:rPr>
      <w:rFonts w:cs="Symbol"/>
      <w:color w:val="00000A"/>
    </w:rPr>
  </w:style>
  <w:style w:type="character" w:customStyle="1" w:styleId="ListLabel18">
    <w:name w:val="ListLabel 18"/>
    <w:qFormat/>
    <w:rPr>
      <w:rFonts w:cs="Symbol"/>
      <w:color w:val="00000A"/>
    </w:rPr>
  </w:style>
  <w:style w:type="character" w:customStyle="1" w:styleId="ListLabel19">
    <w:name w:val="ListLabel 19"/>
    <w:qFormat/>
    <w:rPr>
      <w:rFonts w:cs="Symbol"/>
      <w:color w:val="00000A"/>
    </w:rPr>
  </w:style>
  <w:style w:type="character" w:customStyle="1" w:styleId="ListLabel20">
    <w:name w:val="ListLabel 20"/>
    <w:qFormat/>
    <w:rPr>
      <w:rFonts w:cs="Arial"/>
    </w:rPr>
  </w:style>
  <w:style w:type="character" w:customStyle="1" w:styleId="ListLabel21">
    <w:name w:val="ListLabel 21"/>
    <w:qFormat/>
    <w:rPr>
      <w:rFonts w:ascii="FreeMono" w:hAnsi="FreeMono"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ascii="FreeMono" w:hAnsi="FreeMono"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Mono" w:hAnsi="FreeMono"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FreeMono" w:hAnsi="FreeMono"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ascii="FreeMono" w:hAnsi="FreeMono"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eastAsia="FreeMono" w:cs="FreeMono"/>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Liberation Mono" w:eastAsia="FreeMono" w:hAnsi="Liberation Mono" w:cs="FreeMono"/>
      <w:b/>
      <w:sz w:val="18"/>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Symbol"/>
    </w:rPr>
  </w:style>
  <w:style w:type="character" w:customStyle="1" w:styleId="ListLabel182">
    <w:name w:val="ListLabel 182"/>
    <w:qFormat/>
    <w:rPr>
      <w:rFonts w:eastAsia="FreeMono" w:cs="FreeMono"/>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Symbol"/>
    </w:rPr>
  </w:style>
  <w:style w:type="character" w:customStyle="1" w:styleId="ListLabel187">
    <w:name w:val="ListLabel 187"/>
    <w:qFormat/>
    <w:rPr>
      <w:rFonts w:eastAsia="Times New Roman" w:cs="Arial"/>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eastAsia="Times New Roman" w:cs="Arial"/>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eastAsia="Times New Roman" w:cs="Arial"/>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eastAsia="Times New Roman" w:cs="Arial"/>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style>
  <w:style w:type="character" w:customStyle="1" w:styleId="ListLabel204">
    <w:name w:val="ListLabel 204"/>
    <w:qFormat/>
    <w:rPr>
      <w:rFonts w:ascii="FreeMono" w:hAnsi="FreeMono" w:cs="FreeMono"/>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Arial"/>
    </w:rPr>
  </w:style>
  <w:style w:type="character" w:customStyle="1" w:styleId="ListLabel208">
    <w:name w:val="ListLabel 208"/>
    <w:qFormat/>
    <w:rPr>
      <w:rFonts w:cs="Arial"/>
      <w:b/>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Symbol"/>
      <w:color w:val="00000A"/>
    </w:rPr>
  </w:style>
  <w:style w:type="character" w:customStyle="1" w:styleId="ListLabel217">
    <w:name w:val="ListLabel 217"/>
    <w:qFormat/>
    <w:rPr>
      <w:rFonts w:cs="Symbol"/>
      <w:color w:val="00000A"/>
    </w:rPr>
  </w:style>
  <w:style w:type="character" w:customStyle="1" w:styleId="ListLabel218">
    <w:name w:val="ListLabel 218"/>
    <w:qFormat/>
    <w:rPr>
      <w:rFonts w:cs="Symbol"/>
      <w:color w:val="00000A"/>
    </w:rPr>
  </w:style>
  <w:style w:type="character" w:customStyle="1" w:styleId="ListLabel219">
    <w:name w:val="ListLabel 219"/>
    <w:qFormat/>
    <w:rPr>
      <w:rFonts w:cs="Symbol"/>
      <w:color w:val="00000A"/>
    </w:rPr>
  </w:style>
  <w:style w:type="character" w:customStyle="1" w:styleId="ListLabel220">
    <w:name w:val="ListLabel 220"/>
    <w:qFormat/>
    <w:rPr>
      <w:rFonts w:cs="Symbol"/>
      <w:color w:val="00000A"/>
    </w:rPr>
  </w:style>
  <w:style w:type="character" w:customStyle="1" w:styleId="ListLabel221">
    <w:name w:val="ListLabel 221"/>
    <w:qFormat/>
    <w:rPr>
      <w:rFonts w:cs="Symbol"/>
      <w:color w:val="00000A"/>
    </w:rPr>
  </w:style>
  <w:style w:type="character" w:customStyle="1" w:styleId="ListLabel222">
    <w:name w:val="ListLabel 222"/>
    <w:qFormat/>
    <w:rPr>
      <w:rFonts w:cs="Symbol"/>
      <w:color w:val="00000A"/>
    </w:rPr>
  </w:style>
  <w:style w:type="character" w:customStyle="1" w:styleId="ListLabel223">
    <w:name w:val="ListLabel 223"/>
    <w:qFormat/>
    <w:rPr>
      <w:rFonts w:cs="Symbol"/>
      <w:color w:val="00000A"/>
    </w:rPr>
  </w:style>
  <w:style w:type="character" w:customStyle="1" w:styleId="ListLabel224">
    <w:name w:val="ListLabel 224"/>
    <w:qFormat/>
    <w:rPr>
      <w:rFonts w:cs="Symbol"/>
      <w:color w:val="00000A"/>
    </w:rPr>
  </w:style>
  <w:style w:type="character" w:customStyle="1" w:styleId="ListLabel225">
    <w:name w:val="ListLabel 225"/>
    <w:qFormat/>
    <w:rPr>
      <w:rFonts w:cs="Arial"/>
    </w:rPr>
  </w:style>
  <w:style w:type="character" w:customStyle="1" w:styleId="ListLabel226">
    <w:name w:val="ListLabel 226"/>
    <w:qFormat/>
    <w:rPr>
      <w:rFonts w:ascii="FreeMono" w:hAnsi="FreeMono" w:cs="Arial"/>
    </w:rPr>
  </w:style>
  <w:style w:type="character" w:customStyle="1" w:styleId="ListLabel227">
    <w:name w:val="ListLabel 227"/>
    <w:qFormat/>
    <w:rPr>
      <w:rFonts w:cs="Arial"/>
    </w:rPr>
  </w:style>
  <w:style w:type="character" w:customStyle="1" w:styleId="ListLabel228">
    <w:name w:val="ListLabel 228"/>
    <w:qFormat/>
    <w:rPr>
      <w:rFonts w:cs="Arial"/>
    </w:rPr>
  </w:style>
  <w:style w:type="character" w:customStyle="1" w:styleId="ListLabel229">
    <w:name w:val="ListLabel 229"/>
    <w:qFormat/>
    <w:rPr>
      <w:rFonts w:cs="Arial"/>
    </w:rPr>
  </w:style>
  <w:style w:type="character" w:customStyle="1" w:styleId="ListLabel230">
    <w:name w:val="ListLabel 230"/>
    <w:qFormat/>
    <w:rPr>
      <w:rFonts w:cs="Arial"/>
    </w:rPr>
  </w:style>
  <w:style w:type="character" w:customStyle="1" w:styleId="ListLabel231">
    <w:name w:val="ListLabel 231"/>
    <w:qFormat/>
    <w:rPr>
      <w:rFonts w:cs="Arial"/>
    </w:rPr>
  </w:style>
  <w:style w:type="character" w:customStyle="1" w:styleId="ListLabel232">
    <w:name w:val="ListLabel 232"/>
    <w:qFormat/>
    <w:rPr>
      <w:rFonts w:cs="Arial"/>
    </w:rPr>
  </w:style>
  <w:style w:type="character" w:customStyle="1" w:styleId="ListLabel233">
    <w:name w:val="ListLabel 233"/>
    <w:qFormat/>
    <w:rPr>
      <w:rFonts w:cs="Arial"/>
    </w:rPr>
  </w:style>
  <w:style w:type="character" w:customStyle="1" w:styleId="ListLabel234">
    <w:name w:val="ListLabel 234"/>
    <w:qFormat/>
    <w:rPr>
      <w:rFonts w:cs="Arial"/>
    </w:rPr>
  </w:style>
  <w:style w:type="character" w:customStyle="1" w:styleId="ListLabel235">
    <w:name w:val="ListLabel 235"/>
    <w:qFormat/>
    <w:rPr>
      <w:rFonts w:ascii="FreeMono" w:hAnsi="FreeMono" w:cs="Arial"/>
    </w:rPr>
  </w:style>
  <w:style w:type="character" w:customStyle="1" w:styleId="ListLabel236">
    <w:name w:val="ListLabel 236"/>
    <w:qFormat/>
    <w:rPr>
      <w:rFonts w:cs="Arial"/>
    </w:rPr>
  </w:style>
  <w:style w:type="character" w:customStyle="1" w:styleId="ListLabel237">
    <w:name w:val="ListLabel 237"/>
    <w:qFormat/>
    <w:rPr>
      <w:rFonts w:cs="Arial"/>
    </w:rPr>
  </w:style>
  <w:style w:type="character" w:customStyle="1" w:styleId="ListLabel238">
    <w:name w:val="ListLabel 238"/>
    <w:qFormat/>
    <w:rPr>
      <w:rFonts w:cs="Arial"/>
    </w:rPr>
  </w:style>
  <w:style w:type="character" w:customStyle="1" w:styleId="ListLabel239">
    <w:name w:val="ListLabel 239"/>
    <w:qFormat/>
    <w:rPr>
      <w:rFonts w:cs="Arial"/>
    </w:rPr>
  </w:style>
  <w:style w:type="character" w:customStyle="1" w:styleId="ListLabel240">
    <w:name w:val="ListLabel 240"/>
    <w:qFormat/>
    <w:rPr>
      <w:rFonts w:cs="Arial"/>
    </w:rPr>
  </w:style>
  <w:style w:type="character" w:customStyle="1" w:styleId="ListLabel241">
    <w:name w:val="ListLabel 241"/>
    <w:qFormat/>
    <w:rPr>
      <w:rFonts w:cs="Arial"/>
    </w:rPr>
  </w:style>
  <w:style w:type="character" w:customStyle="1" w:styleId="ListLabel242">
    <w:name w:val="ListLabel 242"/>
    <w:qFormat/>
    <w:rPr>
      <w:rFonts w:cs="Aria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FreeMono" w:hAnsi="FreeMono"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ascii="Liberation Mono" w:hAnsi="Liberation Mono" w:cs="FreeMono"/>
      <w:b/>
      <w:sz w:val="18"/>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FreeMono"/>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style>
  <w:style w:type="character" w:customStyle="1" w:styleId="ListLabel370">
    <w:name w:val="ListLabel 370"/>
    <w:qFormat/>
    <w:rPr>
      <w:rFonts w:ascii="FreeMono" w:hAnsi="FreeMono" w:cs="FreeMono"/>
    </w:rPr>
  </w:style>
  <w:style w:type="paragraph" w:customStyle="1" w:styleId="Ttulo10">
    <w:name w:val="Título1"/>
    <w:basedOn w:val="Normal"/>
    <w:next w:val="Textoindependiente"/>
    <w:qFormat/>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rsid w:val="00472A3A"/>
    <w:pPr>
      <w:suppressLineNumbers/>
    </w:pPr>
    <w:rPr>
      <w:rFonts w:cs="Mangal"/>
    </w:rPr>
  </w:style>
  <w:style w:type="paragraph" w:customStyle="1" w:styleId="Epgrafe1">
    <w:name w:val="Epígrafe1"/>
    <w:basedOn w:val="Normal"/>
    <w:next w:val="Normal"/>
    <w:qFormat/>
    <w:rsid w:val="00472A3A"/>
    <w:rPr>
      <w:b/>
      <w:bCs/>
    </w:rPr>
  </w:style>
  <w:style w:type="paragraph" w:customStyle="1" w:styleId="Encabezado1">
    <w:name w:val="Encabezado1"/>
    <w:basedOn w:val="Normal"/>
    <w:qFormat/>
    <w:rsid w:val="00472A3A"/>
    <w:pPr>
      <w:keepNext/>
      <w:spacing w:before="240" w:after="120"/>
    </w:pPr>
    <w:rPr>
      <w:rFonts w:eastAsia="Arial Unicode MS" w:cs="Mangal"/>
      <w:sz w:val="28"/>
      <w:szCs w:val="28"/>
    </w:rPr>
  </w:style>
  <w:style w:type="paragraph" w:customStyle="1" w:styleId="Etiqueta">
    <w:name w:val="Etiqueta"/>
    <w:basedOn w:val="Normal"/>
    <w:qFormat/>
    <w:rsid w:val="00472A3A"/>
    <w:pPr>
      <w:suppressLineNumbers/>
      <w:spacing w:before="120" w:after="120"/>
    </w:pPr>
    <w:rPr>
      <w:rFonts w:cs="Mangal"/>
      <w:i/>
      <w:iCs/>
      <w:sz w:val="24"/>
      <w:szCs w:val="24"/>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qFormat/>
    <w:rsid w:val="00472A3A"/>
    <w:pPr>
      <w:shd w:val="clear" w:color="auto" w:fill="000080"/>
    </w:pPr>
    <w:rPr>
      <w:rFonts w:ascii="Tahoma" w:hAnsi="Tahoma" w:cs="Tahoma"/>
    </w:rPr>
  </w:style>
  <w:style w:type="paragraph" w:styleId="Textodeglobo">
    <w:name w:val="Balloon Text"/>
    <w:basedOn w:val="Normal"/>
    <w:qFormat/>
    <w:rsid w:val="00472A3A"/>
    <w:rPr>
      <w:rFonts w:ascii="Tahoma" w:hAnsi="Tahoma" w:cs="Tahoma"/>
      <w:sz w:val="16"/>
      <w:szCs w:val="16"/>
    </w:rPr>
  </w:style>
  <w:style w:type="paragraph" w:styleId="ndice2">
    <w:name w:val="index 2"/>
    <w:basedOn w:val="Normal"/>
    <w:next w:val="Normal"/>
    <w:qFormat/>
    <w:rsid w:val="00472A3A"/>
    <w:pPr>
      <w:ind w:left="480" w:hanging="240"/>
    </w:pPr>
    <w:rPr>
      <w:rFonts w:ascii="Calibri" w:hAnsi="Calibri" w:cs="Calibri"/>
      <w:sz w:val="18"/>
      <w:szCs w:val="18"/>
    </w:rPr>
  </w:style>
  <w:style w:type="paragraph" w:styleId="ndice1">
    <w:name w:val="index 1"/>
    <w:basedOn w:val="Normal"/>
    <w:next w:val="Normal"/>
    <w:qFormat/>
    <w:rsid w:val="00472A3A"/>
    <w:pPr>
      <w:ind w:left="240" w:hanging="240"/>
    </w:pPr>
    <w:rPr>
      <w:rFonts w:ascii="Calibri" w:hAnsi="Calibri" w:cs="Calibri"/>
      <w:sz w:val="18"/>
      <w:szCs w:val="18"/>
    </w:rPr>
  </w:style>
  <w:style w:type="paragraph" w:styleId="ndice3">
    <w:name w:val="index 3"/>
    <w:basedOn w:val="Normal"/>
    <w:next w:val="Normal"/>
    <w:qFormat/>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qFormat/>
    <w:rsid w:val="00472A3A"/>
    <w:pPr>
      <w:pBdr>
        <w:top w:val="double" w:sz="2" w:space="0" w:color="000001" w:shadow="1"/>
        <w:left w:val="double" w:sz="2" w:space="0" w:color="000001" w:shadow="1"/>
        <w:bottom w:val="double" w:sz="2" w:space="0" w:color="000001" w:shadow="1"/>
        <w:right w:val="double" w:sz="2" w:space="0" w:color="000001" w:shadow="1"/>
      </w:pBdr>
      <w:spacing w:before="240" w:after="120"/>
      <w:jc w:val="center"/>
    </w:pPr>
    <w:rPr>
      <w:rFonts w:ascii="Cambria" w:hAnsi="Cambria" w:cs="Cambria"/>
      <w:b/>
      <w:bCs/>
      <w:sz w:val="22"/>
      <w:szCs w:val="22"/>
    </w:rPr>
  </w:style>
  <w:style w:type="paragraph" w:styleId="TDC3">
    <w:name w:val="toc 3"/>
    <w:basedOn w:val="Normal"/>
    <w:next w:val="Normal"/>
    <w:uiPriority w:val="39"/>
    <w:rsid w:val="00472A3A"/>
    <w:pPr>
      <w:tabs>
        <w:tab w:val="right" w:leader="dot" w:pos="8990"/>
      </w:tabs>
      <w:ind w:left="480"/>
    </w:pPr>
    <w:rPr>
      <w:i/>
    </w:rPr>
  </w:style>
  <w:style w:type="paragraph" w:customStyle="1" w:styleId="WW-Contents4">
    <w:name w:val="WW-Contents 4"/>
    <w:basedOn w:val="Normal"/>
    <w:next w:val="Normal"/>
    <w:qFormat/>
    <w:rsid w:val="00472A3A"/>
    <w:pPr>
      <w:ind w:left="720"/>
    </w:pPr>
    <w:rPr>
      <w:rFonts w:ascii="Calibri" w:hAnsi="Calibri" w:cs="Calibri"/>
    </w:rPr>
  </w:style>
  <w:style w:type="paragraph" w:customStyle="1" w:styleId="WW-Contents5">
    <w:name w:val="WW-Contents 5"/>
    <w:basedOn w:val="Normal"/>
    <w:next w:val="Normal"/>
    <w:qFormat/>
    <w:rsid w:val="00472A3A"/>
    <w:pPr>
      <w:ind w:left="960"/>
    </w:pPr>
    <w:rPr>
      <w:rFonts w:ascii="Calibri" w:hAnsi="Calibri" w:cs="Calibri"/>
    </w:rPr>
  </w:style>
  <w:style w:type="paragraph" w:customStyle="1" w:styleId="WW-Contents6">
    <w:name w:val="WW-Contents 6"/>
    <w:basedOn w:val="Normal"/>
    <w:next w:val="Normal"/>
    <w:qFormat/>
    <w:rsid w:val="00472A3A"/>
    <w:pPr>
      <w:ind w:left="1200"/>
    </w:pPr>
    <w:rPr>
      <w:rFonts w:ascii="Calibri" w:hAnsi="Calibri" w:cs="Calibri"/>
    </w:rPr>
  </w:style>
  <w:style w:type="paragraph" w:customStyle="1" w:styleId="WW-Contents7">
    <w:name w:val="WW-Contents 7"/>
    <w:basedOn w:val="Normal"/>
    <w:next w:val="Normal"/>
    <w:qFormat/>
    <w:rsid w:val="00472A3A"/>
    <w:pPr>
      <w:ind w:left="1440"/>
    </w:pPr>
    <w:rPr>
      <w:rFonts w:ascii="Calibri" w:hAnsi="Calibri" w:cs="Calibri"/>
    </w:rPr>
  </w:style>
  <w:style w:type="paragraph" w:customStyle="1" w:styleId="WW-Contents8">
    <w:name w:val="WW-Contents 8"/>
    <w:basedOn w:val="Normal"/>
    <w:next w:val="Normal"/>
    <w:qFormat/>
    <w:rsid w:val="00472A3A"/>
    <w:pPr>
      <w:ind w:left="1680"/>
    </w:pPr>
    <w:rPr>
      <w:rFonts w:ascii="Calibri" w:hAnsi="Calibri" w:cs="Calibri"/>
    </w:rPr>
  </w:style>
  <w:style w:type="paragraph" w:customStyle="1" w:styleId="WW-Contents9">
    <w:name w:val="WW-Contents 9"/>
    <w:basedOn w:val="Normal"/>
    <w:next w:val="Normal"/>
    <w:qFormat/>
    <w:rsid w:val="00472A3A"/>
    <w:pPr>
      <w:ind w:left="1920"/>
    </w:pPr>
    <w:rPr>
      <w:rFonts w:ascii="Calibri" w:hAnsi="Calibri" w:cs="Calibri"/>
    </w:rPr>
  </w:style>
  <w:style w:type="paragraph" w:styleId="Ttulo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qFormat/>
    <w:rsid w:val="00472A3A"/>
    <w:pPr>
      <w:spacing w:line="288" w:lineRule="auto"/>
      <w:jc w:val="both"/>
    </w:pPr>
    <w:rPr>
      <w:b/>
      <w:color w:val="FF0000"/>
    </w:rPr>
  </w:style>
  <w:style w:type="paragraph" w:customStyle="1" w:styleId="Notainformativa">
    <w:name w:val="Nota informativa"/>
    <w:basedOn w:val="Normal"/>
    <w:qFormat/>
    <w:rsid w:val="00472A3A"/>
    <w:pPr>
      <w:spacing w:line="288" w:lineRule="auto"/>
      <w:ind w:right="283"/>
      <w:jc w:val="both"/>
    </w:pPr>
    <w:rPr>
      <w:b/>
      <w:color w:val="00B0F0"/>
    </w:rPr>
  </w:style>
  <w:style w:type="paragraph" w:customStyle="1" w:styleId="Sumario10">
    <w:name w:val="Sumario 10"/>
    <w:basedOn w:val="ndice"/>
    <w:qFormat/>
    <w:rsid w:val="00472A3A"/>
    <w:pPr>
      <w:tabs>
        <w:tab w:val="right" w:leader="dot" w:pos="7091"/>
      </w:tabs>
      <w:ind w:left="2547"/>
    </w:pPr>
  </w:style>
  <w:style w:type="paragraph" w:customStyle="1" w:styleId="Contenidodelatabla">
    <w:name w:val="Contenido de la tabla"/>
    <w:basedOn w:val="Normal"/>
    <w:qFormat/>
    <w:rsid w:val="00472A3A"/>
    <w:pPr>
      <w:suppressLineNumbers/>
    </w:pPr>
  </w:style>
  <w:style w:type="paragraph" w:customStyle="1" w:styleId="Ttulodelatabla">
    <w:name w:val="Título de la tabla"/>
    <w:basedOn w:val="Contenidodelatabla"/>
    <w:qFormat/>
    <w:rsid w:val="00472A3A"/>
    <w:pPr>
      <w:jc w:val="center"/>
    </w:pPr>
    <w:rPr>
      <w:b/>
      <w:bCs/>
    </w:rPr>
  </w:style>
  <w:style w:type="paragraph" w:customStyle="1" w:styleId="Codigo">
    <w:name w:val="Codigo"/>
    <w:basedOn w:val="Normal"/>
    <w:qFormat/>
    <w:rsid w:val="00472A3A"/>
    <w:rPr>
      <w:rFonts w:ascii="Courier 10 Pitch" w:hAnsi="Courier 10 Pitch" w:cs="Courier 10 Pitch"/>
    </w:rPr>
  </w:style>
  <w:style w:type="paragraph" w:customStyle="1" w:styleId="Tabladeilustraciones1">
    <w:name w:val="Tabla de ilustraciones1"/>
    <w:basedOn w:val="Epgrafe1"/>
    <w:qFormat/>
    <w:rsid w:val="00472A3A"/>
  </w:style>
  <w:style w:type="paragraph" w:customStyle="1" w:styleId="ndicel10">
    <w:name w:val="Índicel 10"/>
    <w:basedOn w:val="ndice"/>
    <w:qFormat/>
    <w:rsid w:val="00472A3A"/>
    <w:pPr>
      <w:tabs>
        <w:tab w:val="right" w:leader="dot" w:pos="7091"/>
      </w:tabs>
      <w:ind w:left="2547"/>
    </w:pPr>
  </w:style>
  <w:style w:type="paragraph" w:styleId="Prrafodelista">
    <w:name w:val="List Paragraph"/>
    <w:basedOn w:val="Normal"/>
    <w:uiPriority w:val="34"/>
    <w:qFormat/>
    <w:rsid w:val="009F3AFF"/>
    <w:pPr>
      <w:ind w:left="708"/>
    </w:pPr>
  </w:style>
  <w:style w:type="paragraph" w:styleId="HTMLconformatoprevio">
    <w:name w:val="HTML Preformatted"/>
    <w:basedOn w:val="Normal"/>
    <w:link w:val="HTMLconformatoprevioCar"/>
    <w:uiPriority w:val="99"/>
    <w:unhideWhenUsed/>
    <w:qFormat/>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1E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90/ins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2629</Words>
  <Characters>14462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InstalacionInside</vt:lpstr>
    </vt:vector>
  </TitlesOfParts>
  <Company>Microsoft</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InstalacionInside</dc:title>
  <dc:subject/>
  <dc:creator>mauricio.herrero</dc:creator>
  <dc:description/>
  <cp:lastModifiedBy>Alberto Dominguez Flores</cp:lastModifiedBy>
  <cp:revision>37</cp:revision>
  <cp:lastPrinted>2011-10-17T08:57:00Z</cp:lastPrinted>
  <dcterms:created xsi:type="dcterms:W3CDTF">2018-08-09T09:39:00Z</dcterms:created>
  <dcterms:modified xsi:type="dcterms:W3CDTF">2018-10-31T12:28:00Z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