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0" w:type="auto"/>
        <w:tblBorders>
          <w:top w:val="single" w:color="auto" w:sz="24" w:space="0"/>
          <w:left w:val="none" w:color="auto" w:sz="0" w:space="0"/>
          <w:bottom w:val="single" w:color="auto" w:sz="8" w:space="0"/>
          <w:right w:val="none" w:color="auto" w:sz="0" w:space="0"/>
          <w:insideH w:val="none" w:color="auto" w:sz="0" w:space="0"/>
          <w:insideV w:val="none" w:color="auto" w:sz="0" w:space="0"/>
        </w:tblBorders>
        <w:tblLook w:val="04A0" w:firstRow="1" w:lastRow="0" w:firstColumn="1" w:lastColumn="0" w:noHBand="0" w:noVBand="1"/>
      </w:tblPr>
      <w:tblGrid>
        <w:gridCol w:w="8136"/>
      </w:tblGrid>
      <w:tr w:rsidRPr="00CB60F5" w:rsidR="00CB60F5" w:rsidTr="00CB60F5" w14:paraId="2644D65F" w14:textId="77777777">
        <w:tc>
          <w:tcPr>
            <w:tcW w:w="8136" w:type="dxa"/>
            <w:shd w:val="clear" w:color="auto" w:fill="auto"/>
          </w:tcPr>
          <w:p w:rsidRPr="00CB60F5" w:rsidR="00CB60F5" w:rsidP="00CB60F5" w:rsidRDefault="00F71597" w14:paraId="6371F805" w14:textId="2A6B88F0">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Bank Marketing </w:t>
            </w:r>
            <w:r w:rsidR="00E32FE7">
              <w:rPr>
                <w:b/>
                <w:bCs/>
                <w:spacing w:val="28"/>
                <w:kern w:val="1"/>
                <w:sz w:val="34"/>
                <w:szCs w:val="34"/>
              </w:rPr>
              <w:t xml:space="preserve">Campaign </w:t>
            </w:r>
            <w:r w:rsidR="00B227EB">
              <w:rPr>
                <w:b/>
                <w:bCs/>
                <w:spacing w:val="28"/>
                <w:kern w:val="1"/>
                <w:sz w:val="34"/>
                <w:szCs w:val="34"/>
              </w:rPr>
              <w:t>Classification</w:t>
            </w:r>
          </w:p>
        </w:tc>
      </w:tr>
    </w:tbl>
    <w:p w:rsidR="00CB60F5" w:rsidRDefault="00CB60F5" w14:paraId="1D14002D" w14:textId="77777777">
      <w:pPr>
        <w:widowControl w:val="0"/>
        <w:tabs>
          <w:tab w:val="center" w:pos="2610"/>
          <w:tab w:val="center" w:pos="5670"/>
        </w:tabs>
        <w:autoSpaceDE w:val="0"/>
        <w:autoSpaceDN w:val="0"/>
        <w:adjustRightInd w:val="0"/>
        <w:spacing w:line="226" w:lineRule="auto"/>
        <w:jc w:val="both"/>
        <w:rPr>
          <w:b/>
          <w:bCs/>
          <w:spacing w:val="5"/>
          <w:kern w:val="1"/>
        </w:rPr>
      </w:pPr>
    </w:p>
    <w:p w:rsidR="002D0824" w:rsidP="00F50DD4" w:rsidRDefault="00E32FE7" w14:paraId="71E005F5" w14:textId="44ECCB4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Group 8</w:t>
      </w:r>
    </w:p>
    <w:p w:rsidR="002D0824" w:rsidP="00F50DD4" w:rsidRDefault="00B4751A" w14:paraId="257F86D5" w14:textId="3C546E40">
      <w:pPr>
        <w:widowControl w:val="0"/>
        <w:tabs>
          <w:tab w:val="center" w:pos="2610"/>
          <w:tab w:val="center" w:pos="5670"/>
        </w:tabs>
        <w:autoSpaceDE w:val="0"/>
        <w:autoSpaceDN w:val="0"/>
        <w:adjustRightInd w:val="0"/>
        <w:spacing w:line="226" w:lineRule="auto"/>
        <w:jc w:val="center"/>
        <w:rPr>
          <w:spacing w:val="5"/>
          <w:kern w:val="1"/>
        </w:rPr>
      </w:pPr>
      <w:r>
        <w:rPr>
          <w:spacing w:val="5"/>
          <w:kern w:val="1"/>
        </w:rPr>
        <w:t>Marcus Chan Hua Rui</w:t>
      </w:r>
    </w:p>
    <w:p w:rsidR="00B4751A" w:rsidP="00F50DD4" w:rsidRDefault="00B4751A" w14:paraId="0E165496" w14:textId="306D42C0">
      <w:pPr>
        <w:widowControl w:val="0"/>
        <w:tabs>
          <w:tab w:val="center" w:pos="2610"/>
          <w:tab w:val="center" w:pos="5670"/>
        </w:tabs>
        <w:autoSpaceDE w:val="0"/>
        <w:autoSpaceDN w:val="0"/>
        <w:adjustRightInd w:val="0"/>
        <w:spacing w:line="226" w:lineRule="auto"/>
        <w:jc w:val="center"/>
        <w:rPr>
          <w:spacing w:val="5"/>
          <w:kern w:val="1"/>
        </w:rPr>
      </w:pPr>
      <w:r>
        <w:rPr>
          <w:spacing w:val="5"/>
          <w:kern w:val="1"/>
        </w:rPr>
        <w:t>Huang Cheng</w:t>
      </w:r>
    </w:p>
    <w:p w:rsidR="00B4751A" w:rsidP="00F50DD4" w:rsidRDefault="00B4751A" w14:paraId="6AA69F6E" w14:textId="1E235DD4">
      <w:pPr>
        <w:widowControl w:val="0"/>
        <w:tabs>
          <w:tab w:val="center" w:pos="2610"/>
          <w:tab w:val="center" w:pos="5670"/>
        </w:tabs>
        <w:autoSpaceDE w:val="0"/>
        <w:autoSpaceDN w:val="0"/>
        <w:adjustRightInd w:val="0"/>
        <w:spacing w:line="226" w:lineRule="auto"/>
        <w:jc w:val="center"/>
        <w:rPr>
          <w:spacing w:val="5"/>
          <w:kern w:val="1"/>
        </w:rPr>
      </w:pPr>
      <w:r>
        <w:rPr>
          <w:spacing w:val="5"/>
          <w:kern w:val="1"/>
        </w:rPr>
        <w:t>Catur Indra Pratisto</w:t>
      </w:r>
    </w:p>
    <w:p w:rsidR="002D0824" w:rsidRDefault="002D0824" w14:paraId="28646C07" w14:textId="77777777">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rsidR="002D0824" w:rsidP="00A412E5" w:rsidRDefault="001245D3" w14:paraId="6A23A656" w14:textId="07AC5025">
      <w:pPr>
        <w:widowControl w:val="0"/>
        <w:autoSpaceDE w:val="0"/>
        <w:autoSpaceDN w:val="0"/>
        <w:adjustRightInd w:val="0"/>
        <w:spacing w:before="120" w:after="100" w:line="226" w:lineRule="auto"/>
        <w:ind w:left="720" w:right="720"/>
        <w:jc w:val="both"/>
        <w:rPr>
          <w:spacing w:val="5"/>
          <w:kern w:val="1"/>
        </w:rPr>
      </w:pPr>
      <w:r>
        <w:rPr>
          <w:spacing w:val="5"/>
          <w:kern w:val="1"/>
        </w:rPr>
        <w:t xml:space="preserve">Using dataset </w:t>
      </w:r>
      <w:r w:rsidR="00A412E5">
        <w:rPr>
          <w:spacing w:val="5"/>
          <w:kern w:val="1"/>
        </w:rPr>
        <w:t>from</w:t>
      </w:r>
      <w:r w:rsidRPr="00A412E5" w:rsidR="00A412E5">
        <w:rPr>
          <w:spacing w:val="5"/>
          <w:kern w:val="1"/>
        </w:rPr>
        <w:t xml:space="preserve"> Portuguese</w:t>
      </w:r>
      <w:r w:rsidR="00A412E5">
        <w:rPr>
          <w:spacing w:val="5"/>
          <w:kern w:val="1"/>
        </w:rPr>
        <w:t xml:space="preserve"> </w:t>
      </w:r>
      <w:r w:rsidRPr="00A412E5" w:rsidR="00A412E5">
        <w:rPr>
          <w:spacing w:val="5"/>
          <w:kern w:val="1"/>
        </w:rPr>
        <w:t>banking institution from May 2008 to November 2010</w:t>
      </w:r>
      <w:r w:rsidR="00A514C5">
        <w:rPr>
          <w:spacing w:val="5"/>
          <w:kern w:val="1"/>
        </w:rPr>
        <w:t>, w</w:t>
      </w:r>
      <w:r w:rsidR="00CF4EED">
        <w:rPr>
          <w:spacing w:val="5"/>
          <w:kern w:val="1"/>
        </w:rPr>
        <w:t>e</w:t>
      </w:r>
      <w:r w:rsidR="00004D43">
        <w:rPr>
          <w:spacing w:val="5"/>
          <w:kern w:val="1"/>
        </w:rPr>
        <w:t xml:space="preserve"> applied various </w:t>
      </w:r>
      <w:r w:rsidR="004B073E">
        <w:rPr>
          <w:spacing w:val="5"/>
          <w:kern w:val="1"/>
        </w:rPr>
        <w:t xml:space="preserve">machine learning classification methods to predict the effectiveness </w:t>
      </w:r>
      <w:r w:rsidR="00A514C5">
        <w:rPr>
          <w:spacing w:val="5"/>
          <w:kern w:val="1"/>
        </w:rPr>
        <w:t xml:space="preserve">of the </w:t>
      </w:r>
      <w:r w:rsidR="00093C89">
        <w:rPr>
          <w:spacing w:val="5"/>
          <w:kern w:val="1"/>
        </w:rPr>
        <w:t xml:space="preserve">bank direct </w:t>
      </w:r>
      <w:r w:rsidR="00A514C5">
        <w:rPr>
          <w:spacing w:val="5"/>
          <w:kern w:val="1"/>
        </w:rPr>
        <w:t>campaigns</w:t>
      </w:r>
      <w:r w:rsidR="007E0602">
        <w:rPr>
          <w:spacing w:val="5"/>
          <w:kern w:val="1"/>
        </w:rPr>
        <w:t xml:space="preserve"> (by phone calls)</w:t>
      </w:r>
      <w:r w:rsidR="00BF3F15">
        <w:rPr>
          <w:spacing w:val="5"/>
          <w:kern w:val="1"/>
        </w:rPr>
        <w:t xml:space="preserve"> to get potential customers to subscribe to term deposit</w:t>
      </w:r>
      <w:r w:rsidR="00A514C5">
        <w:rPr>
          <w:spacing w:val="5"/>
          <w:kern w:val="1"/>
        </w:rPr>
        <w:t xml:space="preserve">. </w:t>
      </w:r>
      <w:r w:rsidR="00BF3F15">
        <w:rPr>
          <w:spacing w:val="5"/>
          <w:kern w:val="1"/>
        </w:rPr>
        <w:t xml:space="preserve">By </w:t>
      </w:r>
      <w:r w:rsidR="00202BE7">
        <w:rPr>
          <w:spacing w:val="5"/>
          <w:kern w:val="1"/>
        </w:rPr>
        <w:t>comparing</w:t>
      </w:r>
      <w:r w:rsidR="00BF3F15">
        <w:rPr>
          <w:spacing w:val="5"/>
          <w:kern w:val="1"/>
        </w:rPr>
        <w:t xml:space="preserve"> Type-II error (False Negative</w:t>
      </w:r>
      <w:r w:rsidR="007A5E93">
        <w:rPr>
          <w:spacing w:val="5"/>
          <w:kern w:val="1"/>
        </w:rPr>
        <w:t xml:space="preserve"> Rate</w:t>
      </w:r>
      <w:r w:rsidR="008137C0">
        <w:rPr>
          <w:spacing w:val="5"/>
          <w:kern w:val="1"/>
        </w:rPr>
        <w:t>)</w:t>
      </w:r>
      <w:r w:rsidR="000B6AA2">
        <w:rPr>
          <w:spacing w:val="5"/>
          <w:kern w:val="1"/>
        </w:rPr>
        <w:t xml:space="preserve">, we found that </w:t>
      </w:r>
      <w:r w:rsidR="008137C0">
        <w:rPr>
          <w:spacing w:val="5"/>
          <w:kern w:val="1"/>
        </w:rPr>
        <w:t>Random Forest</w:t>
      </w:r>
      <w:r w:rsidR="00202BE7">
        <w:rPr>
          <w:spacing w:val="5"/>
          <w:kern w:val="1"/>
        </w:rPr>
        <w:t xml:space="preserve"> yielded best prediction. </w:t>
      </w:r>
    </w:p>
    <w:p w:rsidR="00CF4EED" w:rsidP="000B5A78" w:rsidRDefault="00CF4EED" w14:paraId="3964FD01" w14:textId="77777777">
      <w:pPr>
        <w:widowControl w:val="0"/>
        <w:autoSpaceDE w:val="0"/>
        <w:autoSpaceDN w:val="0"/>
        <w:adjustRightInd w:val="0"/>
        <w:spacing w:before="120" w:after="100" w:line="226" w:lineRule="auto"/>
        <w:ind w:left="720" w:right="720"/>
        <w:jc w:val="both"/>
        <w:rPr>
          <w:spacing w:val="5"/>
          <w:kern w:val="1"/>
        </w:rPr>
      </w:pPr>
    </w:p>
    <w:p w:rsidR="002D0824" w:rsidP="46DCD0A2" w:rsidRDefault="002D0824" w14:paraId="74B1283A" w14:textId="4C687B30">
      <w:pPr>
        <w:pStyle w:val="Heading1"/>
        <w:numPr>
          <w:ilvl w:val="0"/>
          <w:numId w:val="16"/>
        </w:numPr>
        <w:rPr>
          <w:rFonts w:ascii="Calibri" w:hAnsi="Calibri" w:eastAsia="Calibri" w:cs="Calibri" w:asciiTheme="majorAscii" w:hAnsiTheme="majorAscii" w:eastAsiaTheme="majorAscii" w:cstheme="majorAscii"/>
          <w:color w:val="365F91" w:themeColor="accent1" w:themeTint="FF" w:themeShade="BF"/>
          <w:sz w:val="32"/>
          <w:szCs w:val="32"/>
        </w:rPr>
      </w:pPr>
      <w:r w:rsidR="00A514C5">
        <w:rPr/>
        <w:t>Introduction</w:t>
      </w:r>
    </w:p>
    <w:p w:rsidR="00BB5CF4" w:rsidRDefault="00BB5CF4" w14:paraId="65F218B1" w14:textId="2F082C24">
      <w:pPr>
        <w:widowControl w:val="0"/>
        <w:autoSpaceDE w:val="0"/>
        <w:autoSpaceDN w:val="0"/>
        <w:adjustRightInd w:val="0"/>
        <w:spacing w:before="120" w:line="226" w:lineRule="auto"/>
        <w:jc w:val="both"/>
        <w:rPr>
          <w:spacing w:val="5"/>
          <w:kern w:val="1"/>
        </w:rPr>
      </w:pPr>
      <w:r w:rsidRPr="000B5A78">
        <w:rPr>
          <w:spacing w:val="5"/>
          <w:kern w:val="1"/>
        </w:rPr>
        <w:t>Banks regularly conduct direct marketing campaigns to get the potential customers</w:t>
      </w:r>
      <w:r>
        <w:rPr>
          <w:spacing w:val="5"/>
          <w:kern w:val="1"/>
        </w:rPr>
        <w:t xml:space="preserve"> </w:t>
      </w:r>
      <w:r w:rsidRPr="000B5A78">
        <w:rPr>
          <w:spacing w:val="5"/>
          <w:kern w:val="1"/>
        </w:rPr>
        <w:t>to subscribe to certain products.</w:t>
      </w:r>
      <w:r>
        <w:rPr>
          <w:spacing w:val="5"/>
          <w:kern w:val="1"/>
        </w:rPr>
        <w:t xml:space="preserve"> </w:t>
      </w:r>
      <w:r w:rsidRPr="00332449" w:rsidR="00332449">
        <w:rPr>
          <w:spacing w:val="5"/>
          <w:kern w:val="1"/>
        </w:rPr>
        <w:t>It is therefore important to analyse the dataset to predict the effectiveness of direct marketing campaign.</w:t>
      </w:r>
    </w:p>
    <w:p w:rsidR="00332449" w:rsidRDefault="00332449" w14:paraId="67922436" w14:textId="77777777">
      <w:pPr>
        <w:widowControl w:val="0"/>
        <w:autoSpaceDE w:val="0"/>
        <w:autoSpaceDN w:val="0"/>
        <w:adjustRightInd w:val="0"/>
        <w:spacing w:before="120" w:line="226" w:lineRule="auto"/>
        <w:jc w:val="both"/>
        <w:rPr>
          <w:spacing w:val="5"/>
          <w:kern w:val="1"/>
        </w:rPr>
      </w:pPr>
    </w:p>
    <w:p w:rsidR="00332449" w:rsidP="46DCD0A2" w:rsidRDefault="00332449" w14:paraId="65BD2A2D" w14:textId="4362DFAA">
      <w:pPr>
        <w:pStyle w:val="Heading1"/>
        <w:numPr>
          <w:ilvl w:val="0"/>
          <w:numId w:val="16"/>
        </w:numPr>
        <w:rPr>
          <w:rFonts w:ascii="Calibri" w:hAnsi="Calibri" w:eastAsia="Calibri" w:cs="Calibri" w:asciiTheme="majorAscii" w:hAnsiTheme="majorAscii" w:eastAsiaTheme="majorAscii" w:cstheme="majorAscii"/>
          <w:color w:val="365F91" w:themeColor="accent1" w:themeTint="FF" w:themeShade="BF"/>
          <w:sz w:val="32"/>
          <w:szCs w:val="32"/>
        </w:rPr>
      </w:pPr>
      <w:r w:rsidR="00332449">
        <w:rPr/>
        <w:t>Objective</w:t>
      </w:r>
    </w:p>
    <w:p w:rsidRPr="0010565C" w:rsidR="0010565C" w:rsidP="0010565C" w:rsidRDefault="0010565C" w14:paraId="6286B059" w14:textId="45896620">
      <w:pPr>
        <w:widowControl w:val="0"/>
        <w:autoSpaceDE w:val="0"/>
        <w:autoSpaceDN w:val="0"/>
        <w:adjustRightInd w:val="0"/>
        <w:spacing w:before="120" w:line="226" w:lineRule="auto"/>
        <w:jc w:val="both"/>
        <w:rPr>
          <w:spacing w:val="5"/>
          <w:kern w:val="1"/>
        </w:rPr>
      </w:pPr>
      <w:r w:rsidRPr="0010565C">
        <w:rPr>
          <w:spacing w:val="5"/>
          <w:kern w:val="1"/>
        </w:rPr>
        <w:t xml:space="preserve">The classification goal is to predict if the direct marketing campaign is effective to get the potential customers will subscribe to a bank product. </w:t>
      </w:r>
    </w:p>
    <w:p w:rsidR="00332449" w:rsidP="0010565C" w:rsidRDefault="0010565C" w14:paraId="65E6640E" w14:textId="556584EB">
      <w:pPr>
        <w:widowControl w:val="0"/>
        <w:autoSpaceDE w:val="0"/>
        <w:autoSpaceDN w:val="0"/>
        <w:adjustRightInd w:val="0"/>
        <w:spacing w:before="120" w:line="226" w:lineRule="auto"/>
        <w:jc w:val="both"/>
        <w:rPr>
          <w:spacing w:val="5"/>
          <w:kern w:val="1"/>
        </w:rPr>
      </w:pPr>
      <w:r w:rsidRPr="0010565C">
        <w:rPr>
          <w:spacing w:val="5"/>
          <w:kern w:val="1"/>
        </w:rPr>
        <w:t>For this project</w:t>
      </w:r>
      <w:r>
        <w:rPr>
          <w:spacing w:val="5"/>
          <w:kern w:val="1"/>
        </w:rPr>
        <w:t>,</w:t>
      </w:r>
      <w:r w:rsidRPr="0010565C">
        <w:rPr>
          <w:spacing w:val="5"/>
          <w:kern w:val="1"/>
        </w:rPr>
        <w:t xml:space="preserve"> the direct marketing campaign is done by phone calls and the bank product is term deposit.</w:t>
      </w:r>
    </w:p>
    <w:p w:rsidR="00D17E81" w:rsidP="0010565C" w:rsidRDefault="00D17E81" w14:paraId="6542F6B6" w14:textId="77777777">
      <w:pPr>
        <w:widowControl w:val="0"/>
        <w:autoSpaceDE w:val="0"/>
        <w:autoSpaceDN w:val="0"/>
        <w:adjustRightInd w:val="0"/>
        <w:spacing w:before="120" w:line="226" w:lineRule="auto"/>
        <w:jc w:val="both"/>
        <w:rPr>
          <w:spacing w:val="5"/>
          <w:kern w:val="1"/>
        </w:rPr>
      </w:pPr>
    </w:p>
    <w:p w:rsidR="00D17E81" w:rsidP="46DCD0A2" w:rsidRDefault="00D17E81" w14:paraId="0B4C8BFE" w14:textId="38245B7E">
      <w:pPr>
        <w:pStyle w:val="Heading1"/>
        <w:numPr>
          <w:ilvl w:val="0"/>
          <w:numId w:val="16"/>
        </w:numPr>
        <w:rPr>
          <w:rFonts w:ascii="Calibri" w:hAnsi="Calibri" w:eastAsia="Calibri" w:cs="Calibri" w:asciiTheme="majorAscii" w:hAnsiTheme="majorAscii" w:eastAsiaTheme="majorAscii" w:cstheme="majorAscii"/>
          <w:color w:val="365F91" w:themeColor="accent1" w:themeTint="FF" w:themeShade="BF"/>
          <w:sz w:val="32"/>
          <w:szCs w:val="32"/>
        </w:rPr>
      </w:pPr>
      <w:r w:rsidR="00D17E81">
        <w:rPr/>
        <w:t>Dataset</w:t>
      </w:r>
    </w:p>
    <w:p w:rsidR="0010565C" w:rsidP="0010565C" w:rsidRDefault="00B61C88" w14:paraId="4004E788" w14:textId="343616E4">
      <w:pPr>
        <w:widowControl w:val="0"/>
        <w:autoSpaceDE w:val="0"/>
        <w:autoSpaceDN w:val="0"/>
        <w:adjustRightInd w:val="0"/>
        <w:spacing w:before="120" w:line="226" w:lineRule="auto"/>
        <w:jc w:val="both"/>
        <w:rPr>
          <w:spacing w:val="5"/>
          <w:kern w:val="1"/>
        </w:rPr>
      </w:pPr>
      <w:r w:rsidRPr="00B61C88">
        <w:rPr>
          <w:spacing w:val="5"/>
          <w:kern w:val="1"/>
        </w:rPr>
        <w:t>All the analysis is done in R, files saved as R Markdown (.Rmd).</w:t>
      </w:r>
    </w:p>
    <w:p w:rsidR="008B25D4" w:rsidP="008B25D4" w:rsidRDefault="008B25D4" w14:paraId="620FA10F" w14:textId="2D4DAB5C">
      <w:pPr>
        <w:widowControl w:val="0"/>
        <w:autoSpaceDE w:val="0"/>
        <w:autoSpaceDN w:val="0"/>
        <w:adjustRightInd w:val="0"/>
        <w:spacing w:before="120" w:line="226" w:lineRule="auto"/>
        <w:jc w:val="both"/>
        <w:rPr>
          <w:spacing w:val="5"/>
          <w:kern w:val="1"/>
        </w:rPr>
      </w:pPr>
      <w:r w:rsidRPr="008B25D4">
        <w:rPr>
          <w:spacing w:val="5"/>
          <w:kern w:val="1"/>
        </w:rPr>
        <w:t>This dataset is based on "Bank Marketing" UCI dataset</w:t>
      </w:r>
      <w:r w:rsidR="002A69AA">
        <w:rPr>
          <w:spacing w:val="5"/>
          <w:kern w:val="1"/>
        </w:rPr>
        <w:t xml:space="preserve"> </w:t>
      </w:r>
      <w:r w:rsidR="00F5270D">
        <w:rPr>
          <w:spacing w:val="5"/>
          <w:kern w:val="1"/>
        </w:rPr>
        <w:t xml:space="preserve">‘bank-additional-full.csv’ containing </w:t>
      </w:r>
      <w:r w:rsidRPr="008B25D4" w:rsidR="00F5270D">
        <w:rPr>
          <w:spacing w:val="5"/>
          <w:kern w:val="1"/>
        </w:rPr>
        <w:t>41188</w:t>
      </w:r>
      <w:r w:rsidR="00F5270D">
        <w:rPr>
          <w:spacing w:val="5"/>
          <w:kern w:val="1"/>
        </w:rPr>
        <w:t xml:space="preserve"> number of instances.</w:t>
      </w:r>
      <w:r w:rsidR="00B03744">
        <w:rPr>
          <w:spacing w:val="5"/>
          <w:kern w:val="1"/>
        </w:rPr>
        <w:t xml:space="preserve"> There are</w:t>
      </w:r>
      <w:r w:rsidR="00F5270D">
        <w:rPr>
          <w:spacing w:val="5"/>
          <w:kern w:val="1"/>
        </w:rPr>
        <w:t xml:space="preserve"> </w:t>
      </w:r>
      <w:r w:rsidRPr="008B25D4" w:rsidR="00B03744">
        <w:rPr>
          <w:spacing w:val="5"/>
          <w:kern w:val="1"/>
        </w:rPr>
        <w:t>20 + output attribute</w:t>
      </w:r>
      <w:r w:rsidR="00B03744">
        <w:rPr>
          <w:spacing w:val="5"/>
          <w:kern w:val="1"/>
        </w:rPr>
        <w:t>, t</w:t>
      </w:r>
      <w:r w:rsidRPr="008B25D4" w:rsidR="00B03744">
        <w:rPr>
          <w:spacing w:val="5"/>
          <w:kern w:val="1"/>
        </w:rPr>
        <w:t>he binary classification goal is to predict if the client will subscribe a bank term deposit (variable y).</w:t>
      </w:r>
    </w:p>
    <w:p w:rsidR="00E14EFD" w:rsidP="008B25D4" w:rsidRDefault="00B85083" w14:paraId="17B3A484" w14:textId="5AFF1808">
      <w:pPr>
        <w:widowControl w:val="0"/>
        <w:autoSpaceDE w:val="0"/>
        <w:autoSpaceDN w:val="0"/>
        <w:adjustRightInd w:val="0"/>
        <w:spacing w:before="120" w:line="226" w:lineRule="auto"/>
        <w:jc w:val="both"/>
        <w:rPr>
          <w:spacing w:val="5"/>
          <w:kern w:val="1"/>
        </w:rPr>
      </w:pPr>
      <w:r>
        <w:rPr>
          <w:spacing w:val="5"/>
          <w:kern w:val="1"/>
        </w:rPr>
        <w:t>Detail descriptions of each variables can be found in Appendix.</w:t>
      </w:r>
    </w:p>
    <w:p w:rsidRPr="008B25D4" w:rsidR="00B85083" w:rsidP="008B25D4" w:rsidRDefault="00B85083" w14:paraId="5782BFC2" w14:textId="77777777">
      <w:pPr>
        <w:widowControl w:val="0"/>
        <w:autoSpaceDE w:val="0"/>
        <w:autoSpaceDN w:val="0"/>
        <w:adjustRightInd w:val="0"/>
        <w:spacing w:before="120" w:line="226" w:lineRule="auto"/>
        <w:jc w:val="both"/>
        <w:rPr>
          <w:spacing w:val="5"/>
          <w:kern w:val="1"/>
        </w:rPr>
      </w:pPr>
    </w:p>
    <w:p w:rsidR="00E14EFD" w:rsidP="46DCD0A2" w:rsidRDefault="00E14EFD" w14:paraId="7DB63771" w14:textId="7120258B">
      <w:pPr>
        <w:pStyle w:val="Heading1"/>
        <w:numPr>
          <w:ilvl w:val="0"/>
          <w:numId w:val="16"/>
        </w:numPr>
        <w:rPr>
          <w:rFonts w:ascii="Calibri" w:hAnsi="Calibri" w:eastAsia="Calibri" w:cs="Calibri" w:asciiTheme="majorAscii" w:hAnsiTheme="majorAscii" w:eastAsiaTheme="majorAscii" w:cstheme="majorAscii"/>
          <w:color w:val="365F91" w:themeColor="accent1" w:themeTint="FF" w:themeShade="BF"/>
          <w:sz w:val="32"/>
          <w:szCs w:val="32"/>
        </w:rPr>
      </w:pPr>
      <w:r w:rsidR="00E14EFD">
        <w:rPr/>
        <w:t>Methodologies</w:t>
      </w:r>
    </w:p>
    <w:p w:rsidRPr="00694B3B" w:rsidR="00694B3B" w:rsidP="00694B3B" w:rsidRDefault="00694B3B" w14:paraId="35315DDF" w14:textId="2AB2C113">
      <w:pPr>
        <w:widowControl w:val="0"/>
        <w:autoSpaceDE w:val="0"/>
        <w:autoSpaceDN w:val="0"/>
        <w:adjustRightInd w:val="0"/>
        <w:spacing w:before="120" w:line="226" w:lineRule="auto"/>
        <w:jc w:val="both"/>
        <w:rPr>
          <w:spacing w:val="5"/>
          <w:kern w:val="1"/>
        </w:rPr>
      </w:pPr>
      <w:r w:rsidRPr="00694B3B">
        <w:rPr>
          <w:spacing w:val="5"/>
          <w:kern w:val="1"/>
        </w:rPr>
        <w:t>There are several machine learning techniques employed for comparison :</w:t>
      </w:r>
    </w:p>
    <w:p w:rsidRPr="00831BD5" w:rsidR="00694B3B" w:rsidP="00831BD5" w:rsidRDefault="00694B3B" w14:paraId="41EB115F" w14:textId="46BDFDB2">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K-nearest neighbors (KNN)</w:t>
      </w:r>
    </w:p>
    <w:p w:rsidRPr="00831BD5" w:rsidR="00694B3B" w:rsidP="00831BD5" w:rsidRDefault="00694B3B" w14:paraId="72064FC9" w14:textId="336E91CB">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Logistic Regression</w:t>
      </w:r>
    </w:p>
    <w:p w:rsidRPr="00831BD5" w:rsidR="00694B3B" w:rsidP="00831BD5" w:rsidRDefault="00694B3B" w14:paraId="772FCFE5" w14:textId="726940A0">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 xml:space="preserve">Decision tree </w:t>
      </w:r>
    </w:p>
    <w:p w:rsidRPr="00831BD5" w:rsidR="00694B3B" w:rsidP="00831BD5" w:rsidRDefault="00694B3B" w14:paraId="5394DE17" w14:textId="1AA0B3FF">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Random Forest</w:t>
      </w:r>
    </w:p>
    <w:p w:rsidRPr="00831BD5" w:rsidR="00694B3B" w:rsidP="00831BD5" w:rsidRDefault="00694B3B" w14:paraId="1119084E" w14:textId="3FA7169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Gradient Boosting</w:t>
      </w:r>
    </w:p>
    <w:p w:rsidRPr="00831BD5" w:rsidR="00694B3B" w:rsidP="00831BD5" w:rsidRDefault="00694B3B" w14:paraId="08604213" w14:textId="4D71BDA4">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Adaptive Boosting (AdaBoost)</w:t>
      </w:r>
    </w:p>
    <w:p w:rsidRPr="00831BD5" w:rsidR="00694B3B" w:rsidP="00831BD5" w:rsidRDefault="00694B3B" w14:paraId="6FD38D0B" w14:textId="6BADB207">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Extreme Gradient Boosting (XGboost)</w:t>
      </w:r>
    </w:p>
    <w:p w:rsidRPr="00831BD5" w:rsidR="00694B3B" w:rsidP="00831BD5" w:rsidRDefault="00694B3B" w14:paraId="21D6DD67" w14:textId="7DCF2B5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Support Vector Machine (SVM) with linear kernel</w:t>
      </w:r>
    </w:p>
    <w:p w:rsidRPr="00831BD5" w:rsidR="00694B3B" w:rsidP="00831BD5" w:rsidRDefault="00694B3B" w14:paraId="4AF87C61" w14:textId="249D6108">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Support Vector Machine (SVM) with polynomial kernel</w:t>
      </w:r>
    </w:p>
    <w:p w:rsidRPr="00831BD5" w:rsidR="008B25D4" w:rsidP="00831BD5" w:rsidRDefault="00694B3B" w14:paraId="07414B54" w14:textId="4D9F4804">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Support Vector Machine (SVM) with Radial Basis Function (RBF) kernel</w:t>
      </w:r>
    </w:p>
    <w:p w:rsidRPr="008B25D4" w:rsidR="00831BD5" w:rsidP="00694B3B" w:rsidRDefault="00831BD5" w14:paraId="053E4F1E" w14:textId="77777777">
      <w:pPr>
        <w:widowControl w:val="0"/>
        <w:autoSpaceDE w:val="0"/>
        <w:autoSpaceDN w:val="0"/>
        <w:adjustRightInd w:val="0"/>
        <w:spacing w:before="120" w:line="226" w:lineRule="auto"/>
        <w:jc w:val="both"/>
        <w:rPr>
          <w:spacing w:val="5"/>
          <w:kern w:val="1"/>
        </w:rPr>
      </w:pPr>
    </w:p>
    <w:p w:rsidR="00831BD5" w:rsidP="46DCD0A2" w:rsidRDefault="00831BD5" w14:paraId="29300C3A" w14:textId="09EB5F17">
      <w:pPr>
        <w:pStyle w:val="Heading1"/>
        <w:numPr>
          <w:ilvl w:val="0"/>
          <w:numId w:val="16"/>
        </w:numPr>
        <w:rPr>
          <w:rFonts w:ascii="Calibri" w:hAnsi="Calibri" w:eastAsia="Calibri" w:cs="Calibri" w:asciiTheme="majorAscii" w:hAnsiTheme="majorAscii" w:eastAsiaTheme="majorAscii" w:cstheme="majorAscii"/>
          <w:color w:val="365F91" w:themeColor="accent1" w:themeTint="FF" w:themeShade="BF"/>
          <w:sz w:val="32"/>
          <w:szCs w:val="32"/>
        </w:rPr>
      </w:pPr>
      <w:r w:rsidR="00831BD5">
        <w:rPr/>
        <w:t>Preprocessing</w:t>
      </w:r>
      <w:r w:rsidR="003508A6">
        <w:rPr/>
        <w:t xml:space="preserve"> and Exploratory Analysis</w:t>
      </w:r>
    </w:p>
    <w:p w:rsidR="002D0824" w:rsidRDefault="002D0824" w14:paraId="06217A47" w14:textId="77777777">
      <w:pPr>
        <w:widowControl w:val="0"/>
        <w:autoSpaceDE w:val="0"/>
        <w:autoSpaceDN w:val="0"/>
        <w:adjustRightInd w:val="0"/>
        <w:rPr>
          <w:spacing w:val="5"/>
          <w:kern w:val="1"/>
        </w:rPr>
      </w:pPr>
    </w:p>
    <w:p w:rsidRPr="002F28AD" w:rsidR="002D0824" w:rsidP="084D336E" w:rsidRDefault="0002302D" w14:paraId="4D5C9E41" w14:textId="70EF6C06">
      <w:pPr>
        <w:pStyle w:val="Heading2"/>
        <w:rPr>
          <w:b w:val="1"/>
          <w:bCs w:val="1"/>
        </w:rPr>
      </w:pPr>
      <w:r w:rsidRPr="002F28AD" w:rsidR="7ABBA95B">
        <w:rPr/>
        <w:t>5</w:t>
      </w:r>
      <w:r w:rsidRPr="002F28AD" w:rsidR="002D0824">
        <w:rPr/>
        <w:t>.1</w:t>
      </w:r>
      <w:r w:rsidRPr="002F28AD" w:rsidR="1C790BD9">
        <w:rPr/>
        <w:t xml:space="preserve"> </w:t>
      </w:r>
      <w:r w:rsidRPr="002F28AD" w:rsidR="002D0824">
        <w:rPr>
          <w:b/>
          <w:bCs/>
          <w:spacing w:val="24"/>
          <w:kern w:val="1"/>
          <w:highlight w:val="yellow"/>
        </w:rPr>
        <w:tab/>
      </w:r>
      <w:r w:rsidRPr="002F28AD" w:rsidR="0002302D">
        <w:rPr/>
        <w:t>Preprocessing</w:t>
      </w:r>
    </w:p>
    <w:p w:rsidR="7F2DF03E" w:rsidP="084D336E" w:rsidRDefault="7F2DF03E" w14:paraId="1BDA56A2" w14:textId="6A1E4B9A">
      <w:pPr>
        <w:pStyle w:val="Normal"/>
        <w:spacing w:before="120" w:beforeAutospacing="off" w:after="0" w:afterAutospacing="off" w:line="226" w:lineRule="auto"/>
        <w:ind w:left="0" w:right="0"/>
        <w:jc w:val="both"/>
      </w:pPr>
      <w:r w:rsidR="7F2DF03E">
        <w:rPr/>
        <w:t xml:space="preserve">This dataset comprises </w:t>
      </w:r>
      <w:r w:rsidR="16CEB392">
        <w:rPr/>
        <w:t>of a si</w:t>
      </w:r>
      <w:r w:rsidR="0167A886">
        <w:rPr/>
        <w:t xml:space="preserve">gnificant amount of missing data which </w:t>
      </w:r>
      <w:r w:rsidR="664F918D">
        <w:rPr/>
        <w:t>was indicated by “unknown” values. F</w:t>
      </w:r>
      <w:r w:rsidR="2E218780">
        <w:rPr/>
        <w:t xml:space="preserve">or instance, from the 41188 data points in the </w:t>
      </w:r>
      <w:r w:rsidR="539E3AD1">
        <w:rPr/>
        <w:t xml:space="preserve">“default” column, there were 8597 “unknown” values, 1731 in “education”, </w:t>
      </w:r>
      <w:r w:rsidR="1BBD4795">
        <w:rPr/>
        <w:t xml:space="preserve">990 in “housing” and “loan”, 330 in “job”, and 80 in “marital”. </w:t>
      </w:r>
      <w:r w:rsidR="204A23A6">
        <w:rPr/>
        <w:t xml:space="preserve"> </w:t>
      </w:r>
      <w:r w:rsidR="109B3284">
        <w:rPr/>
        <w:t>The details of how we deal with the missing values are shown in the next section</w:t>
      </w:r>
    </w:p>
    <w:p w:rsidR="084D336E" w:rsidP="084D336E" w:rsidRDefault="084D336E" w14:paraId="56B413DF" w14:textId="7D0B9B87">
      <w:pPr>
        <w:pStyle w:val="Normal"/>
        <w:bidi w:val="0"/>
        <w:spacing w:before="120" w:beforeAutospacing="off" w:after="0" w:afterAutospacing="off" w:line="226" w:lineRule="auto"/>
        <w:ind w:left="0" w:right="0"/>
        <w:jc w:val="both"/>
      </w:pPr>
    </w:p>
    <w:p w:rsidR="109B3284" w:rsidP="084D336E" w:rsidRDefault="109B3284" w14:paraId="5FFAAD95" w14:textId="5A1705EE">
      <w:pPr>
        <w:pStyle w:val="Normal"/>
        <w:bidi w:val="0"/>
        <w:spacing w:before="120" w:beforeAutospacing="off" w:after="0" w:afterAutospacing="off" w:line="226" w:lineRule="auto"/>
        <w:ind w:left="0" w:right="0"/>
        <w:jc w:val="both"/>
      </w:pPr>
      <w:r w:rsidR="109B3284">
        <w:rPr/>
        <w:t>W</w:t>
      </w:r>
      <w:r w:rsidR="204A23A6">
        <w:rPr/>
        <w:t xml:space="preserve">e did </w:t>
      </w:r>
      <w:r w:rsidR="2241890B">
        <w:rPr/>
        <w:t xml:space="preserve">further data pre-processing to deal with the missing values as well as to reduce the amount of noise in our dataset. As our dataset was hugely </w:t>
      </w:r>
      <w:r w:rsidR="2836C3F5">
        <w:rPr/>
        <w:t>imbalanced</w:t>
      </w:r>
      <w:r w:rsidR="4248A784">
        <w:rPr/>
        <w:t xml:space="preserve"> with 88% of respondents saying “no” and only 12% saying “yes”</w:t>
      </w:r>
      <w:r w:rsidR="2836C3F5">
        <w:rPr/>
        <w:t xml:space="preserve">, we also </w:t>
      </w:r>
      <w:r w:rsidR="22921DD3">
        <w:rPr/>
        <w:t xml:space="preserve">did </w:t>
      </w:r>
      <w:r w:rsidR="22921DD3">
        <w:rPr/>
        <w:t>oversampling</w:t>
      </w:r>
      <w:r w:rsidR="22921DD3">
        <w:rPr/>
        <w:t xml:space="preserve">, which helped to reduce the type II error that we were interested in as it helped our model better </w:t>
      </w:r>
      <w:proofErr w:type="spellStart"/>
      <w:r w:rsidR="22921DD3">
        <w:rPr/>
        <w:t>generalise</w:t>
      </w:r>
      <w:proofErr w:type="spellEnd"/>
      <w:r w:rsidR="22921DD3">
        <w:rPr/>
        <w:t xml:space="preserve"> for the </w:t>
      </w:r>
      <w:r w:rsidR="14EA996F">
        <w:rPr/>
        <w:t xml:space="preserve">“yes” values we wanted to </w:t>
      </w:r>
      <w:proofErr w:type="spellStart"/>
      <w:r w:rsidR="14EA996F">
        <w:rPr/>
        <w:t>characterise</w:t>
      </w:r>
      <w:proofErr w:type="spellEnd"/>
      <w:r w:rsidR="14EA996F">
        <w:rPr/>
        <w:t xml:space="preserve">. </w:t>
      </w:r>
    </w:p>
    <w:p w:rsidRPr="002F28AD" w:rsidR="002D0824" w:rsidP="084D336E" w:rsidRDefault="002D0824" w14:paraId="642DBE6B" w14:textId="77777777">
      <w:pPr>
        <w:widowControl w:val="0"/>
        <w:autoSpaceDE w:val="0"/>
        <w:autoSpaceDN w:val="0"/>
        <w:adjustRightInd w:val="0"/>
        <w:spacing w:before="120" w:line="226" w:lineRule="auto"/>
        <w:jc w:val="both"/>
        <w:rPr>
          <w:spacing w:val="5"/>
          <w:kern w:val="1"/>
        </w:rPr>
      </w:pPr>
    </w:p>
    <w:p w:rsidRPr="002F28AD" w:rsidR="002D0824" w:rsidP="084D336E" w:rsidRDefault="0002302D" w14:paraId="49EEE9AF" w14:textId="3E71DF73">
      <w:pPr>
        <w:pStyle w:val="Heading2"/>
        <w:rPr>
          <w:b w:val="1"/>
          <w:bCs w:val="1"/>
        </w:rPr>
      </w:pPr>
      <w:r w:rsidRPr="002F28AD" w:rsidR="48927A27">
        <w:rPr/>
        <w:t xml:space="preserve">5</w:t>
      </w:r>
      <w:r w:rsidRPr="002F28AD" w:rsidR="002D0824">
        <w:rPr/>
        <w:t xml:space="preserve">.2 </w:t>
      </w:r>
      <w:r w:rsidRPr="002F28AD" w:rsidR="002D0824">
        <w:rPr>
          <w:b/>
          <w:bCs/>
          <w:spacing w:val="24"/>
          <w:kern w:val="1"/>
          <w:highlight w:val="yellow"/>
        </w:rPr>
        <w:tab/>
      </w:r>
      <w:r w:rsidRPr="002F28AD" w:rsidR="0002302D">
        <w:rPr/>
        <w:t>Exploratory Analys</w:t>
      </w:r>
      <w:r w:rsidRPr="002F28AD" w:rsidR="4BBFBFF3">
        <w:rPr/>
        <w:t>i</w:t>
      </w:r>
      <w:r w:rsidRPr="002F28AD" w:rsidR="0002302D">
        <w:rPr/>
        <w:t>s</w:t>
      </w:r>
    </w:p>
    <w:p w:rsidR="4C89D3DB" w:rsidP="084D336E" w:rsidRDefault="4C89D3DB" w14:paraId="7AF70E41" w14:textId="57292944">
      <w:pPr>
        <w:pStyle w:val="Normal"/>
        <w:bidi w:val="0"/>
        <w:spacing w:before="120" w:beforeAutospacing="off" w:after="0" w:afterAutospacing="off" w:line="226" w:lineRule="auto"/>
        <w:ind w:left="0" w:right="0"/>
        <w:jc w:val="both"/>
      </w:pPr>
      <w:r w:rsidR="4C89D3DB">
        <w:rPr/>
        <w:t>In the “default” column, the fields filled with “unknown” values had</w:t>
      </w:r>
      <w:r w:rsidR="26E6C1C8">
        <w:rPr/>
        <w:t xml:space="preserve"> </w:t>
      </w:r>
      <w:r w:rsidR="0282EF3A">
        <w:rPr/>
        <w:t>32588 “no”</w:t>
      </w:r>
      <w:r w:rsidR="39636B56">
        <w:rPr/>
        <w:t>,</w:t>
      </w:r>
      <w:r w:rsidR="0282EF3A">
        <w:rPr/>
        <w:t xml:space="preserve"> 8597 “</w:t>
      </w:r>
      <w:r w:rsidR="396795E7">
        <w:rPr/>
        <w:t>unknown</w:t>
      </w:r>
      <w:proofErr w:type="gramStart"/>
      <w:r w:rsidR="396795E7">
        <w:rPr/>
        <w:t>”</w:t>
      </w:r>
      <w:r w:rsidR="10855A8A">
        <w:rPr/>
        <w:t xml:space="preserve">, </w:t>
      </w:r>
      <w:r w:rsidR="396795E7">
        <w:rPr/>
        <w:t xml:space="preserve"> and</w:t>
      </w:r>
      <w:proofErr w:type="gramEnd"/>
      <w:r w:rsidR="396795E7">
        <w:rPr/>
        <w:t xml:space="preserve"> </w:t>
      </w:r>
      <w:r w:rsidR="10C23BF7">
        <w:rPr/>
        <w:t xml:space="preserve">3 “yes”. </w:t>
      </w:r>
      <w:r w:rsidR="7E8A1AFB">
        <w:rPr/>
        <w:t xml:space="preserve"> </w:t>
      </w:r>
      <w:r w:rsidR="1E9A5999">
        <w:rPr/>
        <w:t>Inside “</w:t>
      </w:r>
      <w:proofErr w:type="spellStart"/>
      <w:r w:rsidR="1E9A5999">
        <w:rPr/>
        <w:t>default”’s</w:t>
      </w:r>
      <w:proofErr w:type="spellEnd"/>
      <w:r w:rsidR="1E9A5999">
        <w:rPr/>
        <w:t xml:space="preserve"> “</w:t>
      </w:r>
      <w:proofErr w:type="spellStart"/>
      <w:r w:rsidR="1E9A5999">
        <w:rPr/>
        <w:t>no”s</w:t>
      </w:r>
      <w:proofErr w:type="spellEnd"/>
      <w:r w:rsidR="1E9A5999">
        <w:rPr/>
        <w:t xml:space="preserve">, there were 87.1% that eventually said no to the bank for the marketing campaign, </w:t>
      </w:r>
      <w:r w:rsidR="79469B47">
        <w:rPr/>
        <w:t>which is lower than 94.8% in the respo</w:t>
      </w:r>
      <w:r w:rsidR="282B9876">
        <w:rPr/>
        <w:t>ndents that had unknown values. As all the yes in default replied no to the marketing campaign, I will recode the unknown and yes values to be the same in</w:t>
      </w:r>
      <w:r w:rsidR="30DFB82D">
        <w:rPr/>
        <w:t xml:space="preserve"> the dataset. </w:t>
      </w:r>
    </w:p>
    <w:p w:rsidR="084D336E" w:rsidP="084D336E" w:rsidRDefault="084D336E" w14:paraId="5F65FAB1" w14:textId="736DFDC3">
      <w:pPr>
        <w:pStyle w:val="Normal"/>
        <w:bidi w:val="0"/>
        <w:spacing w:before="120" w:beforeAutospacing="off" w:after="0" w:afterAutospacing="off" w:line="226" w:lineRule="auto"/>
        <w:ind w:left="0" w:right="0"/>
        <w:jc w:val="both"/>
      </w:pPr>
    </w:p>
    <w:p w:rsidR="30DFB82D" w:rsidP="084D336E" w:rsidRDefault="30DFB82D" w14:paraId="172A5BF1" w14:textId="42F9E9D0">
      <w:pPr>
        <w:pStyle w:val="Normal"/>
        <w:bidi w:val="0"/>
        <w:spacing w:before="120" w:beforeAutospacing="off" w:after="0" w:afterAutospacing="off" w:line="226" w:lineRule="auto"/>
        <w:ind w:left="0" w:right="0"/>
        <w:jc w:val="both"/>
      </w:pPr>
      <w:r w:rsidR="30DFB82D">
        <w:rPr/>
        <w:t xml:space="preserve">For education’s unknown values, I also assessed the </w:t>
      </w:r>
      <w:proofErr w:type="spellStart"/>
      <w:r w:rsidR="30DFB82D">
        <w:rPr/>
        <w:t>behaviour</w:t>
      </w:r>
      <w:proofErr w:type="spellEnd"/>
      <w:r w:rsidR="30DFB82D">
        <w:rPr/>
        <w:t xml:space="preserve"> of the unknown values, finding that they are most </w:t>
      </w:r>
      <w:proofErr w:type="gramStart"/>
      <w:r w:rsidR="30DFB82D">
        <w:rPr/>
        <w:t>similar to</w:t>
      </w:r>
      <w:proofErr w:type="gramEnd"/>
      <w:r w:rsidR="30DFB82D">
        <w:rPr/>
        <w:t xml:space="preserve"> that of university students, as can be seen from our code, and therefore recoded them</w:t>
      </w:r>
      <w:r w:rsidR="0E4FFC18">
        <w:rPr/>
        <w:t xml:space="preserve"> to be university students as well. </w:t>
      </w:r>
    </w:p>
    <w:p w:rsidR="084D336E" w:rsidP="084D336E" w:rsidRDefault="084D336E" w14:paraId="3C945494" w14:textId="1CC127DD">
      <w:pPr>
        <w:pStyle w:val="Normal"/>
        <w:bidi w:val="0"/>
        <w:spacing w:before="120" w:beforeAutospacing="off" w:after="0" w:afterAutospacing="off" w:line="226" w:lineRule="auto"/>
        <w:ind w:left="0" w:right="0"/>
        <w:jc w:val="both"/>
      </w:pPr>
    </w:p>
    <w:p w:rsidR="0E4FFC18" w:rsidP="084D336E" w:rsidRDefault="0E4FFC18" w14:paraId="646C5DED" w14:textId="15C8F9C5">
      <w:pPr>
        <w:pStyle w:val="Normal"/>
        <w:bidi w:val="0"/>
        <w:spacing w:before="120" w:beforeAutospacing="off" w:after="0" w:afterAutospacing="off" w:line="226" w:lineRule="auto"/>
        <w:ind w:left="0" w:right="0"/>
        <w:jc w:val="both"/>
      </w:pPr>
      <w:r w:rsidR="0E4FFC18">
        <w:rPr/>
        <w:t>The “housing” and “loan” columns were found to be statistically insignificant</w:t>
      </w:r>
      <w:r w:rsidR="512B9E0A">
        <w:rPr/>
        <w:t xml:space="preserve">, from a chi-squared analysis and were dropped from the dataset to reduce noise in the dataset, which seemed to improve the results. </w:t>
      </w:r>
    </w:p>
    <w:p w:rsidR="084D336E" w:rsidP="084D336E" w:rsidRDefault="084D336E" w14:paraId="714C93EF" w14:textId="61F3FAEA">
      <w:pPr>
        <w:pStyle w:val="Normal"/>
        <w:bidi w:val="0"/>
        <w:spacing w:before="120" w:beforeAutospacing="off" w:after="0" w:afterAutospacing="off" w:line="226" w:lineRule="auto"/>
        <w:ind w:left="0" w:right="0"/>
        <w:jc w:val="both"/>
      </w:pPr>
    </w:p>
    <w:p w:rsidR="512B9E0A" w:rsidP="084D336E" w:rsidRDefault="512B9E0A" w14:paraId="1A0F14FE" w14:textId="0CF4E43E">
      <w:pPr>
        <w:pStyle w:val="Normal"/>
        <w:bidi w:val="0"/>
        <w:spacing w:before="120" w:beforeAutospacing="off" w:after="0" w:afterAutospacing="off" w:line="226" w:lineRule="auto"/>
        <w:ind w:left="0" w:right="0"/>
        <w:jc w:val="both"/>
      </w:pPr>
      <w:r w:rsidR="512B9E0A">
        <w:rPr/>
        <w:t xml:space="preserve">Unknown values in “job” was found to have distinct composition of result to the marketing campaign, and hence were </w:t>
      </w:r>
      <w:r w:rsidR="6C71D72D">
        <w:rPr/>
        <w:t>relabeled</w:t>
      </w:r>
      <w:r w:rsidR="512B9E0A">
        <w:rPr/>
        <w:t xml:space="preserve"> as </w:t>
      </w:r>
      <w:r w:rsidR="17145C87">
        <w:rPr/>
        <w:t>unconventional.</w:t>
      </w:r>
    </w:p>
    <w:p w:rsidR="084D336E" w:rsidP="084D336E" w:rsidRDefault="084D336E" w14:paraId="357B8B9B" w14:textId="7D9E6BD0">
      <w:pPr>
        <w:pStyle w:val="Normal"/>
        <w:bidi w:val="0"/>
        <w:spacing w:before="120" w:beforeAutospacing="off" w:after="0" w:afterAutospacing="off" w:line="226" w:lineRule="auto"/>
        <w:ind w:left="0" w:right="0"/>
        <w:jc w:val="both"/>
      </w:pPr>
    </w:p>
    <w:p w:rsidR="70A83AA9" w:rsidP="084D336E" w:rsidRDefault="70A83AA9" w14:paraId="5D7618FA" w14:textId="6B1037BA">
      <w:pPr>
        <w:pStyle w:val="Normal"/>
        <w:bidi w:val="0"/>
        <w:spacing w:before="120" w:beforeAutospacing="off" w:after="0" w:afterAutospacing="off" w:line="226" w:lineRule="auto"/>
        <w:ind w:left="0" w:right="0"/>
        <w:jc w:val="both"/>
      </w:pPr>
      <w:r w:rsidR="70A83AA9">
        <w:rPr/>
        <w:t xml:space="preserve">From reading the description of some of the fields, we found that </w:t>
      </w:r>
      <w:proofErr w:type="spellStart"/>
      <w:r w:rsidR="70A83AA9">
        <w:rPr/>
        <w:t>poutcome</w:t>
      </w:r>
      <w:proofErr w:type="spellEnd"/>
      <w:r w:rsidR="70A83AA9">
        <w:rPr/>
        <w:t xml:space="preserve"> and previous seemed to be </w:t>
      </w:r>
      <w:proofErr w:type="spellStart"/>
      <w:r w:rsidR="70A83AA9">
        <w:rPr/>
        <w:t>characterising</w:t>
      </w:r>
      <w:proofErr w:type="spellEnd"/>
      <w:r w:rsidR="70A83AA9">
        <w:rPr/>
        <w:t xml:space="preserve"> similar information. Hence it seemed to be a good idea to merge this fields to</w:t>
      </w:r>
      <w:r w:rsidR="3B70347B">
        <w:rPr/>
        <w:t xml:space="preserve"> output a single column. Failures were given a weight of 0.5, non-existent = 0.2, and </w:t>
      </w:r>
      <w:r w:rsidR="6B7E592C">
        <w:rPr/>
        <w:t>success given 1. These weights were then used to multiply against “</w:t>
      </w:r>
      <w:proofErr w:type="gramStart"/>
      <w:r w:rsidR="6B7E592C">
        <w:rPr/>
        <w:t>previous”+</w:t>
      </w:r>
      <w:proofErr w:type="gramEnd"/>
      <w:r w:rsidR="6B7E592C">
        <w:rPr/>
        <w:t xml:space="preserve">1. I added 1 as I did not want to multiple any values with 0. </w:t>
      </w:r>
      <w:r w:rsidR="215DD636">
        <w:rPr/>
        <w:t xml:space="preserve">I then dropped the 2 original columns. </w:t>
      </w:r>
    </w:p>
    <w:p w:rsidR="084D336E" w:rsidP="084D336E" w:rsidRDefault="084D336E" w14:paraId="79A30E4C" w14:textId="364374C4">
      <w:pPr>
        <w:pStyle w:val="Normal"/>
        <w:bidi w:val="0"/>
        <w:spacing w:before="120" w:beforeAutospacing="off" w:after="0" w:afterAutospacing="off" w:line="226" w:lineRule="auto"/>
        <w:ind w:left="0" w:right="0"/>
        <w:jc w:val="both"/>
      </w:pPr>
    </w:p>
    <w:p w:rsidR="215DD636" w:rsidP="084D336E" w:rsidRDefault="215DD636" w14:paraId="0FF091AF" w14:textId="329DF802">
      <w:pPr>
        <w:pStyle w:val="Normal"/>
        <w:bidi w:val="0"/>
        <w:spacing w:before="120" w:beforeAutospacing="off" w:after="0" w:afterAutospacing="off" w:line="226" w:lineRule="auto"/>
        <w:ind w:left="0" w:right="0"/>
        <w:jc w:val="both"/>
      </w:pPr>
      <w:r w:rsidR="215DD636">
        <w:rPr/>
        <w:t>Age in this dataset was particularly interesting. We noticed that the proportion of people that said yes to the marketing campaign decreased with age, except that tr</w:t>
      </w:r>
      <w:r w:rsidR="6DEC8307">
        <w:rPr/>
        <w:t xml:space="preserve">end became significantly different after 60, where many began to reply yes and the trend with age seemed random. I </w:t>
      </w:r>
      <w:proofErr w:type="spellStart"/>
      <w:r w:rsidR="6DEC8307">
        <w:rPr/>
        <w:t>recatagorised</w:t>
      </w:r>
      <w:proofErr w:type="spellEnd"/>
      <w:r w:rsidR="6DEC8307">
        <w:rPr/>
        <w:t xml:space="preserve"> age</w:t>
      </w:r>
      <w:r w:rsidR="5A126A19">
        <w:rPr/>
        <w:t xml:space="preserve"> into 7 values, for whichever age group the individual was in to reduce noise, and those over the age of 51 would be in </w:t>
      </w:r>
      <w:r w:rsidR="08C45E90">
        <w:rPr/>
        <w:t xml:space="preserve">one </w:t>
      </w:r>
      <w:r w:rsidR="5A126A19">
        <w:rPr/>
        <w:t xml:space="preserve">group. </w:t>
      </w:r>
    </w:p>
    <w:p w:rsidR="267C6C2C" w:rsidP="084D336E" w:rsidRDefault="267C6C2C" w14:paraId="4AC23363" w14:textId="4F7E2511">
      <w:pPr>
        <w:pStyle w:val="Normal"/>
        <w:bidi w:val="0"/>
        <w:spacing w:before="120" w:beforeAutospacing="off" w:after="0" w:afterAutospacing="off" w:line="226" w:lineRule="auto"/>
        <w:ind w:left="0" w:right="0"/>
        <w:jc w:val="both"/>
        <w:rPr>
          <w:rFonts w:ascii="Times" w:hAnsi="Times" w:eastAsia="Times" w:cs="Times"/>
          <w:b w:val="0"/>
          <w:bCs w:val="0"/>
          <w:i w:val="0"/>
          <w:iCs w:val="0"/>
          <w:noProof w:val="0"/>
          <w:color w:val="000000" w:themeColor="text1" w:themeTint="FF" w:themeShade="FF"/>
          <w:sz w:val="22"/>
          <w:szCs w:val="22"/>
          <w:lang w:val="en-US"/>
        </w:rPr>
      </w:pPr>
      <w:r w:rsidRPr="084D336E" w:rsidR="267C6C2C">
        <w:rPr>
          <w:rFonts w:ascii="Times" w:hAnsi="Times" w:eastAsia="Times" w:cs="Times"/>
          <w:b w:val="0"/>
          <w:bCs w:val="0"/>
          <w:i w:val="0"/>
          <w:iCs w:val="0"/>
          <w:noProof w:val="0"/>
          <w:color w:val="000000" w:themeColor="text1" w:themeTint="FF" w:themeShade="FF"/>
          <w:sz w:val="22"/>
          <w:szCs w:val="22"/>
          <w:lang w:val="en-US"/>
        </w:rPr>
        <w:t xml:space="preserve">The histograms and other exploratory analysis </w:t>
      </w:r>
      <w:proofErr w:type="spellStart"/>
      <w:r w:rsidRPr="084D336E" w:rsidR="267C6C2C">
        <w:rPr>
          <w:rFonts w:ascii="Times" w:hAnsi="Times" w:eastAsia="Times" w:cs="Times"/>
          <w:b w:val="0"/>
          <w:bCs w:val="0"/>
          <w:i w:val="0"/>
          <w:iCs w:val="0"/>
          <w:noProof w:val="0"/>
          <w:color w:val="000000" w:themeColor="text1" w:themeTint="FF" w:themeShade="FF"/>
          <w:sz w:val="22"/>
          <w:szCs w:val="22"/>
          <w:lang w:val="en-US"/>
        </w:rPr>
        <w:t>visualisations</w:t>
      </w:r>
      <w:proofErr w:type="spellEnd"/>
      <w:r w:rsidRPr="084D336E" w:rsidR="267C6C2C">
        <w:rPr>
          <w:rFonts w:ascii="Times" w:hAnsi="Times" w:eastAsia="Times" w:cs="Times"/>
          <w:b w:val="0"/>
          <w:bCs w:val="0"/>
          <w:i w:val="0"/>
          <w:iCs w:val="0"/>
          <w:noProof w:val="0"/>
          <w:color w:val="000000" w:themeColor="text1" w:themeTint="FF" w:themeShade="FF"/>
          <w:sz w:val="22"/>
          <w:szCs w:val="22"/>
          <w:lang w:val="en-US"/>
        </w:rPr>
        <w:t xml:space="preserve"> may be found in the appendix. </w:t>
      </w:r>
    </w:p>
    <w:p w:rsidR="002D0824" w:rsidRDefault="002D0824" w14:paraId="2DE14737" w14:textId="56A8E7A2">
      <w:pPr>
        <w:widowControl w:val="0"/>
        <w:autoSpaceDE w:val="0"/>
        <w:autoSpaceDN w:val="0"/>
        <w:adjustRightInd w:val="0"/>
        <w:spacing w:before="120" w:line="226" w:lineRule="auto"/>
        <w:jc w:val="both"/>
        <w:rPr>
          <w:spacing w:val="5"/>
          <w:kern w:val="1"/>
        </w:rPr>
      </w:pPr>
    </w:p>
    <w:p w:rsidR="00212808" w:rsidRDefault="00212808" w14:paraId="28CB1D9A" w14:textId="5D43E712">
      <w:pPr>
        <w:widowControl w:val="0"/>
        <w:autoSpaceDE w:val="0"/>
        <w:autoSpaceDN w:val="0"/>
        <w:adjustRightInd w:val="0"/>
        <w:spacing w:before="120" w:line="226" w:lineRule="auto"/>
        <w:jc w:val="both"/>
        <w:rPr>
          <w:spacing w:val="5"/>
          <w:kern w:val="1"/>
        </w:rPr>
      </w:pPr>
    </w:p>
    <w:p w:rsidR="00212808" w:rsidRDefault="00212808" w14:paraId="11047668" w14:textId="13F8F342">
      <w:pPr>
        <w:widowControl w:val="0"/>
        <w:autoSpaceDE w:val="0"/>
        <w:autoSpaceDN w:val="0"/>
        <w:adjustRightInd w:val="0"/>
        <w:spacing w:before="120" w:line="226" w:lineRule="auto"/>
        <w:jc w:val="both"/>
        <w:rPr>
          <w:spacing w:val="5"/>
          <w:kern w:val="1"/>
        </w:rPr>
      </w:pPr>
    </w:p>
    <w:p w:rsidR="00212808" w:rsidRDefault="00212808" w14:paraId="5098E2F3" w14:textId="0C63A33F">
      <w:pPr>
        <w:widowControl w:val="0"/>
        <w:autoSpaceDE w:val="0"/>
        <w:autoSpaceDN w:val="0"/>
        <w:adjustRightInd w:val="0"/>
        <w:spacing w:before="120" w:line="226" w:lineRule="auto"/>
        <w:jc w:val="both"/>
        <w:rPr>
          <w:spacing w:val="5"/>
          <w:kern w:val="1"/>
        </w:rPr>
      </w:pPr>
    </w:p>
    <w:p w:rsidR="00212808" w:rsidRDefault="00212808" w14:paraId="657A69F9" w14:textId="28CC10CA">
      <w:pPr>
        <w:widowControl w:val="0"/>
        <w:autoSpaceDE w:val="0"/>
        <w:autoSpaceDN w:val="0"/>
        <w:adjustRightInd w:val="0"/>
        <w:spacing w:before="120" w:line="226" w:lineRule="auto"/>
        <w:jc w:val="both"/>
        <w:rPr>
          <w:spacing w:val="5"/>
          <w:kern w:val="1"/>
        </w:rPr>
      </w:pPr>
    </w:p>
    <w:p w:rsidR="00212808" w:rsidRDefault="00212808" w14:paraId="37ACD7C5" w14:textId="6D906986">
      <w:pPr>
        <w:widowControl w:val="0"/>
        <w:autoSpaceDE w:val="0"/>
        <w:autoSpaceDN w:val="0"/>
        <w:adjustRightInd w:val="0"/>
        <w:spacing w:before="120" w:line="226" w:lineRule="auto"/>
        <w:jc w:val="both"/>
        <w:rPr>
          <w:spacing w:val="5"/>
          <w:kern w:val="1"/>
        </w:rPr>
      </w:pPr>
    </w:p>
    <w:p w:rsidR="00212808" w:rsidRDefault="00212808" w14:paraId="582D1CF5" w14:textId="2AE252FB">
      <w:pPr>
        <w:widowControl w:val="0"/>
        <w:autoSpaceDE w:val="0"/>
        <w:autoSpaceDN w:val="0"/>
        <w:adjustRightInd w:val="0"/>
        <w:spacing w:before="120" w:line="226" w:lineRule="auto"/>
        <w:jc w:val="both"/>
        <w:rPr>
          <w:spacing w:val="5"/>
          <w:kern w:val="1"/>
        </w:rPr>
      </w:pPr>
    </w:p>
    <w:p w:rsidR="00212808" w:rsidRDefault="00212808" w14:paraId="47963B8D" w14:textId="240821F8">
      <w:pPr>
        <w:widowControl w:val="0"/>
        <w:autoSpaceDE w:val="0"/>
        <w:autoSpaceDN w:val="0"/>
        <w:adjustRightInd w:val="0"/>
        <w:spacing w:before="120" w:line="226" w:lineRule="auto"/>
        <w:jc w:val="both"/>
        <w:rPr>
          <w:spacing w:val="5"/>
          <w:kern w:val="1"/>
        </w:rPr>
      </w:pPr>
    </w:p>
    <w:p w:rsidR="00212808" w:rsidRDefault="00212808" w14:paraId="670BEE46" w14:textId="19C8A27E">
      <w:pPr>
        <w:widowControl w:val="0"/>
        <w:autoSpaceDE w:val="0"/>
        <w:autoSpaceDN w:val="0"/>
        <w:adjustRightInd w:val="0"/>
        <w:spacing w:before="120" w:line="226" w:lineRule="auto"/>
        <w:jc w:val="both"/>
        <w:rPr>
          <w:spacing w:val="5"/>
          <w:kern w:val="1"/>
        </w:rPr>
      </w:pPr>
    </w:p>
    <w:p w:rsidR="00212808" w:rsidRDefault="00212808" w14:paraId="410E7A6B" w14:textId="3A71989E">
      <w:pPr>
        <w:widowControl w:val="0"/>
        <w:autoSpaceDE w:val="0"/>
        <w:autoSpaceDN w:val="0"/>
        <w:adjustRightInd w:val="0"/>
        <w:spacing w:before="120" w:line="226" w:lineRule="auto"/>
        <w:jc w:val="both"/>
        <w:rPr>
          <w:spacing w:val="5"/>
          <w:kern w:val="1"/>
        </w:rPr>
      </w:pPr>
    </w:p>
    <w:p w:rsidR="00212808" w:rsidRDefault="00212808" w14:paraId="32F8C682" w14:textId="69D36257">
      <w:pPr>
        <w:widowControl w:val="0"/>
        <w:autoSpaceDE w:val="0"/>
        <w:autoSpaceDN w:val="0"/>
        <w:adjustRightInd w:val="0"/>
        <w:spacing w:before="120" w:line="226" w:lineRule="auto"/>
        <w:jc w:val="both"/>
        <w:rPr>
          <w:spacing w:val="5"/>
          <w:kern w:val="1"/>
        </w:rPr>
      </w:pPr>
    </w:p>
    <w:p w:rsidR="00212808" w:rsidRDefault="00212808" w14:paraId="6D70866D" w14:textId="0C0AA4F9">
      <w:pPr>
        <w:widowControl w:val="0"/>
        <w:autoSpaceDE w:val="0"/>
        <w:autoSpaceDN w:val="0"/>
        <w:adjustRightInd w:val="0"/>
        <w:spacing w:before="120" w:line="226" w:lineRule="auto"/>
        <w:jc w:val="both"/>
        <w:rPr>
          <w:spacing w:val="5"/>
          <w:kern w:val="1"/>
        </w:rPr>
      </w:pPr>
    </w:p>
    <w:p w:rsidR="00212808" w:rsidRDefault="00212808" w14:paraId="0F67AA98" w14:textId="6B843CD8">
      <w:pPr>
        <w:widowControl w:val="0"/>
        <w:autoSpaceDE w:val="0"/>
        <w:autoSpaceDN w:val="0"/>
        <w:adjustRightInd w:val="0"/>
        <w:spacing w:before="120" w:line="226" w:lineRule="auto"/>
        <w:jc w:val="both"/>
        <w:rPr>
          <w:spacing w:val="5"/>
          <w:kern w:val="1"/>
        </w:rPr>
      </w:pPr>
    </w:p>
    <w:p w:rsidR="00212808" w:rsidRDefault="00212808" w14:paraId="4B1F2653" w14:textId="11D1BDD6">
      <w:pPr>
        <w:widowControl w:val="0"/>
        <w:autoSpaceDE w:val="0"/>
        <w:autoSpaceDN w:val="0"/>
        <w:adjustRightInd w:val="0"/>
        <w:spacing w:before="120" w:line="226" w:lineRule="auto"/>
        <w:jc w:val="both"/>
        <w:rPr>
          <w:spacing w:val="5"/>
          <w:kern w:val="1"/>
        </w:rPr>
      </w:pPr>
    </w:p>
    <w:p w:rsidR="00212808" w:rsidRDefault="00212808" w14:paraId="366C81B3" w14:textId="385C2559">
      <w:pPr>
        <w:widowControl w:val="0"/>
        <w:autoSpaceDE w:val="0"/>
        <w:autoSpaceDN w:val="0"/>
        <w:adjustRightInd w:val="0"/>
        <w:spacing w:before="120" w:line="226" w:lineRule="auto"/>
        <w:jc w:val="both"/>
        <w:rPr>
          <w:spacing w:val="5"/>
          <w:kern w:val="1"/>
        </w:rPr>
      </w:pPr>
    </w:p>
    <w:p w:rsidR="00212808" w:rsidRDefault="00212808" w14:paraId="421196C2" w14:textId="47D6804E">
      <w:pPr>
        <w:widowControl w:val="0"/>
        <w:autoSpaceDE w:val="0"/>
        <w:autoSpaceDN w:val="0"/>
        <w:adjustRightInd w:val="0"/>
        <w:spacing w:before="120" w:line="226" w:lineRule="auto"/>
        <w:jc w:val="both"/>
        <w:rPr>
          <w:spacing w:val="5"/>
          <w:kern w:val="1"/>
        </w:rPr>
      </w:pPr>
    </w:p>
    <w:p w:rsidR="00212808" w:rsidRDefault="00212808" w14:paraId="0B051784" w14:textId="745A197D">
      <w:pPr>
        <w:widowControl w:val="0"/>
        <w:autoSpaceDE w:val="0"/>
        <w:autoSpaceDN w:val="0"/>
        <w:adjustRightInd w:val="0"/>
        <w:spacing w:before="120" w:line="226" w:lineRule="auto"/>
        <w:jc w:val="both"/>
        <w:rPr>
          <w:spacing w:val="5"/>
          <w:kern w:val="1"/>
        </w:rPr>
      </w:pPr>
    </w:p>
    <w:p w:rsidR="00212808" w:rsidRDefault="00212808" w14:paraId="3F90D615" w14:textId="6D978448">
      <w:pPr>
        <w:widowControl w:val="0"/>
        <w:autoSpaceDE w:val="0"/>
        <w:autoSpaceDN w:val="0"/>
        <w:adjustRightInd w:val="0"/>
        <w:spacing w:before="120" w:line="226" w:lineRule="auto"/>
        <w:jc w:val="both"/>
        <w:rPr>
          <w:spacing w:val="5"/>
          <w:kern w:val="1"/>
        </w:rPr>
      </w:pPr>
    </w:p>
    <w:p w:rsidR="00212808" w:rsidRDefault="00212808" w14:paraId="68BABC7C" w14:textId="4E47A573">
      <w:pPr>
        <w:widowControl w:val="0"/>
        <w:autoSpaceDE w:val="0"/>
        <w:autoSpaceDN w:val="0"/>
        <w:adjustRightInd w:val="0"/>
        <w:spacing w:before="120" w:line="226" w:lineRule="auto"/>
        <w:jc w:val="both"/>
        <w:rPr>
          <w:spacing w:val="5"/>
          <w:kern w:val="1"/>
        </w:rPr>
      </w:pPr>
    </w:p>
    <w:p w:rsidR="00212808" w:rsidRDefault="00212808" w14:paraId="2DA2FD54" w14:textId="623F72F1">
      <w:pPr>
        <w:widowControl w:val="0"/>
        <w:autoSpaceDE w:val="0"/>
        <w:autoSpaceDN w:val="0"/>
        <w:adjustRightInd w:val="0"/>
        <w:spacing w:before="120" w:line="226" w:lineRule="auto"/>
        <w:jc w:val="both"/>
        <w:rPr>
          <w:spacing w:val="5"/>
          <w:kern w:val="1"/>
        </w:rPr>
      </w:pPr>
    </w:p>
    <w:p w:rsidR="00212808" w:rsidRDefault="00212808" w14:paraId="372984C2" w14:textId="32C5CADE">
      <w:pPr>
        <w:widowControl w:val="0"/>
        <w:autoSpaceDE w:val="0"/>
        <w:autoSpaceDN w:val="0"/>
        <w:adjustRightInd w:val="0"/>
        <w:spacing w:before="120" w:line="226" w:lineRule="auto"/>
        <w:jc w:val="both"/>
        <w:rPr>
          <w:spacing w:val="5"/>
          <w:kern w:val="1"/>
        </w:rPr>
      </w:pPr>
    </w:p>
    <w:p w:rsidR="00212808" w:rsidRDefault="00212808" w14:paraId="690465A9" w14:textId="34889504">
      <w:pPr>
        <w:widowControl w:val="0"/>
        <w:autoSpaceDE w:val="0"/>
        <w:autoSpaceDN w:val="0"/>
        <w:adjustRightInd w:val="0"/>
        <w:spacing w:before="120" w:line="226" w:lineRule="auto"/>
        <w:jc w:val="both"/>
        <w:rPr>
          <w:spacing w:val="5"/>
          <w:kern w:val="1"/>
        </w:rPr>
      </w:pPr>
    </w:p>
    <w:p w:rsidR="00212808" w:rsidRDefault="00212808" w14:paraId="76C98873" w14:textId="06C4CE81">
      <w:pPr>
        <w:widowControl w:val="0"/>
        <w:autoSpaceDE w:val="0"/>
        <w:autoSpaceDN w:val="0"/>
        <w:adjustRightInd w:val="0"/>
        <w:spacing w:before="120" w:line="226" w:lineRule="auto"/>
        <w:jc w:val="both"/>
        <w:rPr>
          <w:spacing w:val="5"/>
          <w:kern w:val="1"/>
        </w:rPr>
      </w:pPr>
    </w:p>
    <w:p w:rsidR="00212808" w:rsidRDefault="00212808" w14:paraId="4732E5C2" w14:textId="0E75A389">
      <w:pPr>
        <w:widowControl w:val="0"/>
        <w:autoSpaceDE w:val="0"/>
        <w:autoSpaceDN w:val="0"/>
        <w:adjustRightInd w:val="0"/>
        <w:spacing w:before="120" w:line="226" w:lineRule="auto"/>
        <w:jc w:val="both"/>
        <w:rPr>
          <w:spacing w:val="5"/>
          <w:kern w:val="1"/>
        </w:rPr>
      </w:pPr>
    </w:p>
    <w:p w:rsidR="00212808" w:rsidRDefault="00212808" w14:paraId="520F8859" w14:textId="7CFD3A3C">
      <w:pPr>
        <w:widowControl w:val="0"/>
        <w:autoSpaceDE w:val="0"/>
        <w:autoSpaceDN w:val="0"/>
        <w:adjustRightInd w:val="0"/>
        <w:spacing w:before="120" w:line="226" w:lineRule="auto"/>
        <w:jc w:val="both"/>
        <w:rPr>
          <w:spacing w:val="5"/>
          <w:kern w:val="1"/>
        </w:rPr>
      </w:pPr>
    </w:p>
    <w:p w:rsidR="00212808" w:rsidRDefault="00212808" w14:paraId="19AFF806" w14:textId="3B7D3F1D">
      <w:pPr>
        <w:widowControl w:val="0"/>
        <w:autoSpaceDE w:val="0"/>
        <w:autoSpaceDN w:val="0"/>
        <w:adjustRightInd w:val="0"/>
        <w:spacing w:before="120" w:line="226" w:lineRule="auto"/>
        <w:jc w:val="both"/>
        <w:rPr>
          <w:spacing w:val="5"/>
          <w:kern w:val="1"/>
        </w:rPr>
      </w:pPr>
    </w:p>
    <w:p w:rsidR="00212808" w:rsidRDefault="00212808" w14:paraId="4EEB039E" w14:textId="7A20789B">
      <w:pPr>
        <w:widowControl w:val="0"/>
        <w:autoSpaceDE w:val="0"/>
        <w:autoSpaceDN w:val="0"/>
        <w:adjustRightInd w:val="0"/>
        <w:spacing w:before="120" w:line="226" w:lineRule="auto"/>
        <w:jc w:val="both"/>
        <w:rPr>
          <w:spacing w:val="5"/>
          <w:kern w:val="1"/>
        </w:rPr>
      </w:pPr>
    </w:p>
    <w:p w:rsidR="00212808" w:rsidRDefault="00212808" w14:paraId="4ABFDA4E" w14:textId="535CDFA4">
      <w:pPr>
        <w:widowControl w:val="0"/>
        <w:autoSpaceDE w:val="0"/>
        <w:autoSpaceDN w:val="0"/>
        <w:adjustRightInd w:val="0"/>
        <w:spacing w:before="120" w:line="226" w:lineRule="auto"/>
        <w:jc w:val="both"/>
        <w:rPr>
          <w:spacing w:val="5"/>
          <w:kern w:val="1"/>
        </w:rPr>
      </w:pPr>
    </w:p>
    <w:p w:rsidR="00212808" w:rsidRDefault="00212808" w14:paraId="2CFC8A45" w14:textId="77777777">
      <w:pPr>
        <w:widowControl w:val="0"/>
        <w:autoSpaceDE w:val="0"/>
        <w:autoSpaceDN w:val="0"/>
        <w:adjustRightInd w:val="0"/>
        <w:spacing w:before="120" w:line="226" w:lineRule="auto"/>
        <w:jc w:val="both"/>
        <w:rPr>
          <w:spacing w:val="5"/>
          <w:kern w:val="1"/>
        </w:rPr>
      </w:pPr>
    </w:p>
    <w:p w:rsidR="002D0824" w:rsidP="46DCD0A2" w:rsidRDefault="003C62FC" w14:paraId="3675C440" w14:textId="0972BF2B">
      <w:pPr>
        <w:pStyle w:val="Heading1"/>
        <w:numPr>
          <w:ilvl w:val="0"/>
          <w:numId w:val="16"/>
        </w:numPr>
        <w:rPr>
          <w:rFonts w:ascii="Calibri" w:hAnsi="Calibri" w:eastAsia="Calibri" w:cs="Calibri" w:asciiTheme="majorAscii" w:hAnsiTheme="majorAscii" w:eastAsiaTheme="majorAscii" w:cstheme="majorAscii"/>
          <w:color w:val="365F91" w:themeColor="accent1" w:themeTint="FF" w:themeShade="BF"/>
          <w:sz w:val="32"/>
          <w:szCs w:val="32"/>
        </w:rPr>
      </w:pPr>
      <w:r w:rsidR="002F28AD">
        <w:rPr/>
        <w:t>Findings</w:t>
      </w:r>
    </w:p>
    <w:p w:rsidRPr="00884E7A" w:rsidR="00884E7A" w:rsidP="00884E7A" w:rsidRDefault="00884E7A" w14:paraId="0B376C9B" w14:textId="6BA962E3">
      <w:pPr>
        <w:widowControl w:val="0"/>
        <w:autoSpaceDE w:val="0"/>
        <w:autoSpaceDN w:val="0"/>
        <w:adjustRightInd w:val="0"/>
        <w:spacing w:before="120" w:line="226" w:lineRule="auto"/>
        <w:jc w:val="both"/>
        <w:rPr>
          <w:spacing w:val="5"/>
          <w:kern w:val="1"/>
        </w:rPr>
      </w:pPr>
      <w:r w:rsidRPr="00884E7A">
        <w:rPr>
          <w:spacing w:val="5"/>
          <w:kern w:val="1"/>
        </w:rPr>
        <w:t>Because of the highly imbalance data (only 12% said Yes to term deposit), any classification models will classify label as ‘No’ so much more than ‘Yes’, therefore resulting in very good accuracy or low classification error rate.</w:t>
      </w:r>
    </w:p>
    <w:p w:rsidRPr="00884E7A" w:rsidR="00884E7A" w:rsidP="00884E7A" w:rsidRDefault="00884E7A" w14:paraId="6BF3562A" w14:textId="370A51EA">
      <w:pPr>
        <w:widowControl w:val="0"/>
        <w:autoSpaceDE w:val="0"/>
        <w:autoSpaceDN w:val="0"/>
        <w:adjustRightInd w:val="0"/>
        <w:spacing w:before="120" w:line="226" w:lineRule="auto"/>
        <w:jc w:val="both"/>
        <w:rPr>
          <w:spacing w:val="5"/>
          <w:kern w:val="1"/>
        </w:rPr>
      </w:pPr>
      <w:r w:rsidRPr="00884E7A">
        <w:rPr>
          <w:spacing w:val="5"/>
          <w:kern w:val="1"/>
        </w:rPr>
        <w:t>However, look</w:t>
      </w:r>
      <w:r w:rsidR="00EB4538">
        <w:rPr>
          <w:spacing w:val="5"/>
          <w:kern w:val="1"/>
        </w:rPr>
        <w:t>ing</w:t>
      </w:r>
      <w:r w:rsidRPr="00884E7A">
        <w:rPr>
          <w:spacing w:val="5"/>
          <w:kern w:val="1"/>
        </w:rPr>
        <w:t xml:space="preserve"> more closely to the problem, </w:t>
      </w:r>
      <w:r w:rsidR="00EB4538">
        <w:rPr>
          <w:spacing w:val="5"/>
          <w:kern w:val="1"/>
        </w:rPr>
        <w:t>Bank</w:t>
      </w:r>
      <w:r w:rsidRPr="00884E7A">
        <w:rPr>
          <w:spacing w:val="5"/>
          <w:kern w:val="1"/>
        </w:rPr>
        <w:t xml:space="preserve"> </w:t>
      </w:r>
      <w:r w:rsidR="00EB4538">
        <w:rPr>
          <w:spacing w:val="5"/>
          <w:kern w:val="1"/>
        </w:rPr>
        <w:t xml:space="preserve">would </w:t>
      </w:r>
      <w:r w:rsidRPr="00884E7A">
        <w:rPr>
          <w:spacing w:val="5"/>
          <w:kern w:val="1"/>
        </w:rPr>
        <w:t>not want to miscategorise potential customers that will say ‘Yes’ as ‘No’. In other words,</w:t>
      </w:r>
      <w:r w:rsidR="00C87898">
        <w:rPr>
          <w:spacing w:val="5"/>
          <w:kern w:val="1"/>
        </w:rPr>
        <w:t xml:space="preserve"> Bank</w:t>
      </w:r>
      <w:r w:rsidRPr="00884E7A">
        <w:rPr>
          <w:spacing w:val="5"/>
          <w:kern w:val="1"/>
        </w:rPr>
        <w:t xml:space="preserve"> are more </w:t>
      </w:r>
      <w:r w:rsidR="00C87898">
        <w:rPr>
          <w:spacing w:val="5"/>
          <w:kern w:val="1"/>
        </w:rPr>
        <w:t xml:space="preserve">likely to be </w:t>
      </w:r>
      <w:r w:rsidRPr="00884E7A">
        <w:rPr>
          <w:spacing w:val="5"/>
          <w:kern w:val="1"/>
        </w:rPr>
        <w:t xml:space="preserve">concerned on reducing the number of </w:t>
      </w:r>
      <w:r w:rsidRPr="00C87898">
        <w:rPr>
          <w:b/>
          <w:bCs/>
          <w:spacing w:val="5"/>
          <w:kern w:val="1"/>
        </w:rPr>
        <w:t>False Negative</w:t>
      </w:r>
      <w:r w:rsidRPr="00884E7A">
        <w:rPr>
          <w:spacing w:val="5"/>
          <w:kern w:val="1"/>
        </w:rPr>
        <w:t xml:space="preserve"> – the number of customers identified as saying ‘No’ but in fact would have said ‘Yes’. </w:t>
      </w:r>
    </w:p>
    <w:p w:rsidR="002D0824" w:rsidP="00884E7A" w:rsidRDefault="00BD4080" w14:paraId="1A863CDB" w14:textId="32F32B68">
      <w:pPr>
        <w:widowControl w:val="0"/>
        <w:autoSpaceDE w:val="0"/>
        <w:autoSpaceDN w:val="0"/>
        <w:adjustRightInd w:val="0"/>
        <w:spacing w:before="120" w:line="226" w:lineRule="auto"/>
        <w:jc w:val="both"/>
        <w:rPr>
          <w:spacing w:val="5"/>
          <w:kern w:val="1"/>
        </w:rPr>
      </w:pPr>
      <w:r>
        <w:rPr>
          <w:spacing w:val="5"/>
          <w:kern w:val="1"/>
        </w:rPr>
        <w:t xml:space="preserve">Therefore, in order </w:t>
      </w:r>
      <w:r w:rsidRPr="00884E7A" w:rsidR="00884E7A">
        <w:rPr>
          <w:spacing w:val="5"/>
          <w:kern w:val="1"/>
        </w:rPr>
        <w:t xml:space="preserve">to choose the best prediction models, </w:t>
      </w:r>
      <w:r w:rsidR="0067601D">
        <w:rPr>
          <w:spacing w:val="5"/>
          <w:kern w:val="1"/>
        </w:rPr>
        <w:t xml:space="preserve">the </w:t>
      </w:r>
      <w:r w:rsidRPr="00884E7A" w:rsidR="00884E7A">
        <w:rPr>
          <w:spacing w:val="5"/>
          <w:kern w:val="1"/>
        </w:rPr>
        <w:t>False Negative Rate or type-II error</w:t>
      </w:r>
      <w:r w:rsidR="0067601D">
        <w:rPr>
          <w:spacing w:val="5"/>
          <w:kern w:val="1"/>
        </w:rPr>
        <w:t>s are compared</w:t>
      </w:r>
      <w:r w:rsidRPr="00884E7A" w:rsidR="00884E7A">
        <w:rPr>
          <w:spacing w:val="5"/>
          <w:kern w:val="1"/>
        </w:rPr>
        <w:t xml:space="preserve"> instead</w:t>
      </w:r>
      <w:r w:rsidR="0067601D">
        <w:rPr>
          <w:spacing w:val="5"/>
          <w:kern w:val="1"/>
        </w:rPr>
        <w:t xml:space="preserve"> of misclassification accuracy rate</w:t>
      </w:r>
      <w:r w:rsidRPr="00884E7A" w:rsidR="00884E7A">
        <w:rPr>
          <w:spacing w:val="5"/>
          <w:kern w:val="1"/>
        </w:rPr>
        <w:t>.</w:t>
      </w:r>
    </w:p>
    <w:p w:rsidRPr="00000B77" w:rsidR="00000B77" w:rsidP="00000B77" w:rsidRDefault="00000B77" w14:paraId="7A98703C" w14:textId="769087FE">
      <w:pPr>
        <w:widowControl w:val="0"/>
        <w:autoSpaceDE w:val="0"/>
        <w:autoSpaceDN w:val="0"/>
        <w:adjustRightInd w:val="0"/>
        <w:spacing w:before="120" w:line="226" w:lineRule="auto"/>
        <w:jc w:val="both"/>
        <w:rPr>
          <w:spacing w:val="5"/>
          <w:kern w:val="1"/>
        </w:rPr>
      </w:pPr>
      <w:r w:rsidRPr="00000B77">
        <w:rPr>
          <w:spacing w:val="5"/>
          <w:kern w:val="1"/>
        </w:rPr>
        <w:t xml:space="preserve">In addition to looking at type-II errors, we also want to know if we can reduce the </w:t>
      </w:r>
      <w:r w:rsidRPr="00546B7C">
        <w:rPr>
          <w:b/>
          <w:bCs/>
          <w:spacing w:val="5"/>
          <w:kern w:val="1"/>
        </w:rPr>
        <w:t>False Positive</w:t>
      </w:r>
      <w:r w:rsidRPr="00000B77">
        <w:rPr>
          <w:spacing w:val="5"/>
          <w:kern w:val="1"/>
        </w:rPr>
        <w:t xml:space="preserve"> – the number of customers identified as saying ‘Yes’ but in fact would have said ‘No’. </w:t>
      </w:r>
    </w:p>
    <w:p w:rsidRPr="00000B77" w:rsidR="00000B77" w:rsidP="00000B77" w:rsidRDefault="00000B77" w14:paraId="3B925C22" w14:textId="439BB891">
      <w:pPr>
        <w:widowControl w:val="0"/>
        <w:autoSpaceDE w:val="0"/>
        <w:autoSpaceDN w:val="0"/>
        <w:adjustRightInd w:val="0"/>
        <w:spacing w:before="120" w:line="226" w:lineRule="auto"/>
        <w:jc w:val="both"/>
        <w:rPr>
          <w:spacing w:val="5"/>
          <w:kern w:val="1"/>
        </w:rPr>
      </w:pPr>
      <w:r w:rsidRPr="00546B7C">
        <w:rPr>
          <w:b/>
          <w:bCs/>
          <w:spacing w:val="5"/>
          <w:kern w:val="1"/>
        </w:rPr>
        <w:t>Receiver Operating Characteristic (ROC)</w:t>
      </w:r>
      <w:r w:rsidRPr="00000B77">
        <w:rPr>
          <w:spacing w:val="5"/>
          <w:kern w:val="1"/>
        </w:rPr>
        <w:t xml:space="preserve"> curves</w:t>
      </w:r>
      <w:r w:rsidR="00C8320A">
        <w:rPr>
          <w:spacing w:val="5"/>
          <w:kern w:val="1"/>
        </w:rPr>
        <w:t xml:space="preserve"> are created</w:t>
      </w:r>
      <w:r w:rsidR="00394751">
        <w:rPr>
          <w:spacing w:val="5"/>
          <w:kern w:val="1"/>
        </w:rPr>
        <w:t xml:space="preserve"> </w:t>
      </w:r>
      <w:r w:rsidR="00014D4F">
        <w:rPr>
          <w:spacing w:val="5"/>
          <w:kern w:val="1"/>
        </w:rPr>
        <w:t xml:space="preserve">to illustrate both error types </w:t>
      </w:r>
      <w:r w:rsidR="00FF4DF2">
        <w:rPr>
          <w:spacing w:val="5"/>
          <w:kern w:val="1"/>
        </w:rPr>
        <w:t xml:space="preserve">for all possible </w:t>
      </w:r>
      <w:r w:rsidR="006876CD">
        <w:rPr>
          <w:spacing w:val="5"/>
          <w:kern w:val="1"/>
        </w:rPr>
        <w:t xml:space="preserve">probability of </w:t>
      </w:r>
      <w:r w:rsidR="009D424F">
        <w:rPr>
          <w:spacing w:val="5"/>
          <w:kern w:val="1"/>
        </w:rPr>
        <w:t>prediction occurrence (threshold)</w:t>
      </w:r>
      <w:r w:rsidRPr="00000B77">
        <w:rPr>
          <w:spacing w:val="5"/>
          <w:kern w:val="1"/>
        </w:rPr>
        <w:t>.</w:t>
      </w:r>
      <w:r w:rsidR="00C8320A">
        <w:rPr>
          <w:spacing w:val="5"/>
          <w:kern w:val="1"/>
        </w:rPr>
        <w:t xml:space="preserve"> </w:t>
      </w:r>
      <w:r w:rsidRPr="00000B77">
        <w:rPr>
          <w:spacing w:val="5"/>
          <w:kern w:val="1"/>
        </w:rPr>
        <w:t>The x-axis on ROC curve</w:t>
      </w:r>
      <w:r w:rsidR="001A7AB2">
        <w:rPr>
          <w:spacing w:val="5"/>
          <w:kern w:val="1"/>
        </w:rPr>
        <w:t xml:space="preserve"> shows </w:t>
      </w:r>
      <w:r w:rsidRPr="00000B77">
        <w:rPr>
          <w:spacing w:val="5"/>
          <w:kern w:val="1"/>
        </w:rPr>
        <w:t xml:space="preserve">the </w:t>
      </w:r>
      <w:r w:rsidRPr="00C64FBE">
        <w:rPr>
          <w:b/>
          <w:bCs/>
          <w:spacing w:val="5"/>
          <w:kern w:val="1"/>
        </w:rPr>
        <w:t>False Positive Rate</w:t>
      </w:r>
      <w:r w:rsidRPr="00000B77">
        <w:rPr>
          <w:spacing w:val="5"/>
          <w:kern w:val="1"/>
        </w:rPr>
        <w:t xml:space="preserve"> / type-I error</w:t>
      </w:r>
      <w:r w:rsidR="001A7AB2">
        <w:rPr>
          <w:spacing w:val="5"/>
          <w:kern w:val="1"/>
        </w:rPr>
        <w:t xml:space="preserve"> and the</w:t>
      </w:r>
      <w:r w:rsidRPr="00000B77">
        <w:rPr>
          <w:spacing w:val="5"/>
          <w:kern w:val="1"/>
        </w:rPr>
        <w:t xml:space="preserve"> y-axis </w:t>
      </w:r>
      <w:r w:rsidR="001A7AB2">
        <w:rPr>
          <w:spacing w:val="5"/>
          <w:kern w:val="1"/>
        </w:rPr>
        <w:t>shows</w:t>
      </w:r>
      <w:r w:rsidRPr="00000B77">
        <w:rPr>
          <w:spacing w:val="5"/>
          <w:kern w:val="1"/>
        </w:rPr>
        <w:t xml:space="preserve"> the </w:t>
      </w:r>
      <w:r w:rsidRPr="00C64FBE">
        <w:rPr>
          <w:b/>
          <w:bCs/>
          <w:spacing w:val="5"/>
          <w:kern w:val="1"/>
        </w:rPr>
        <w:t>True Positive Rate</w:t>
      </w:r>
      <w:r w:rsidRPr="00000B77">
        <w:rPr>
          <w:spacing w:val="5"/>
          <w:kern w:val="1"/>
        </w:rPr>
        <w:t xml:space="preserve"> </w:t>
      </w:r>
      <w:r w:rsidR="00C64FBE">
        <w:rPr>
          <w:spacing w:val="5"/>
          <w:kern w:val="1"/>
        </w:rPr>
        <w:t>/</w:t>
      </w:r>
      <w:r w:rsidRPr="00000B77">
        <w:rPr>
          <w:spacing w:val="5"/>
          <w:kern w:val="1"/>
        </w:rPr>
        <w:t xml:space="preserve"> 1 – type II error (also called recall or sensitivity).</w:t>
      </w:r>
    </w:p>
    <w:p w:rsidRPr="00000B77" w:rsidR="00000B77" w:rsidP="00000B77" w:rsidRDefault="00000B77" w14:paraId="7BA68535" w14:textId="2A88AFF7">
      <w:pPr>
        <w:widowControl w:val="0"/>
        <w:autoSpaceDE w:val="0"/>
        <w:autoSpaceDN w:val="0"/>
        <w:adjustRightInd w:val="0"/>
        <w:spacing w:before="120" w:line="226" w:lineRule="auto"/>
        <w:jc w:val="both"/>
        <w:rPr>
          <w:spacing w:val="5"/>
          <w:kern w:val="1"/>
        </w:rPr>
      </w:pPr>
      <w:r w:rsidRPr="00000B77">
        <w:rPr>
          <w:spacing w:val="5"/>
          <w:kern w:val="1"/>
        </w:rPr>
        <w:t xml:space="preserve">For binary classification like this </w:t>
      </w:r>
      <w:r w:rsidR="00E5753E">
        <w:rPr>
          <w:spacing w:val="5"/>
          <w:kern w:val="1"/>
        </w:rPr>
        <w:t>project</w:t>
      </w:r>
      <w:r w:rsidRPr="00000B77">
        <w:rPr>
          <w:spacing w:val="5"/>
          <w:kern w:val="1"/>
        </w:rPr>
        <w:t>, the prediction is ‘Yes’ if the probability is more than 0.5</w:t>
      </w:r>
      <w:r w:rsidR="00482846">
        <w:rPr>
          <w:spacing w:val="5"/>
          <w:kern w:val="1"/>
        </w:rPr>
        <w:t xml:space="preserve"> (</w:t>
      </w:r>
      <w:r w:rsidRPr="00000B77">
        <w:rPr>
          <w:spacing w:val="5"/>
          <w:kern w:val="1"/>
        </w:rPr>
        <w:t>threshold</w:t>
      </w:r>
      <w:r w:rsidR="00482846">
        <w:rPr>
          <w:spacing w:val="5"/>
          <w:kern w:val="1"/>
        </w:rPr>
        <w:t xml:space="preserve"> = 0.5)</w:t>
      </w:r>
      <w:r w:rsidRPr="00000B77">
        <w:rPr>
          <w:spacing w:val="5"/>
          <w:kern w:val="1"/>
        </w:rPr>
        <w:t>.</w:t>
      </w:r>
      <w:r w:rsidR="00B37132">
        <w:rPr>
          <w:spacing w:val="5"/>
          <w:kern w:val="1"/>
        </w:rPr>
        <w:t xml:space="preserve"> </w:t>
      </w:r>
      <w:r w:rsidRPr="00000B77">
        <w:rPr>
          <w:spacing w:val="5"/>
          <w:kern w:val="1"/>
        </w:rPr>
        <w:t>Since</w:t>
      </w:r>
      <w:r w:rsidR="00B37132">
        <w:rPr>
          <w:spacing w:val="5"/>
          <w:kern w:val="1"/>
        </w:rPr>
        <w:t xml:space="preserve"> Bank </w:t>
      </w:r>
      <w:r w:rsidR="002116C2">
        <w:rPr>
          <w:spacing w:val="5"/>
          <w:kern w:val="1"/>
        </w:rPr>
        <w:t>might be more</w:t>
      </w:r>
      <w:r w:rsidRPr="00000B77">
        <w:rPr>
          <w:spacing w:val="5"/>
          <w:kern w:val="1"/>
        </w:rPr>
        <w:t xml:space="preserve"> concerned of not missing customers that will say ‘Yes’, we can reduce the threshold from 0.5 to smaller number like 0.3 or 0.2. </w:t>
      </w:r>
    </w:p>
    <w:p w:rsidRPr="00000B77" w:rsidR="00000B77" w:rsidP="00000B77" w:rsidRDefault="00FF7121" w14:paraId="5F0C8993" w14:textId="09DC8430">
      <w:pPr>
        <w:widowControl w:val="0"/>
        <w:autoSpaceDE w:val="0"/>
        <w:autoSpaceDN w:val="0"/>
        <w:adjustRightInd w:val="0"/>
        <w:spacing w:before="120" w:line="226" w:lineRule="auto"/>
        <w:jc w:val="both"/>
        <w:rPr>
          <w:spacing w:val="5"/>
          <w:kern w:val="1"/>
        </w:rPr>
      </w:pPr>
      <w:r>
        <w:rPr>
          <w:spacing w:val="5"/>
          <w:kern w:val="1"/>
        </w:rPr>
        <w:t>A</w:t>
      </w:r>
      <w:r w:rsidRPr="00000B77" w:rsidR="00000B77">
        <w:rPr>
          <w:spacing w:val="5"/>
          <w:kern w:val="1"/>
        </w:rPr>
        <w:t>s the threshold is reduced, the False Negative Rate/type</w:t>
      </w:r>
      <w:r w:rsidR="002116C2">
        <w:rPr>
          <w:spacing w:val="5"/>
          <w:kern w:val="1"/>
        </w:rPr>
        <w:t>-</w:t>
      </w:r>
      <w:r w:rsidRPr="00000B77" w:rsidR="00000B77">
        <w:rPr>
          <w:spacing w:val="5"/>
          <w:kern w:val="1"/>
        </w:rPr>
        <w:t>II error will</w:t>
      </w:r>
      <w:r w:rsidR="002116C2">
        <w:rPr>
          <w:spacing w:val="5"/>
          <w:kern w:val="1"/>
        </w:rPr>
        <w:t xml:space="preserve"> </w:t>
      </w:r>
      <w:r w:rsidRPr="00000B77" w:rsidR="00000B77">
        <w:rPr>
          <w:spacing w:val="5"/>
          <w:kern w:val="1"/>
        </w:rPr>
        <w:t xml:space="preserve">be reduced </w:t>
      </w:r>
      <w:r w:rsidR="002116C2">
        <w:rPr>
          <w:spacing w:val="5"/>
          <w:kern w:val="1"/>
        </w:rPr>
        <w:t>(</w:t>
      </w:r>
      <w:r w:rsidRPr="00000B77" w:rsidR="00000B77">
        <w:rPr>
          <w:spacing w:val="5"/>
          <w:kern w:val="1"/>
        </w:rPr>
        <w:t>True Positive Rate in y-axis increases</w:t>
      </w:r>
      <w:r w:rsidR="002116C2">
        <w:rPr>
          <w:spacing w:val="5"/>
          <w:kern w:val="1"/>
        </w:rPr>
        <w:t>)</w:t>
      </w:r>
      <w:r w:rsidRPr="00000B77" w:rsidR="00000B77">
        <w:rPr>
          <w:spacing w:val="5"/>
          <w:kern w:val="1"/>
        </w:rPr>
        <w:t xml:space="preserve">. </w:t>
      </w:r>
      <w:r>
        <w:rPr>
          <w:spacing w:val="5"/>
          <w:kern w:val="1"/>
        </w:rPr>
        <w:t xml:space="preserve">However, </w:t>
      </w:r>
      <w:r w:rsidRPr="00000B77" w:rsidR="00000B77">
        <w:rPr>
          <w:spacing w:val="5"/>
          <w:kern w:val="1"/>
        </w:rPr>
        <w:t>at the same time, False Positive Rate</w:t>
      </w:r>
      <w:r w:rsidR="009349B1">
        <w:rPr>
          <w:spacing w:val="5"/>
          <w:kern w:val="1"/>
        </w:rPr>
        <w:t xml:space="preserve"> </w:t>
      </w:r>
      <w:r w:rsidRPr="00000B77" w:rsidR="00000B77">
        <w:rPr>
          <w:spacing w:val="5"/>
          <w:kern w:val="1"/>
        </w:rPr>
        <w:t>/</w:t>
      </w:r>
      <w:r w:rsidR="009349B1">
        <w:rPr>
          <w:spacing w:val="5"/>
          <w:kern w:val="1"/>
        </w:rPr>
        <w:t xml:space="preserve"> </w:t>
      </w:r>
      <w:r w:rsidRPr="00000B77" w:rsidR="00000B77">
        <w:rPr>
          <w:spacing w:val="5"/>
          <w:kern w:val="1"/>
        </w:rPr>
        <w:t>type</w:t>
      </w:r>
      <w:r w:rsidR="009349B1">
        <w:rPr>
          <w:spacing w:val="5"/>
          <w:kern w:val="1"/>
        </w:rPr>
        <w:t>-</w:t>
      </w:r>
      <w:r w:rsidRPr="00000B77" w:rsidR="00000B77">
        <w:rPr>
          <w:spacing w:val="5"/>
          <w:kern w:val="1"/>
        </w:rPr>
        <w:t xml:space="preserve">I error </w:t>
      </w:r>
      <w:r w:rsidR="009349B1">
        <w:rPr>
          <w:spacing w:val="5"/>
          <w:kern w:val="1"/>
        </w:rPr>
        <w:t xml:space="preserve">in x-axis </w:t>
      </w:r>
      <w:r w:rsidRPr="00000B77" w:rsidR="00000B77">
        <w:rPr>
          <w:spacing w:val="5"/>
          <w:kern w:val="1"/>
        </w:rPr>
        <w:t xml:space="preserve">will increase. </w:t>
      </w:r>
    </w:p>
    <w:p w:rsidRPr="00000B77" w:rsidR="00000B77" w:rsidP="00000B77" w:rsidRDefault="00092946" w14:paraId="3F85CEC7" w14:textId="46204976">
      <w:pPr>
        <w:widowControl w:val="0"/>
        <w:autoSpaceDE w:val="0"/>
        <w:autoSpaceDN w:val="0"/>
        <w:adjustRightInd w:val="0"/>
        <w:spacing w:before="120" w:line="226" w:lineRule="auto"/>
        <w:jc w:val="both"/>
        <w:rPr>
          <w:spacing w:val="5"/>
          <w:kern w:val="1"/>
        </w:rPr>
      </w:pPr>
      <w:r>
        <w:rPr>
          <w:spacing w:val="5"/>
          <w:kern w:val="1"/>
        </w:rPr>
        <w:t xml:space="preserve">So </w:t>
      </w:r>
      <w:r w:rsidRPr="00000B77" w:rsidR="00000B77">
        <w:rPr>
          <w:spacing w:val="5"/>
          <w:kern w:val="1"/>
        </w:rPr>
        <w:t xml:space="preserve">which threshold is the best and should be chosen? </w:t>
      </w:r>
    </w:p>
    <w:p w:rsidRPr="00000B77" w:rsidR="00000B77" w:rsidP="00000B77" w:rsidRDefault="00000B77" w14:paraId="0B5A8A87" w14:textId="77777777">
      <w:pPr>
        <w:widowControl w:val="0"/>
        <w:autoSpaceDE w:val="0"/>
        <w:autoSpaceDN w:val="0"/>
        <w:adjustRightInd w:val="0"/>
        <w:spacing w:before="120" w:line="226" w:lineRule="auto"/>
        <w:jc w:val="both"/>
        <w:rPr>
          <w:spacing w:val="5"/>
          <w:kern w:val="1"/>
        </w:rPr>
      </w:pPr>
      <w:r w:rsidRPr="00000B77">
        <w:rPr>
          <w:spacing w:val="5"/>
          <w:kern w:val="1"/>
        </w:rPr>
        <w:t>Unfortunately, there is no easy answer to this.</w:t>
      </w:r>
    </w:p>
    <w:p w:rsidRPr="00000B77" w:rsidR="00000B77" w:rsidP="00000B77" w:rsidRDefault="00092946" w14:paraId="2B81158A" w14:textId="690C0B77">
      <w:pPr>
        <w:widowControl w:val="0"/>
        <w:autoSpaceDE w:val="0"/>
        <w:autoSpaceDN w:val="0"/>
        <w:adjustRightInd w:val="0"/>
        <w:spacing w:before="120" w:line="226" w:lineRule="auto"/>
        <w:jc w:val="both"/>
        <w:rPr>
          <w:spacing w:val="5"/>
          <w:kern w:val="1"/>
        </w:rPr>
      </w:pPr>
      <w:r>
        <w:rPr>
          <w:spacing w:val="5"/>
          <w:kern w:val="1"/>
        </w:rPr>
        <w:t>D</w:t>
      </w:r>
      <w:r w:rsidRPr="00000B77" w:rsidR="00000B77">
        <w:rPr>
          <w:spacing w:val="5"/>
          <w:kern w:val="1"/>
        </w:rPr>
        <w:t>omain knowledge</w:t>
      </w:r>
      <w:r>
        <w:rPr>
          <w:spacing w:val="5"/>
          <w:kern w:val="1"/>
        </w:rPr>
        <w:t xml:space="preserve"> is required</w:t>
      </w:r>
      <w:r w:rsidRPr="00000B77" w:rsidR="00000B77">
        <w:rPr>
          <w:spacing w:val="5"/>
          <w:kern w:val="1"/>
        </w:rPr>
        <w:t xml:space="preserve"> to choose the threshold. For example</w:t>
      </w:r>
      <w:r>
        <w:rPr>
          <w:spacing w:val="5"/>
          <w:kern w:val="1"/>
        </w:rPr>
        <w:t xml:space="preserve">: </w:t>
      </w:r>
      <w:r w:rsidR="004D6A19">
        <w:rPr>
          <w:spacing w:val="5"/>
          <w:kern w:val="1"/>
        </w:rPr>
        <w:t>Bank</w:t>
      </w:r>
      <w:r w:rsidRPr="00000B77" w:rsidR="00000B77">
        <w:rPr>
          <w:spacing w:val="5"/>
          <w:kern w:val="1"/>
        </w:rPr>
        <w:t xml:space="preserve"> need</w:t>
      </w:r>
      <w:r w:rsidR="00090404">
        <w:rPr>
          <w:spacing w:val="5"/>
          <w:kern w:val="1"/>
        </w:rPr>
        <w:t>s</w:t>
      </w:r>
      <w:r w:rsidRPr="00000B77" w:rsidR="00000B77">
        <w:rPr>
          <w:spacing w:val="5"/>
          <w:kern w:val="1"/>
        </w:rPr>
        <w:t xml:space="preserve"> </w:t>
      </w:r>
      <w:r w:rsidR="00090404">
        <w:rPr>
          <w:spacing w:val="5"/>
          <w:kern w:val="1"/>
        </w:rPr>
        <w:t>to calculate</w:t>
      </w:r>
      <w:r w:rsidRPr="00000B77" w:rsidR="00000B77">
        <w:rPr>
          <w:spacing w:val="5"/>
          <w:kern w:val="1"/>
        </w:rPr>
        <w:t xml:space="preserve"> the cost of performing </w:t>
      </w:r>
      <w:r w:rsidR="004D6A19">
        <w:rPr>
          <w:spacing w:val="5"/>
          <w:kern w:val="1"/>
        </w:rPr>
        <w:t xml:space="preserve">more </w:t>
      </w:r>
      <w:r w:rsidRPr="00000B77" w:rsidR="00000B77">
        <w:rPr>
          <w:spacing w:val="5"/>
          <w:kern w:val="1"/>
        </w:rPr>
        <w:t xml:space="preserve">marketing campaign for more potential customer and compare it with the actual profit for each actual term deposit signup.  </w:t>
      </w:r>
    </w:p>
    <w:p w:rsidR="00000B77" w:rsidP="00000B77" w:rsidRDefault="00000B77" w14:paraId="35D4F632" w14:textId="10056CFA">
      <w:pPr>
        <w:widowControl w:val="0"/>
        <w:autoSpaceDE w:val="0"/>
        <w:autoSpaceDN w:val="0"/>
        <w:adjustRightInd w:val="0"/>
        <w:spacing w:before="120" w:line="226" w:lineRule="auto"/>
        <w:jc w:val="both"/>
        <w:rPr>
          <w:spacing w:val="5"/>
          <w:kern w:val="1"/>
        </w:rPr>
      </w:pPr>
      <w:r w:rsidRPr="00000B77">
        <w:rPr>
          <w:spacing w:val="5"/>
          <w:kern w:val="1"/>
        </w:rPr>
        <w:t>In addition to showing the trade-off between type-I and type-II errors, ROC curves can also be used to indicate the overall performance of classification over all possible thresholds. This is given by Area Under ROC Curve or AUC</w:t>
      </w:r>
    </w:p>
    <w:p w:rsidR="00C87898" w:rsidP="00884E7A" w:rsidRDefault="00C87898" w14:paraId="5B624FAE" w14:textId="77777777">
      <w:pPr>
        <w:widowControl w:val="0"/>
        <w:autoSpaceDE w:val="0"/>
        <w:autoSpaceDN w:val="0"/>
        <w:adjustRightInd w:val="0"/>
        <w:spacing w:before="120" w:line="226" w:lineRule="auto"/>
        <w:jc w:val="both"/>
        <w:rPr>
          <w:spacing w:val="5"/>
          <w:kern w:val="1"/>
        </w:rPr>
      </w:pPr>
    </w:p>
    <w:p w:rsidR="002D0824" w:rsidP="46DCD0A2" w:rsidRDefault="00AB6683" w14:paraId="2AD94D24" w14:textId="2651B3F2">
      <w:pPr>
        <w:pStyle w:val="Heading2"/>
        <w:rPr>
          <w:b w:val="1"/>
          <w:bCs w:val="1"/>
        </w:rPr>
      </w:pPr>
      <w:r w:rsidR="00AB6683">
        <w:rPr/>
        <w:t>5</w:t>
      </w:r>
      <w:r w:rsidR="002D0824">
        <w:rPr/>
        <w:t>.1</w:t>
      </w:r>
      <w:r w:rsidR="45AC04F7">
        <w:rPr/>
        <w:t xml:space="preserve"> </w:t>
      </w:r>
      <w:r w:rsidR="002D0824">
        <w:rPr>
          <w:b/>
          <w:bCs/>
          <w:spacing w:val="24"/>
          <w:kern w:val="1"/>
        </w:rPr>
        <w:tab/>
      </w:r>
      <w:r w:rsidR="002E22B7">
        <w:rPr/>
        <w:t>Classification Results</w:t>
      </w:r>
    </w:p>
    <w:p w:rsidR="00F826DF" w:rsidRDefault="00213193" w14:paraId="6348CED4" w14:textId="144A476E">
      <w:pPr>
        <w:widowControl w:val="0"/>
        <w:autoSpaceDE w:val="0"/>
        <w:autoSpaceDN w:val="0"/>
        <w:adjustRightInd w:val="0"/>
        <w:spacing w:before="120" w:line="226" w:lineRule="auto"/>
        <w:jc w:val="both"/>
        <w:rPr>
          <w:spacing w:val="5"/>
          <w:kern w:val="1"/>
        </w:rPr>
      </w:pPr>
      <w:r>
        <w:rPr>
          <w:spacing w:val="5"/>
          <w:kern w:val="1"/>
        </w:rPr>
        <w:t>The following table summarize</w:t>
      </w:r>
      <w:r w:rsidR="0072584F">
        <w:rPr>
          <w:spacing w:val="5"/>
          <w:kern w:val="1"/>
        </w:rPr>
        <w:t>s</w:t>
      </w:r>
      <w:r>
        <w:rPr>
          <w:spacing w:val="5"/>
          <w:kern w:val="1"/>
        </w:rPr>
        <w:t xml:space="preserve"> classification result</w:t>
      </w:r>
      <w:r w:rsidR="0072584F">
        <w:rPr>
          <w:spacing w:val="5"/>
          <w:kern w:val="1"/>
        </w:rPr>
        <w:t>s:</w:t>
      </w:r>
    </w:p>
    <w:p w:rsidR="00F826DF" w:rsidP="00F826DF" w:rsidRDefault="00F826DF" w14:paraId="0E398686" w14:textId="2C3F6283">
      <w:pPr>
        <w:widowControl w:val="0"/>
        <w:autoSpaceDE w:val="0"/>
        <w:autoSpaceDN w:val="0"/>
        <w:adjustRightInd w:val="0"/>
        <w:spacing w:before="120" w:line="226" w:lineRule="auto"/>
        <w:jc w:val="center"/>
        <w:rPr>
          <w:spacing w:val="5"/>
          <w:kern w:val="1"/>
        </w:rPr>
      </w:pPr>
      <w:r>
        <w:rPr>
          <w:spacing w:val="5"/>
          <w:kern w:val="1"/>
        </w:rPr>
        <w:t xml:space="preserve">Table </w:t>
      </w:r>
      <w:r w:rsidR="00E464D9">
        <w:rPr>
          <w:spacing w:val="5"/>
          <w:kern w:val="1"/>
        </w:rPr>
        <w:t>5-</w:t>
      </w:r>
      <w:r>
        <w:rPr>
          <w:spacing w:val="5"/>
          <w:kern w:val="1"/>
        </w:rPr>
        <w:t xml:space="preserve">1: </w:t>
      </w:r>
      <w:r w:rsidR="00E464D9">
        <w:rPr>
          <w:spacing w:val="5"/>
          <w:kern w:val="1"/>
        </w:rPr>
        <w:t>Classification Result</w:t>
      </w:r>
    </w:p>
    <w:tbl>
      <w:tblPr>
        <w:tblW w:w="6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80"/>
        <w:gridCol w:w="1360"/>
        <w:gridCol w:w="1200"/>
        <w:gridCol w:w="1047"/>
        <w:gridCol w:w="830"/>
      </w:tblGrid>
      <w:tr w:rsidRPr="003130E0" w:rsidR="003130E0" w:rsidTr="084D336E" w14:paraId="2A318108" w14:textId="77777777">
        <w:trPr>
          <w:trHeight w:val="300"/>
          <w:jc w:val="center"/>
        </w:trPr>
        <w:tc>
          <w:tcPr>
            <w:tcW w:w="2680" w:type="dxa"/>
            <w:shd w:val="clear" w:color="auto" w:fill="auto"/>
            <w:noWrap/>
            <w:tcMar/>
            <w:hideMark/>
          </w:tcPr>
          <w:p w:rsidRPr="003130E0" w:rsidR="003130E0" w:rsidP="00C543B3" w:rsidRDefault="003130E0" w14:paraId="76ADF383" w14:textId="77777777">
            <w:pPr>
              <w:jc w:val="center"/>
              <w:rPr>
                <w:b/>
                <w:bCs/>
                <w:sz w:val="24"/>
                <w:szCs w:val="24"/>
                <w:lang w:val="en-SG" w:eastAsia="zh-CN"/>
              </w:rPr>
            </w:pPr>
          </w:p>
        </w:tc>
        <w:tc>
          <w:tcPr>
            <w:tcW w:w="1360" w:type="dxa"/>
            <w:shd w:val="clear" w:color="auto" w:fill="auto"/>
            <w:noWrap/>
            <w:tcMar/>
            <w:hideMark/>
          </w:tcPr>
          <w:p w:rsidRPr="003130E0" w:rsidR="003130E0" w:rsidP="00C543B3" w:rsidRDefault="00FB66DA" w14:paraId="0A63D11E" w14:textId="322033AC">
            <w:pPr>
              <w:jc w:val="center"/>
              <w:rPr>
                <w:rFonts w:ascii="Calibri" w:hAnsi="Calibri" w:cs="Calibri"/>
                <w:b/>
                <w:bCs/>
                <w:color w:val="000000"/>
                <w:sz w:val="22"/>
                <w:szCs w:val="22"/>
                <w:lang w:val="en-SG" w:eastAsia="zh-CN"/>
              </w:rPr>
            </w:pPr>
            <w:r>
              <w:rPr>
                <w:rFonts w:ascii="Calibri" w:hAnsi="Calibri" w:cs="Calibri"/>
                <w:b/>
                <w:bCs/>
                <w:color w:val="000000"/>
                <w:sz w:val="22"/>
                <w:szCs w:val="22"/>
                <w:lang w:val="en-SG" w:eastAsia="zh-CN"/>
              </w:rPr>
              <w:t>M</w:t>
            </w:r>
            <w:r w:rsidRPr="003130E0" w:rsidR="003130E0">
              <w:rPr>
                <w:rFonts w:ascii="Calibri" w:hAnsi="Calibri" w:cs="Calibri"/>
                <w:b/>
                <w:bCs/>
                <w:color w:val="000000"/>
                <w:sz w:val="22"/>
                <w:szCs w:val="22"/>
                <w:lang w:val="en-SG" w:eastAsia="zh-CN"/>
              </w:rPr>
              <w:t>isclass error</w:t>
            </w:r>
          </w:p>
        </w:tc>
        <w:tc>
          <w:tcPr>
            <w:tcW w:w="1200" w:type="dxa"/>
            <w:shd w:val="clear" w:color="auto" w:fill="auto"/>
            <w:noWrap/>
            <w:tcMar/>
            <w:hideMark/>
          </w:tcPr>
          <w:p w:rsidRPr="003130E0" w:rsidR="003130E0" w:rsidP="00C543B3" w:rsidRDefault="00FB66DA" w14:paraId="325A2E5C" w14:textId="6F1DE25B">
            <w:pPr>
              <w:jc w:val="center"/>
              <w:rPr>
                <w:rFonts w:ascii="Calibri" w:hAnsi="Calibri" w:cs="Calibri"/>
                <w:b/>
                <w:bCs/>
                <w:color w:val="000000"/>
                <w:sz w:val="22"/>
                <w:szCs w:val="22"/>
                <w:lang w:val="en-SG" w:eastAsia="zh-CN"/>
              </w:rPr>
            </w:pPr>
            <w:r>
              <w:rPr>
                <w:rFonts w:ascii="Calibri" w:hAnsi="Calibri" w:cs="Calibri"/>
                <w:b/>
                <w:bCs/>
                <w:color w:val="000000"/>
                <w:sz w:val="22"/>
                <w:szCs w:val="22"/>
                <w:lang w:val="en-SG" w:eastAsia="zh-CN"/>
              </w:rPr>
              <w:t>T</w:t>
            </w:r>
            <w:r w:rsidRPr="003130E0" w:rsidR="003130E0">
              <w:rPr>
                <w:rFonts w:ascii="Calibri" w:hAnsi="Calibri" w:cs="Calibri"/>
                <w:b/>
                <w:bCs/>
                <w:color w:val="000000"/>
                <w:sz w:val="22"/>
                <w:szCs w:val="22"/>
                <w:lang w:val="en-SG" w:eastAsia="zh-CN"/>
              </w:rPr>
              <w:t>ype-II error</w:t>
            </w:r>
          </w:p>
        </w:tc>
        <w:tc>
          <w:tcPr>
            <w:tcW w:w="920" w:type="dxa"/>
            <w:shd w:val="clear" w:color="auto" w:fill="auto"/>
            <w:noWrap/>
            <w:tcMar/>
            <w:hideMark/>
          </w:tcPr>
          <w:p w:rsidRPr="003130E0" w:rsidR="003130E0" w:rsidP="00C543B3" w:rsidRDefault="00FB66DA" w14:paraId="48B15DAE" w14:textId="1561E9C0">
            <w:pPr>
              <w:jc w:val="center"/>
              <w:rPr>
                <w:rFonts w:ascii="Calibri" w:hAnsi="Calibri" w:cs="Calibri"/>
                <w:b/>
                <w:bCs/>
                <w:color w:val="000000"/>
                <w:sz w:val="22"/>
                <w:szCs w:val="22"/>
                <w:lang w:val="en-SG" w:eastAsia="zh-CN"/>
              </w:rPr>
            </w:pPr>
            <w:r>
              <w:rPr>
                <w:rFonts w:ascii="Calibri" w:hAnsi="Calibri" w:cs="Calibri"/>
                <w:b/>
                <w:bCs/>
                <w:color w:val="000000"/>
                <w:sz w:val="22"/>
                <w:szCs w:val="22"/>
                <w:lang w:val="en-SG" w:eastAsia="zh-CN"/>
              </w:rPr>
              <w:t>P</w:t>
            </w:r>
            <w:r w:rsidRPr="003130E0" w:rsidR="003130E0">
              <w:rPr>
                <w:rFonts w:ascii="Calibri" w:hAnsi="Calibri" w:cs="Calibri"/>
                <w:b/>
                <w:bCs/>
                <w:color w:val="000000"/>
                <w:sz w:val="22"/>
                <w:szCs w:val="22"/>
                <w:lang w:val="en-SG" w:eastAsia="zh-CN"/>
              </w:rPr>
              <w:t>recision</w:t>
            </w:r>
          </w:p>
        </w:tc>
        <w:tc>
          <w:tcPr>
            <w:tcW w:w="760" w:type="dxa"/>
            <w:shd w:val="clear" w:color="auto" w:fill="auto"/>
            <w:noWrap/>
            <w:tcMar/>
            <w:hideMark/>
          </w:tcPr>
          <w:p w:rsidRPr="003130E0" w:rsidR="003130E0" w:rsidP="00C543B3" w:rsidRDefault="00FB66DA" w14:paraId="5763C961" w14:textId="22D2162D">
            <w:pPr>
              <w:jc w:val="center"/>
              <w:rPr>
                <w:rFonts w:ascii="Calibri" w:hAnsi="Calibri" w:cs="Calibri"/>
                <w:b/>
                <w:bCs/>
                <w:color w:val="000000"/>
                <w:sz w:val="22"/>
                <w:szCs w:val="22"/>
                <w:lang w:val="en-SG" w:eastAsia="zh-CN"/>
              </w:rPr>
            </w:pPr>
            <w:r>
              <w:rPr>
                <w:rFonts w:ascii="Calibri" w:hAnsi="Calibri" w:cs="Calibri"/>
                <w:b/>
                <w:bCs/>
                <w:color w:val="000000"/>
                <w:sz w:val="22"/>
                <w:szCs w:val="22"/>
                <w:lang w:val="en-SG" w:eastAsia="zh-CN"/>
              </w:rPr>
              <w:t>R</w:t>
            </w:r>
            <w:r w:rsidRPr="003130E0" w:rsidR="003130E0">
              <w:rPr>
                <w:rFonts w:ascii="Calibri" w:hAnsi="Calibri" w:cs="Calibri"/>
                <w:b/>
                <w:bCs/>
                <w:color w:val="000000"/>
                <w:sz w:val="22"/>
                <w:szCs w:val="22"/>
                <w:lang w:val="en-SG" w:eastAsia="zh-CN"/>
              </w:rPr>
              <w:t>ecall</w:t>
            </w:r>
          </w:p>
        </w:tc>
      </w:tr>
      <w:tr w:rsidRPr="003130E0" w:rsidR="003130E0" w:rsidTr="084D336E" w14:paraId="79DECF85" w14:textId="77777777">
        <w:trPr>
          <w:trHeight w:val="300"/>
          <w:jc w:val="center"/>
        </w:trPr>
        <w:tc>
          <w:tcPr>
            <w:tcW w:w="2680" w:type="dxa"/>
            <w:shd w:val="clear" w:color="auto" w:fill="auto"/>
            <w:noWrap/>
            <w:tcMar/>
            <w:vAlign w:val="bottom"/>
            <w:hideMark/>
          </w:tcPr>
          <w:p w:rsidRPr="003130E0" w:rsidR="003130E0" w:rsidP="003130E0" w:rsidRDefault="003130E0" w14:paraId="482FCDDF" w14:textId="77777777">
            <w:pPr>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KNN</w:t>
            </w:r>
          </w:p>
        </w:tc>
        <w:tc>
          <w:tcPr>
            <w:tcW w:w="1360" w:type="dxa"/>
            <w:shd w:val="clear" w:color="auto" w:fill="auto"/>
            <w:noWrap/>
            <w:tcMar/>
            <w:vAlign w:val="bottom"/>
            <w:hideMark/>
          </w:tcPr>
          <w:p w:rsidRPr="003130E0" w:rsidR="003130E0" w:rsidP="003130E0" w:rsidRDefault="003130E0" w14:paraId="6CF9C62A" w14:textId="17752A7F">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0.092</w:t>
            </w:r>
            <w:r w:rsidR="00FB66DA">
              <w:rPr>
                <w:rFonts w:ascii="Calibri" w:hAnsi="Calibri" w:cs="Calibri"/>
                <w:color w:val="000000"/>
                <w:sz w:val="22"/>
                <w:szCs w:val="22"/>
                <w:lang w:val="en-SG" w:eastAsia="zh-CN"/>
              </w:rPr>
              <w:t>0</w:t>
            </w:r>
          </w:p>
        </w:tc>
        <w:tc>
          <w:tcPr>
            <w:tcW w:w="1200" w:type="dxa"/>
            <w:shd w:val="clear" w:color="auto" w:fill="auto"/>
            <w:noWrap/>
            <w:tcMar/>
            <w:vAlign w:val="bottom"/>
            <w:hideMark/>
          </w:tcPr>
          <w:p w:rsidRPr="003130E0" w:rsidR="003130E0" w:rsidP="003130E0" w:rsidRDefault="003130E0" w14:paraId="45343783" w14:textId="04EC19DD">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0.524</w:t>
            </w:r>
            <w:r w:rsidR="00FB66DA">
              <w:rPr>
                <w:rFonts w:ascii="Calibri" w:hAnsi="Calibri" w:cs="Calibri"/>
                <w:color w:val="000000"/>
                <w:sz w:val="22"/>
                <w:szCs w:val="22"/>
                <w:lang w:val="en-SG" w:eastAsia="zh-CN"/>
              </w:rPr>
              <w:t>0</w:t>
            </w:r>
          </w:p>
        </w:tc>
        <w:tc>
          <w:tcPr>
            <w:tcW w:w="920" w:type="dxa"/>
            <w:shd w:val="clear" w:color="auto" w:fill="auto"/>
            <w:noWrap/>
            <w:tcMar/>
            <w:vAlign w:val="bottom"/>
            <w:hideMark/>
          </w:tcPr>
          <w:p w:rsidRPr="003130E0" w:rsidR="003130E0" w:rsidP="003130E0" w:rsidRDefault="003130E0" w14:paraId="7F4278F9"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0.6255</w:t>
            </w:r>
          </w:p>
        </w:tc>
        <w:tc>
          <w:tcPr>
            <w:tcW w:w="760" w:type="dxa"/>
            <w:shd w:val="clear" w:color="auto" w:fill="auto"/>
            <w:noWrap/>
            <w:tcMar/>
            <w:vAlign w:val="bottom"/>
            <w:hideMark/>
          </w:tcPr>
          <w:p w:rsidRPr="003130E0" w:rsidR="003130E0" w:rsidP="003130E0" w:rsidRDefault="003130E0" w14:paraId="3427E73D" w14:textId="1C3086ED">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0.476</w:t>
            </w:r>
            <w:r w:rsidR="00FB66DA">
              <w:rPr>
                <w:rFonts w:ascii="Calibri" w:hAnsi="Calibri" w:cs="Calibri"/>
                <w:color w:val="000000"/>
                <w:sz w:val="22"/>
                <w:szCs w:val="22"/>
                <w:lang w:val="en-SG" w:eastAsia="zh-CN"/>
              </w:rPr>
              <w:t>0</w:t>
            </w:r>
          </w:p>
        </w:tc>
      </w:tr>
      <w:tr w:rsidRPr="003130E0" w:rsidR="003130E0" w:rsidTr="084D336E" w14:paraId="442CFDB6" w14:textId="77777777">
        <w:trPr>
          <w:trHeight w:val="300"/>
          <w:jc w:val="center"/>
        </w:trPr>
        <w:tc>
          <w:tcPr>
            <w:tcW w:w="2680" w:type="dxa"/>
            <w:shd w:val="clear" w:color="auto" w:fill="auto"/>
            <w:noWrap/>
            <w:tcMar/>
            <w:vAlign w:val="bottom"/>
            <w:hideMark/>
          </w:tcPr>
          <w:p w:rsidRPr="003130E0" w:rsidR="003130E0" w:rsidP="003130E0" w:rsidRDefault="003130E0" w14:paraId="73CC22A4" w14:textId="77777777">
            <w:pPr>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Logistic regression</w:t>
            </w:r>
          </w:p>
        </w:tc>
        <w:tc>
          <w:tcPr>
            <w:tcW w:w="1360" w:type="dxa"/>
            <w:shd w:val="clear" w:color="auto" w:fill="auto"/>
            <w:noWrap/>
            <w:tcMar/>
            <w:vAlign w:val="bottom"/>
            <w:hideMark/>
          </w:tcPr>
          <w:p w:rsidRPr="003130E0" w:rsidR="003130E0" w:rsidP="003130E0" w:rsidRDefault="003130E0" w14:paraId="7959DB32"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0.0893</w:t>
            </w:r>
          </w:p>
        </w:tc>
        <w:tc>
          <w:tcPr>
            <w:tcW w:w="1200" w:type="dxa"/>
            <w:shd w:val="clear" w:color="auto" w:fill="auto"/>
            <w:noWrap/>
            <w:tcMar/>
            <w:vAlign w:val="bottom"/>
            <w:hideMark/>
          </w:tcPr>
          <w:p w:rsidRPr="003130E0" w:rsidR="003130E0" w:rsidP="003130E0" w:rsidRDefault="003130E0" w14:paraId="073B037B"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0.5827</w:t>
            </w:r>
          </w:p>
        </w:tc>
        <w:tc>
          <w:tcPr>
            <w:tcW w:w="920" w:type="dxa"/>
            <w:shd w:val="clear" w:color="auto" w:fill="auto"/>
            <w:noWrap/>
            <w:tcMar/>
            <w:vAlign w:val="bottom"/>
            <w:hideMark/>
          </w:tcPr>
          <w:p w:rsidRPr="003130E0" w:rsidR="003130E0" w:rsidP="003130E0" w:rsidRDefault="003130E0" w14:paraId="7E0131F6" w14:textId="70A8F0F3">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0.673</w:t>
            </w:r>
            <w:r w:rsidR="00FB66DA">
              <w:rPr>
                <w:rFonts w:ascii="Calibri" w:hAnsi="Calibri" w:cs="Calibri"/>
                <w:color w:val="000000"/>
                <w:sz w:val="22"/>
                <w:szCs w:val="22"/>
                <w:lang w:val="en-SG" w:eastAsia="zh-CN"/>
              </w:rPr>
              <w:t>0</w:t>
            </w:r>
          </w:p>
        </w:tc>
        <w:tc>
          <w:tcPr>
            <w:tcW w:w="760" w:type="dxa"/>
            <w:shd w:val="clear" w:color="auto" w:fill="auto"/>
            <w:noWrap/>
            <w:tcMar/>
            <w:vAlign w:val="bottom"/>
            <w:hideMark/>
          </w:tcPr>
          <w:p w:rsidRPr="003130E0" w:rsidR="003130E0" w:rsidP="003130E0" w:rsidRDefault="003130E0" w14:paraId="0EE6B7FC"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0.4173</w:t>
            </w:r>
          </w:p>
        </w:tc>
      </w:tr>
      <w:tr w:rsidRPr="003130E0" w:rsidR="003130E0" w:rsidTr="084D336E" w14:paraId="5E9EA2ED" w14:textId="77777777">
        <w:trPr>
          <w:trHeight w:val="300"/>
          <w:jc w:val="center"/>
        </w:trPr>
        <w:tc>
          <w:tcPr>
            <w:tcW w:w="2680" w:type="dxa"/>
            <w:tcBorders>
              <w:bottom w:val="single" w:color="auto" w:sz="4" w:space="0"/>
            </w:tcBorders>
            <w:shd w:val="clear" w:color="auto" w:fill="auto"/>
            <w:noWrap/>
            <w:tcMar/>
            <w:vAlign w:val="bottom"/>
            <w:hideMark/>
          </w:tcPr>
          <w:p w:rsidRPr="003130E0" w:rsidR="003130E0" w:rsidP="003130E0" w:rsidRDefault="003130E0" w14:paraId="0D0E0DAE" w14:textId="2CD16215">
            <w:pPr>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 xml:space="preserve">Decision tree </w:t>
            </w:r>
          </w:p>
        </w:tc>
        <w:tc>
          <w:tcPr>
            <w:tcW w:w="1360" w:type="dxa"/>
            <w:tcBorders>
              <w:bottom w:val="single" w:color="auto" w:sz="4" w:space="0"/>
            </w:tcBorders>
            <w:shd w:val="clear" w:color="auto" w:fill="auto"/>
            <w:noWrap/>
            <w:tcMar/>
            <w:vAlign w:val="bottom"/>
            <w:hideMark/>
          </w:tcPr>
          <w:p w:rsidRPr="003130E0" w:rsidR="003130E0" w:rsidP="003130E0" w:rsidRDefault="003130E0" w14:paraId="6F2F8887"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0.0932</w:t>
            </w:r>
          </w:p>
        </w:tc>
        <w:tc>
          <w:tcPr>
            <w:tcW w:w="1200" w:type="dxa"/>
            <w:tcBorders>
              <w:bottom w:val="single" w:color="auto" w:sz="4" w:space="0"/>
            </w:tcBorders>
            <w:shd w:val="clear" w:color="auto" w:fill="auto"/>
            <w:noWrap/>
            <w:tcMar/>
            <w:vAlign w:val="bottom"/>
            <w:hideMark/>
          </w:tcPr>
          <w:p w:rsidRPr="003130E0" w:rsidR="003130E0" w:rsidP="003130E0" w:rsidRDefault="003130E0" w14:paraId="0D95855A"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0.6531</w:t>
            </w:r>
          </w:p>
        </w:tc>
        <w:tc>
          <w:tcPr>
            <w:tcW w:w="920" w:type="dxa"/>
            <w:tcBorders>
              <w:bottom w:val="single" w:color="auto" w:sz="4" w:space="0"/>
            </w:tcBorders>
            <w:shd w:val="clear" w:color="auto" w:fill="auto"/>
            <w:noWrap/>
            <w:tcMar/>
            <w:vAlign w:val="bottom"/>
            <w:hideMark/>
          </w:tcPr>
          <w:p w:rsidRPr="003130E0" w:rsidR="003130E0" w:rsidP="003130E0" w:rsidRDefault="003130E0" w14:paraId="3C298D29"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0.6757</w:t>
            </w:r>
          </w:p>
        </w:tc>
        <w:tc>
          <w:tcPr>
            <w:tcW w:w="760" w:type="dxa"/>
            <w:tcBorders>
              <w:bottom w:val="single" w:color="auto" w:sz="4" w:space="0"/>
            </w:tcBorders>
            <w:shd w:val="clear" w:color="auto" w:fill="auto"/>
            <w:noWrap/>
            <w:tcMar/>
            <w:vAlign w:val="bottom"/>
            <w:hideMark/>
          </w:tcPr>
          <w:p w:rsidRPr="003130E0" w:rsidR="003130E0" w:rsidP="003130E0" w:rsidRDefault="003130E0" w14:paraId="211931F7"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0.3469</w:t>
            </w:r>
          </w:p>
        </w:tc>
      </w:tr>
      <w:tr w:rsidRPr="003130E0" w:rsidR="003130E0" w:rsidTr="084D336E" w14:paraId="1C0A9488" w14:textId="77777777">
        <w:trPr>
          <w:trHeight w:val="300"/>
          <w:jc w:val="center"/>
        </w:trPr>
        <w:tc>
          <w:tcPr>
            <w:tcW w:w="2680" w:type="dxa"/>
            <w:shd w:val="clear" w:color="auto" w:fill="FFFF00"/>
            <w:noWrap/>
            <w:tcMar/>
            <w:vAlign w:val="bottom"/>
            <w:hideMark/>
          </w:tcPr>
          <w:p w:rsidRPr="003130E0" w:rsidR="003130E0" w:rsidP="003130E0" w:rsidRDefault="003130E0" w14:paraId="06DD41E8" w14:textId="77777777">
            <w:pPr>
              <w:rPr>
                <w:rFonts w:ascii="Calibri" w:hAnsi="Calibri" w:cs="Calibri"/>
                <w:b/>
                <w:bCs/>
                <w:color w:val="000000"/>
                <w:sz w:val="22"/>
                <w:szCs w:val="22"/>
                <w:lang w:val="en-SG" w:eastAsia="zh-CN"/>
              </w:rPr>
            </w:pPr>
            <w:r w:rsidRPr="003130E0">
              <w:rPr>
                <w:rFonts w:ascii="Calibri" w:hAnsi="Calibri" w:cs="Calibri"/>
                <w:b/>
                <w:bCs/>
                <w:color w:val="000000"/>
                <w:sz w:val="22"/>
                <w:szCs w:val="22"/>
                <w:lang w:val="en-SG" w:eastAsia="zh-CN"/>
              </w:rPr>
              <w:t>Random forest</w:t>
            </w:r>
          </w:p>
        </w:tc>
        <w:tc>
          <w:tcPr>
            <w:tcW w:w="1360" w:type="dxa"/>
            <w:shd w:val="clear" w:color="auto" w:fill="FFFF00"/>
            <w:noWrap/>
            <w:tcMar/>
            <w:vAlign w:val="bottom"/>
            <w:hideMark/>
          </w:tcPr>
          <w:p w:rsidRPr="003130E0" w:rsidR="003130E0" w:rsidP="003130E0" w:rsidRDefault="003130E0" w14:paraId="713612A8"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0.0827</w:t>
            </w:r>
          </w:p>
        </w:tc>
        <w:tc>
          <w:tcPr>
            <w:tcW w:w="1200" w:type="dxa"/>
            <w:shd w:val="clear" w:color="auto" w:fill="FFFF00"/>
            <w:noWrap/>
            <w:tcMar/>
            <w:vAlign w:val="bottom"/>
            <w:hideMark/>
          </w:tcPr>
          <w:p w:rsidRPr="003130E0" w:rsidR="003130E0" w:rsidP="003130E0" w:rsidRDefault="003130E0" w14:paraId="4276ABC5" w14:textId="77777777">
            <w:pPr>
              <w:jc w:val="right"/>
              <w:rPr>
                <w:rFonts w:ascii="Calibri" w:hAnsi="Calibri" w:cs="Calibri"/>
                <w:b/>
                <w:bCs/>
                <w:color w:val="000000"/>
                <w:sz w:val="22"/>
                <w:szCs w:val="22"/>
                <w:lang w:val="en-SG" w:eastAsia="zh-CN"/>
              </w:rPr>
            </w:pPr>
            <w:r w:rsidRPr="003130E0">
              <w:rPr>
                <w:rFonts w:ascii="Calibri" w:hAnsi="Calibri" w:cs="Calibri"/>
                <w:b/>
                <w:bCs/>
                <w:color w:val="000000"/>
                <w:sz w:val="22"/>
                <w:szCs w:val="22"/>
                <w:lang w:val="en-SG" w:eastAsia="zh-CN"/>
              </w:rPr>
              <w:t>0.4482</w:t>
            </w:r>
          </w:p>
        </w:tc>
        <w:tc>
          <w:tcPr>
            <w:tcW w:w="920" w:type="dxa"/>
            <w:shd w:val="clear" w:color="auto" w:fill="FFFF00"/>
            <w:noWrap/>
            <w:tcMar/>
            <w:vAlign w:val="bottom"/>
            <w:hideMark/>
          </w:tcPr>
          <w:p w:rsidRPr="003130E0" w:rsidR="003130E0" w:rsidP="003130E0" w:rsidRDefault="003130E0" w14:paraId="5DA87E67"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0.6645</w:t>
            </w:r>
          </w:p>
        </w:tc>
        <w:tc>
          <w:tcPr>
            <w:tcW w:w="760" w:type="dxa"/>
            <w:shd w:val="clear" w:color="auto" w:fill="FFFF00"/>
            <w:noWrap/>
            <w:tcMar/>
            <w:vAlign w:val="bottom"/>
            <w:hideMark/>
          </w:tcPr>
          <w:p w:rsidRPr="003130E0" w:rsidR="003130E0" w:rsidP="003130E0" w:rsidRDefault="003130E0" w14:paraId="24062D75"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0.5518</w:t>
            </w:r>
          </w:p>
        </w:tc>
      </w:tr>
      <w:tr w:rsidRPr="003130E0" w:rsidR="003130E0" w:rsidTr="084D336E" w14:paraId="09D203D6" w14:textId="77777777">
        <w:trPr>
          <w:trHeight w:val="300"/>
          <w:jc w:val="center"/>
        </w:trPr>
        <w:tc>
          <w:tcPr>
            <w:tcW w:w="2680" w:type="dxa"/>
            <w:shd w:val="clear" w:color="auto" w:fill="auto"/>
            <w:noWrap/>
            <w:tcMar/>
            <w:vAlign w:val="bottom"/>
            <w:hideMark/>
          </w:tcPr>
          <w:p w:rsidRPr="003130E0" w:rsidR="003130E0" w:rsidP="003130E0" w:rsidRDefault="003130E0" w14:paraId="5CF0F3A1" w14:textId="77777777">
            <w:pPr>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Gradient boosting</w:t>
            </w:r>
          </w:p>
        </w:tc>
        <w:tc>
          <w:tcPr>
            <w:tcW w:w="1360" w:type="dxa"/>
            <w:shd w:val="clear" w:color="auto" w:fill="auto"/>
            <w:noWrap/>
            <w:tcMar/>
            <w:vAlign w:val="bottom"/>
            <w:hideMark/>
          </w:tcPr>
          <w:p w:rsidRPr="003130E0" w:rsidR="003130E0" w:rsidP="003130E0" w:rsidRDefault="003130E0" w14:paraId="22BF599B"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0.0819</w:t>
            </w:r>
          </w:p>
        </w:tc>
        <w:tc>
          <w:tcPr>
            <w:tcW w:w="1200" w:type="dxa"/>
            <w:shd w:val="clear" w:color="auto" w:fill="auto"/>
            <w:noWrap/>
            <w:tcMar/>
            <w:vAlign w:val="bottom"/>
            <w:hideMark/>
          </w:tcPr>
          <w:p w:rsidRPr="003130E0" w:rsidR="003130E0" w:rsidP="003130E0" w:rsidRDefault="003130E0" w14:paraId="21DD5B4A"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0.4578</w:t>
            </w:r>
          </w:p>
        </w:tc>
        <w:tc>
          <w:tcPr>
            <w:tcW w:w="920" w:type="dxa"/>
            <w:shd w:val="clear" w:color="auto" w:fill="auto"/>
            <w:noWrap/>
            <w:tcMar/>
            <w:vAlign w:val="bottom"/>
            <w:hideMark/>
          </w:tcPr>
          <w:p w:rsidRPr="003130E0" w:rsidR="003130E0" w:rsidP="003130E0" w:rsidRDefault="003130E0" w14:paraId="4403E067"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0.6737</w:t>
            </w:r>
          </w:p>
        </w:tc>
        <w:tc>
          <w:tcPr>
            <w:tcW w:w="760" w:type="dxa"/>
            <w:shd w:val="clear" w:color="auto" w:fill="auto"/>
            <w:noWrap/>
            <w:tcMar/>
            <w:vAlign w:val="bottom"/>
            <w:hideMark/>
          </w:tcPr>
          <w:p w:rsidRPr="003130E0" w:rsidR="003130E0" w:rsidP="003130E0" w:rsidRDefault="003130E0" w14:paraId="63C4A3EF"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0.5422</w:t>
            </w:r>
          </w:p>
        </w:tc>
      </w:tr>
      <w:tr w:rsidRPr="003130E0" w:rsidR="003130E0" w:rsidTr="084D336E" w14:paraId="1AF47848" w14:textId="77777777">
        <w:trPr>
          <w:trHeight w:val="300"/>
          <w:jc w:val="center"/>
        </w:trPr>
        <w:tc>
          <w:tcPr>
            <w:tcW w:w="2680" w:type="dxa"/>
            <w:shd w:val="clear" w:color="auto" w:fill="auto"/>
            <w:noWrap/>
            <w:tcMar/>
            <w:vAlign w:val="bottom"/>
            <w:hideMark/>
          </w:tcPr>
          <w:p w:rsidRPr="003130E0" w:rsidR="003130E0" w:rsidP="003130E0" w:rsidRDefault="003130E0" w14:paraId="58E9CD75" w14:textId="77777777">
            <w:pPr>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Adaboost</w:t>
            </w:r>
          </w:p>
        </w:tc>
        <w:tc>
          <w:tcPr>
            <w:tcW w:w="1360" w:type="dxa"/>
            <w:shd w:val="clear" w:color="auto" w:fill="auto"/>
            <w:noWrap/>
            <w:tcMar/>
            <w:vAlign w:val="bottom"/>
            <w:hideMark/>
          </w:tcPr>
          <w:p w:rsidRPr="003130E0" w:rsidR="003130E0" w:rsidP="003130E0" w:rsidRDefault="003130E0" w14:paraId="1C7BDB7F"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0.0895</w:t>
            </w:r>
          </w:p>
        </w:tc>
        <w:tc>
          <w:tcPr>
            <w:tcW w:w="1200" w:type="dxa"/>
            <w:shd w:val="clear" w:color="auto" w:fill="auto"/>
            <w:noWrap/>
            <w:tcMar/>
            <w:vAlign w:val="bottom"/>
            <w:hideMark/>
          </w:tcPr>
          <w:p w:rsidRPr="003130E0" w:rsidR="003130E0" w:rsidP="003130E0" w:rsidRDefault="003130E0" w14:paraId="56A05062"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0.4632</w:t>
            </w:r>
          </w:p>
        </w:tc>
        <w:tc>
          <w:tcPr>
            <w:tcW w:w="920" w:type="dxa"/>
            <w:shd w:val="clear" w:color="auto" w:fill="auto"/>
            <w:noWrap/>
            <w:tcMar/>
            <w:vAlign w:val="bottom"/>
            <w:hideMark/>
          </w:tcPr>
          <w:p w:rsidRPr="003130E0" w:rsidR="003130E0" w:rsidP="003130E0" w:rsidRDefault="003130E0" w14:paraId="5F3890BF"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0.6241</w:t>
            </w:r>
          </w:p>
        </w:tc>
        <w:tc>
          <w:tcPr>
            <w:tcW w:w="760" w:type="dxa"/>
            <w:shd w:val="clear" w:color="auto" w:fill="auto"/>
            <w:noWrap/>
            <w:tcMar/>
            <w:vAlign w:val="bottom"/>
            <w:hideMark/>
          </w:tcPr>
          <w:p w:rsidRPr="003130E0" w:rsidR="003130E0" w:rsidP="003130E0" w:rsidRDefault="003130E0" w14:paraId="1815E4BA"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0.5368</w:t>
            </w:r>
          </w:p>
        </w:tc>
      </w:tr>
      <w:tr w:rsidRPr="003130E0" w:rsidR="003130E0" w:rsidTr="084D336E" w14:paraId="0F4B7BF2" w14:textId="77777777">
        <w:trPr>
          <w:trHeight w:val="300"/>
          <w:jc w:val="center"/>
        </w:trPr>
        <w:tc>
          <w:tcPr>
            <w:tcW w:w="2680" w:type="dxa"/>
            <w:shd w:val="clear" w:color="auto" w:fill="auto"/>
            <w:noWrap/>
            <w:tcMar/>
            <w:vAlign w:val="bottom"/>
            <w:hideMark/>
          </w:tcPr>
          <w:p w:rsidRPr="003130E0" w:rsidR="003130E0" w:rsidP="003130E0" w:rsidRDefault="003130E0" w14:paraId="2FB72B4A" w14:textId="77777777">
            <w:pPr>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XGBoost</w:t>
            </w:r>
          </w:p>
        </w:tc>
        <w:tc>
          <w:tcPr>
            <w:tcW w:w="1360" w:type="dxa"/>
            <w:shd w:val="clear" w:color="auto" w:fill="auto"/>
            <w:noWrap/>
            <w:tcMar/>
            <w:vAlign w:val="bottom"/>
            <w:hideMark/>
          </w:tcPr>
          <w:p w:rsidRPr="003130E0" w:rsidR="003130E0" w:rsidP="003130E0" w:rsidRDefault="003130E0" w14:paraId="21047427"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0.0816</w:t>
            </w:r>
          </w:p>
        </w:tc>
        <w:tc>
          <w:tcPr>
            <w:tcW w:w="1200" w:type="dxa"/>
            <w:shd w:val="clear" w:color="auto" w:fill="auto"/>
            <w:noWrap/>
            <w:tcMar/>
            <w:vAlign w:val="bottom"/>
            <w:hideMark/>
          </w:tcPr>
          <w:p w:rsidRPr="003130E0" w:rsidR="003130E0" w:rsidP="003130E0" w:rsidRDefault="003130E0" w14:paraId="42E8AD79"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0.4568</w:t>
            </w:r>
          </w:p>
        </w:tc>
        <w:tc>
          <w:tcPr>
            <w:tcW w:w="920" w:type="dxa"/>
            <w:shd w:val="clear" w:color="auto" w:fill="auto"/>
            <w:noWrap/>
            <w:tcMar/>
            <w:vAlign w:val="bottom"/>
            <w:hideMark/>
          </w:tcPr>
          <w:p w:rsidRPr="003130E0" w:rsidR="003130E0" w:rsidP="003130E0" w:rsidRDefault="003130E0" w14:paraId="7353C25C"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0.676</w:t>
            </w:r>
          </w:p>
        </w:tc>
        <w:tc>
          <w:tcPr>
            <w:tcW w:w="760" w:type="dxa"/>
            <w:shd w:val="clear" w:color="auto" w:fill="auto"/>
            <w:noWrap/>
            <w:tcMar/>
            <w:vAlign w:val="bottom"/>
            <w:hideMark/>
          </w:tcPr>
          <w:p w:rsidRPr="003130E0" w:rsidR="003130E0" w:rsidP="003130E0" w:rsidRDefault="003130E0" w14:paraId="6F544798"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0.5432</w:t>
            </w:r>
          </w:p>
        </w:tc>
      </w:tr>
      <w:tr w:rsidRPr="003130E0" w:rsidR="003130E0" w:rsidTr="084D336E" w14:paraId="3F5D295D" w14:textId="77777777">
        <w:trPr>
          <w:trHeight w:val="300"/>
          <w:jc w:val="center"/>
        </w:trPr>
        <w:tc>
          <w:tcPr>
            <w:tcW w:w="2680" w:type="dxa"/>
            <w:shd w:val="clear" w:color="auto" w:fill="auto"/>
            <w:noWrap/>
            <w:tcMar/>
            <w:vAlign w:val="bottom"/>
            <w:hideMark/>
          </w:tcPr>
          <w:p w:rsidRPr="003130E0" w:rsidR="003130E0" w:rsidP="003130E0" w:rsidRDefault="003130E0" w14:paraId="5DDEB1C7" w14:textId="710E0147">
            <w:pPr>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 xml:space="preserve">SVM </w:t>
            </w:r>
            <w:r w:rsidR="00F77071">
              <w:rPr>
                <w:rFonts w:ascii="Calibri" w:hAnsi="Calibri" w:cs="Calibri"/>
                <w:color w:val="000000"/>
                <w:sz w:val="22"/>
                <w:szCs w:val="22"/>
                <w:lang w:val="en-SG" w:eastAsia="zh-CN"/>
              </w:rPr>
              <w:t>(</w:t>
            </w:r>
            <w:r w:rsidRPr="003130E0">
              <w:rPr>
                <w:rFonts w:ascii="Calibri" w:hAnsi="Calibri" w:cs="Calibri"/>
                <w:color w:val="000000"/>
                <w:sz w:val="22"/>
                <w:szCs w:val="22"/>
                <w:lang w:val="en-SG" w:eastAsia="zh-CN"/>
              </w:rPr>
              <w:t>linear kernel</w:t>
            </w:r>
            <w:r w:rsidR="00F77071">
              <w:rPr>
                <w:rFonts w:ascii="Calibri" w:hAnsi="Calibri" w:cs="Calibri"/>
                <w:color w:val="000000"/>
                <w:sz w:val="22"/>
                <w:szCs w:val="22"/>
                <w:lang w:val="en-SG" w:eastAsia="zh-CN"/>
              </w:rPr>
              <w:t>)</w:t>
            </w:r>
          </w:p>
        </w:tc>
        <w:tc>
          <w:tcPr>
            <w:tcW w:w="1360" w:type="dxa"/>
            <w:shd w:val="clear" w:color="auto" w:fill="auto"/>
            <w:noWrap/>
            <w:tcMar/>
            <w:vAlign w:val="bottom"/>
            <w:hideMark/>
          </w:tcPr>
          <w:p w:rsidRPr="003130E0" w:rsidR="003130E0" w:rsidP="003130E0" w:rsidRDefault="003130E0" w14:paraId="43570858"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0.0972</w:t>
            </w:r>
          </w:p>
        </w:tc>
        <w:tc>
          <w:tcPr>
            <w:tcW w:w="1200" w:type="dxa"/>
            <w:shd w:val="clear" w:color="auto" w:fill="auto"/>
            <w:noWrap/>
            <w:tcMar/>
            <w:vAlign w:val="bottom"/>
            <w:hideMark/>
          </w:tcPr>
          <w:p w:rsidRPr="003130E0" w:rsidR="003130E0" w:rsidP="003130E0" w:rsidRDefault="003130E0" w14:paraId="7CE7E4C4"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0.6894</w:t>
            </w:r>
          </w:p>
        </w:tc>
        <w:tc>
          <w:tcPr>
            <w:tcW w:w="920" w:type="dxa"/>
            <w:shd w:val="clear" w:color="auto" w:fill="auto"/>
            <w:noWrap/>
            <w:tcMar/>
            <w:vAlign w:val="bottom"/>
            <w:hideMark/>
          </w:tcPr>
          <w:p w:rsidRPr="003130E0" w:rsidR="003130E0" w:rsidP="003130E0" w:rsidRDefault="003130E0" w14:paraId="67403A5F"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0.6525</w:t>
            </w:r>
          </w:p>
        </w:tc>
        <w:tc>
          <w:tcPr>
            <w:tcW w:w="760" w:type="dxa"/>
            <w:shd w:val="clear" w:color="auto" w:fill="auto"/>
            <w:noWrap/>
            <w:tcMar/>
            <w:vAlign w:val="bottom"/>
            <w:hideMark/>
          </w:tcPr>
          <w:p w:rsidRPr="003130E0" w:rsidR="003130E0" w:rsidP="003130E0" w:rsidRDefault="003130E0" w14:paraId="260C426D"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0.3106</w:t>
            </w:r>
          </w:p>
        </w:tc>
      </w:tr>
      <w:tr w:rsidRPr="003130E0" w:rsidR="003130E0" w:rsidTr="084D336E" w14:paraId="59B25407" w14:textId="77777777">
        <w:trPr>
          <w:trHeight w:val="300"/>
          <w:jc w:val="center"/>
        </w:trPr>
        <w:tc>
          <w:tcPr>
            <w:tcW w:w="2680" w:type="dxa"/>
            <w:shd w:val="clear" w:color="auto" w:fill="auto"/>
            <w:noWrap/>
            <w:tcMar/>
            <w:vAlign w:val="bottom"/>
            <w:hideMark/>
          </w:tcPr>
          <w:p w:rsidRPr="003130E0" w:rsidR="003130E0" w:rsidP="003130E0" w:rsidRDefault="003130E0" w14:paraId="74089F7C" w14:textId="4153F71B">
            <w:pPr>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 xml:space="preserve">SVM </w:t>
            </w:r>
            <w:r w:rsidR="00F77071">
              <w:rPr>
                <w:rFonts w:ascii="Calibri" w:hAnsi="Calibri" w:cs="Calibri"/>
                <w:color w:val="000000"/>
                <w:sz w:val="22"/>
                <w:szCs w:val="22"/>
                <w:lang w:val="en-SG" w:eastAsia="zh-CN"/>
              </w:rPr>
              <w:t>(</w:t>
            </w:r>
            <w:r w:rsidRPr="003130E0">
              <w:rPr>
                <w:rFonts w:ascii="Calibri" w:hAnsi="Calibri" w:cs="Calibri"/>
                <w:color w:val="000000"/>
                <w:sz w:val="22"/>
                <w:szCs w:val="22"/>
                <w:lang w:val="en-SG" w:eastAsia="zh-CN"/>
              </w:rPr>
              <w:t>polynomial kernel</w:t>
            </w:r>
            <w:r w:rsidR="00F77071">
              <w:rPr>
                <w:rFonts w:ascii="Calibri" w:hAnsi="Calibri" w:cs="Calibri"/>
                <w:color w:val="000000"/>
                <w:sz w:val="22"/>
                <w:szCs w:val="22"/>
                <w:lang w:val="en-SG" w:eastAsia="zh-CN"/>
              </w:rPr>
              <w:t>)</w:t>
            </w:r>
          </w:p>
        </w:tc>
        <w:tc>
          <w:tcPr>
            <w:tcW w:w="1360" w:type="dxa"/>
            <w:shd w:val="clear" w:color="auto" w:fill="auto"/>
            <w:noWrap/>
            <w:tcMar/>
            <w:vAlign w:val="bottom"/>
            <w:hideMark/>
          </w:tcPr>
          <w:p w:rsidRPr="003130E0" w:rsidR="003130E0" w:rsidP="003130E0" w:rsidRDefault="003130E0" w14:paraId="09DB5BED"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0.0944</w:t>
            </w:r>
          </w:p>
        </w:tc>
        <w:tc>
          <w:tcPr>
            <w:tcW w:w="1200" w:type="dxa"/>
            <w:shd w:val="clear" w:color="auto" w:fill="auto"/>
            <w:noWrap/>
            <w:tcMar/>
            <w:vAlign w:val="bottom"/>
            <w:hideMark/>
          </w:tcPr>
          <w:p w:rsidRPr="003130E0" w:rsidR="003130E0" w:rsidP="003130E0" w:rsidRDefault="003130E0" w14:paraId="3F623A96"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0.7375</w:t>
            </w:r>
          </w:p>
        </w:tc>
        <w:tc>
          <w:tcPr>
            <w:tcW w:w="920" w:type="dxa"/>
            <w:shd w:val="clear" w:color="auto" w:fill="auto"/>
            <w:noWrap/>
            <w:tcMar/>
            <w:vAlign w:val="bottom"/>
            <w:hideMark/>
          </w:tcPr>
          <w:p w:rsidRPr="003130E0" w:rsidR="003130E0" w:rsidP="003130E0" w:rsidRDefault="003130E0" w14:paraId="366E5BC4"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0.7387</w:t>
            </w:r>
          </w:p>
        </w:tc>
        <w:tc>
          <w:tcPr>
            <w:tcW w:w="760" w:type="dxa"/>
            <w:shd w:val="clear" w:color="auto" w:fill="auto"/>
            <w:noWrap/>
            <w:tcMar/>
            <w:vAlign w:val="bottom"/>
            <w:hideMark/>
          </w:tcPr>
          <w:p w:rsidRPr="003130E0" w:rsidR="003130E0" w:rsidP="003130E0" w:rsidRDefault="003130E0" w14:paraId="42C34EC9"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0.2625</w:t>
            </w:r>
          </w:p>
        </w:tc>
      </w:tr>
      <w:tr w:rsidRPr="003130E0" w:rsidR="003130E0" w:rsidTr="084D336E" w14:paraId="43334663" w14:textId="77777777">
        <w:trPr>
          <w:trHeight w:val="300"/>
          <w:jc w:val="center"/>
        </w:trPr>
        <w:tc>
          <w:tcPr>
            <w:tcW w:w="2680" w:type="dxa"/>
            <w:shd w:val="clear" w:color="auto" w:fill="auto"/>
            <w:noWrap/>
            <w:tcMar/>
            <w:vAlign w:val="bottom"/>
            <w:hideMark/>
          </w:tcPr>
          <w:p w:rsidRPr="003130E0" w:rsidR="003130E0" w:rsidP="003130E0" w:rsidRDefault="003130E0" w14:paraId="294E76AC" w14:textId="05CDCE6B">
            <w:pPr>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lastRenderedPageBreak/>
              <w:t xml:space="preserve">SVM </w:t>
            </w:r>
            <w:r w:rsidR="00F77071">
              <w:rPr>
                <w:rFonts w:ascii="Calibri" w:hAnsi="Calibri" w:cs="Calibri"/>
                <w:color w:val="000000"/>
                <w:sz w:val="22"/>
                <w:szCs w:val="22"/>
                <w:lang w:val="en-SG" w:eastAsia="zh-CN"/>
              </w:rPr>
              <w:t>(RBF</w:t>
            </w:r>
            <w:r w:rsidRPr="003130E0">
              <w:rPr>
                <w:rFonts w:ascii="Calibri" w:hAnsi="Calibri" w:cs="Calibri"/>
                <w:color w:val="000000"/>
                <w:sz w:val="22"/>
                <w:szCs w:val="22"/>
                <w:lang w:val="en-SG" w:eastAsia="zh-CN"/>
              </w:rPr>
              <w:t xml:space="preserve"> kernel</w:t>
            </w:r>
            <w:r w:rsidR="00F77071">
              <w:rPr>
                <w:rFonts w:ascii="Calibri" w:hAnsi="Calibri" w:cs="Calibri"/>
                <w:color w:val="000000"/>
                <w:sz w:val="22"/>
                <w:szCs w:val="22"/>
                <w:lang w:val="en-SG" w:eastAsia="zh-CN"/>
              </w:rPr>
              <w:t>)</w:t>
            </w:r>
          </w:p>
        </w:tc>
        <w:tc>
          <w:tcPr>
            <w:tcW w:w="1360" w:type="dxa"/>
            <w:shd w:val="clear" w:color="auto" w:fill="auto"/>
            <w:noWrap/>
            <w:tcMar/>
            <w:vAlign w:val="bottom"/>
            <w:hideMark/>
          </w:tcPr>
          <w:p w:rsidRPr="003130E0" w:rsidR="003130E0" w:rsidP="003130E0" w:rsidRDefault="003130E0" w14:paraId="422B6E10"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0.0915</w:t>
            </w:r>
          </w:p>
        </w:tc>
        <w:tc>
          <w:tcPr>
            <w:tcW w:w="1200" w:type="dxa"/>
            <w:shd w:val="clear" w:color="auto" w:fill="auto"/>
            <w:noWrap/>
            <w:tcMar/>
            <w:vAlign w:val="bottom"/>
            <w:hideMark/>
          </w:tcPr>
          <w:p w:rsidRPr="003130E0" w:rsidR="003130E0" w:rsidP="003130E0" w:rsidRDefault="003130E0" w14:paraId="172A43E4"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0.6553</w:t>
            </w:r>
          </w:p>
        </w:tc>
        <w:tc>
          <w:tcPr>
            <w:tcW w:w="920" w:type="dxa"/>
            <w:shd w:val="clear" w:color="auto" w:fill="auto"/>
            <w:noWrap/>
            <w:tcMar/>
            <w:vAlign w:val="bottom"/>
            <w:hideMark/>
          </w:tcPr>
          <w:p w:rsidRPr="003130E0" w:rsidR="003130E0" w:rsidP="003130E0" w:rsidRDefault="003130E0" w14:paraId="4B7B40C4"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0.6976</w:t>
            </w:r>
          </w:p>
        </w:tc>
        <w:tc>
          <w:tcPr>
            <w:tcW w:w="760" w:type="dxa"/>
            <w:shd w:val="clear" w:color="auto" w:fill="auto"/>
            <w:noWrap/>
            <w:tcMar/>
            <w:vAlign w:val="bottom"/>
            <w:hideMark/>
          </w:tcPr>
          <w:p w:rsidRPr="003130E0" w:rsidR="003130E0" w:rsidP="003130E0" w:rsidRDefault="003130E0" w14:paraId="52708F38" w14:textId="77777777">
            <w:pPr>
              <w:jc w:val="right"/>
              <w:rPr>
                <w:rFonts w:ascii="Calibri" w:hAnsi="Calibri" w:cs="Calibri"/>
                <w:color w:val="000000"/>
                <w:sz w:val="22"/>
                <w:szCs w:val="22"/>
                <w:lang w:val="en-SG" w:eastAsia="zh-CN"/>
              </w:rPr>
            </w:pPr>
            <w:r w:rsidRPr="003130E0">
              <w:rPr>
                <w:rFonts w:ascii="Calibri" w:hAnsi="Calibri" w:cs="Calibri"/>
                <w:color w:val="000000"/>
                <w:sz w:val="22"/>
                <w:szCs w:val="22"/>
                <w:lang w:val="en-SG" w:eastAsia="zh-CN"/>
              </w:rPr>
              <w:t>0.3447</w:t>
            </w:r>
          </w:p>
        </w:tc>
      </w:tr>
    </w:tbl>
    <w:p w:rsidR="00FC702D" w:rsidP="00FC702D" w:rsidRDefault="00FC702D" w14:paraId="0F8BC376" w14:textId="6397DBE0">
      <w:pPr>
        <w:widowControl w:val="0"/>
        <w:autoSpaceDE w:val="0"/>
        <w:autoSpaceDN w:val="0"/>
        <w:adjustRightInd w:val="0"/>
        <w:spacing w:before="120" w:line="226" w:lineRule="auto"/>
        <w:jc w:val="center"/>
        <w:rPr>
          <w:spacing w:val="5"/>
          <w:kern w:val="1"/>
        </w:rPr>
      </w:pPr>
      <w:r w:rsidR="00FC702D">
        <w:drawing>
          <wp:inline wp14:editId="3DC4E255" wp14:anchorId="2AF0A3C7">
            <wp:extent cx="5029200" cy="3592195"/>
            <wp:effectExtent l="0" t="0" r="0" b="8255"/>
            <wp:docPr id="2" name="Picture 2" descr="C:\Users\yohci\AppData\Local\Microsoft\Windows\INetCache\Content.MSO\82B31452.tmp" title=""/>
            <wp:cNvGraphicFramePr>
              <a:graphicFrameLocks noChangeAspect="1"/>
            </wp:cNvGraphicFramePr>
            <a:graphic>
              <a:graphicData uri="http://schemas.openxmlformats.org/drawingml/2006/picture">
                <pic:pic>
                  <pic:nvPicPr>
                    <pic:cNvPr id="0" name="Picture 2"/>
                    <pic:cNvPicPr/>
                  </pic:nvPicPr>
                  <pic:blipFill>
                    <a:blip r:embed="Raa1c44d6b3b642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200" cy="3592195"/>
                    </a:xfrm>
                    <a:prstGeom prst="rect">
                      <a:avLst/>
                    </a:prstGeom>
                  </pic:spPr>
                </pic:pic>
              </a:graphicData>
            </a:graphic>
          </wp:inline>
        </w:drawing>
      </w:r>
    </w:p>
    <w:p w:rsidR="00CD3322" w:rsidP="00FC702D" w:rsidRDefault="00CD3322" w14:paraId="53DAFD96" w14:textId="1AFA5F7E">
      <w:pPr>
        <w:widowControl w:val="0"/>
        <w:autoSpaceDE w:val="0"/>
        <w:autoSpaceDN w:val="0"/>
        <w:adjustRightInd w:val="0"/>
        <w:spacing w:before="120" w:line="226" w:lineRule="auto"/>
        <w:jc w:val="center"/>
      </w:pPr>
      <w:r w:rsidR="00CD3322">
        <w:rPr>
          <w:spacing w:val="5"/>
          <w:kern w:val="1"/>
        </w:rPr>
        <w:t xml:space="preserve">Figure 5-1: </w:t>
      </w:r>
      <w:r w:rsidR="00CD3322">
        <w:rPr>
          <w:spacing w:val="5"/>
          <w:kern w:val="1"/>
        </w:rPr>
        <w:t>Random F</w:t>
      </w:r>
      <w:r w:rsidR="00614876">
        <w:rPr>
          <w:spacing w:val="5"/>
          <w:kern w:val="1"/>
        </w:rPr>
        <w:t xml:space="preserve">orest </w:t>
      </w:r>
      <w:r w:rsidR="00CD3322">
        <w:rPr>
          <w:spacing w:val="5"/>
          <w:kern w:val="1"/>
        </w:rPr>
        <w:t>ROC Curve</w:t>
      </w:r>
      <w:r w:rsidR="00614876">
        <w:rPr>
          <w:spacing w:val="5"/>
          <w:kern w:val="1"/>
        </w:rPr>
        <w:t xml:space="preserve"> (</w:t>
      </w:r>
      <w:r w:rsidRPr="002C4111" w:rsidR="00614876">
        <w:rPr>
          <w:b w:val="1"/>
          <w:bCs w:val="1"/>
          <w:spacing w:val="5"/>
          <w:kern w:val="1"/>
        </w:rPr>
        <w:t>AUC = 0.951</w:t>
      </w:r>
      <w:r w:rsidR="00614876">
        <w:rPr>
          <w:spacing w:val="5"/>
          <w:kern w:val="1"/>
        </w:rPr>
        <w:t>)</w:t>
      </w:r>
    </w:p>
    <w:p w:rsidR="78A43D25" w:rsidP="084D336E" w:rsidRDefault="78A43D25" w14:paraId="70281C38" w14:textId="27AB617D">
      <w:pPr>
        <w:spacing w:before="120" w:line="226" w:lineRule="auto"/>
        <w:jc w:val="both"/>
      </w:pPr>
      <w:r w:rsidR="78A43D25">
        <w:rPr/>
        <w:t>From the table, Random Forest has the best classification result (lowest type-II error).</w:t>
      </w:r>
    </w:p>
    <w:p w:rsidR="002D0824" w:rsidRDefault="002D0824" w14:paraId="27B24FA1" w14:textId="77777777">
      <w:pPr>
        <w:widowControl w:val="0"/>
        <w:autoSpaceDE w:val="0"/>
        <w:autoSpaceDN w:val="0"/>
        <w:adjustRightInd w:val="0"/>
        <w:spacing w:before="120" w:line="226" w:lineRule="auto"/>
        <w:jc w:val="both"/>
        <w:rPr>
          <w:spacing w:val="5"/>
          <w:kern w:val="1"/>
        </w:rPr>
      </w:pPr>
    </w:p>
    <w:p w:rsidR="00303CE2" w:rsidP="46DCD0A2" w:rsidRDefault="00AB6683" w14:paraId="062C92C9" w14:textId="71E1AC55">
      <w:pPr>
        <w:pStyle w:val="Heading2"/>
        <w:rPr>
          <w:b w:val="1"/>
          <w:bCs w:val="1"/>
        </w:rPr>
      </w:pPr>
      <w:r w:rsidR="00AB6683">
        <w:rPr/>
        <w:t>5</w:t>
      </w:r>
      <w:r w:rsidR="00303CE2">
        <w:rPr/>
        <w:t>.</w:t>
      </w:r>
      <w:r w:rsidR="00303CE2">
        <w:rPr/>
        <w:t>2</w:t>
      </w:r>
      <w:r w:rsidR="10436D06">
        <w:rPr/>
        <w:t xml:space="preserve">. </w:t>
      </w:r>
      <w:r w:rsidR="00303CE2">
        <w:rPr>
          <w:b/>
          <w:bCs/>
          <w:spacing w:val="24"/>
          <w:kern w:val="1"/>
        </w:rPr>
        <w:tab/>
      </w:r>
      <w:r w:rsidR="00303CE2">
        <w:rPr/>
        <w:t xml:space="preserve">Classification </w:t>
      </w:r>
      <w:r w:rsidR="00303CE2">
        <w:rPr/>
        <w:t>with Scaled Numerical Variable</w:t>
      </w:r>
      <w:r w:rsidR="00AB6683">
        <w:rPr/>
        <w:t>s</w:t>
      </w:r>
      <w:r w:rsidR="00303CE2">
        <w:rPr/>
        <w:t xml:space="preserve"> </w:t>
      </w:r>
      <w:r w:rsidR="00303CE2">
        <w:rPr/>
        <w:t>Results</w:t>
      </w:r>
    </w:p>
    <w:p w:rsidR="00411D80" w:rsidP="00411D80" w:rsidRDefault="00411D80" w14:paraId="3E065772" w14:textId="77777777">
      <w:pPr>
        <w:widowControl w:val="0"/>
        <w:autoSpaceDE w:val="0"/>
        <w:autoSpaceDN w:val="0"/>
        <w:adjustRightInd w:val="0"/>
        <w:spacing w:before="120" w:line="226" w:lineRule="auto"/>
        <w:jc w:val="both"/>
        <w:rPr>
          <w:spacing w:val="5"/>
          <w:kern w:val="1"/>
        </w:rPr>
      </w:pPr>
      <w:r>
        <w:rPr>
          <w:spacing w:val="5"/>
          <w:kern w:val="1"/>
        </w:rPr>
        <w:t>The following table summarizes classification results:</w:t>
      </w:r>
    </w:p>
    <w:p w:rsidR="00F826DF" w:rsidP="00F826DF" w:rsidRDefault="00F826DF" w14:paraId="355F6215" w14:textId="50C73A6F">
      <w:pPr>
        <w:widowControl w:val="0"/>
        <w:autoSpaceDE w:val="0"/>
        <w:autoSpaceDN w:val="0"/>
        <w:adjustRightInd w:val="0"/>
        <w:spacing w:before="120" w:line="226" w:lineRule="auto"/>
        <w:jc w:val="center"/>
        <w:rPr>
          <w:spacing w:val="5"/>
          <w:kern w:val="1"/>
        </w:rPr>
      </w:pPr>
      <w:r>
        <w:rPr>
          <w:spacing w:val="5"/>
          <w:kern w:val="1"/>
        </w:rPr>
        <w:t xml:space="preserve">Table </w:t>
      </w:r>
      <w:r w:rsidR="00411D80">
        <w:rPr>
          <w:spacing w:val="5"/>
          <w:kern w:val="1"/>
        </w:rPr>
        <w:t>5-2</w:t>
      </w:r>
      <w:r>
        <w:rPr>
          <w:spacing w:val="5"/>
          <w:kern w:val="1"/>
        </w:rPr>
        <w:t xml:space="preserve">: </w:t>
      </w:r>
      <w:r w:rsidR="001F44E1">
        <w:rPr>
          <w:spacing w:val="5"/>
          <w:kern w:val="1"/>
        </w:rPr>
        <w:t>Classification Results (Scaled Numerical Variables)</w:t>
      </w:r>
    </w:p>
    <w:tbl>
      <w:tblPr>
        <w:tblW w:w="70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80"/>
        <w:gridCol w:w="1360"/>
        <w:gridCol w:w="1200"/>
        <w:gridCol w:w="1047"/>
        <w:gridCol w:w="830"/>
      </w:tblGrid>
      <w:tr w:rsidRPr="001F44E1" w:rsidR="001F44E1" w:rsidTr="084D336E" w14:paraId="10BA17DD" w14:textId="77777777">
        <w:trPr>
          <w:trHeight w:val="300"/>
          <w:jc w:val="center"/>
        </w:trPr>
        <w:tc>
          <w:tcPr>
            <w:tcW w:w="2680" w:type="dxa"/>
            <w:shd w:val="clear" w:color="auto" w:fill="auto"/>
            <w:noWrap/>
            <w:tcMar/>
            <w:hideMark/>
          </w:tcPr>
          <w:p w:rsidRPr="001F44E1" w:rsidR="001F44E1" w:rsidP="00EE7A07" w:rsidRDefault="001F44E1" w14:paraId="4EE71A28" w14:textId="77777777">
            <w:pPr>
              <w:jc w:val="center"/>
              <w:rPr>
                <w:b/>
                <w:bCs/>
                <w:sz w:val="24"/>
                <w:szCs w:val="24"/>
                <w:lang w:val="en-SG" w:eastAsia="zh-CN"/>
              </w:rPr>
            </w:pPr>
          </w:p>
        </w:tc>
        <w:tc>
          <w:tcPr>
            <w:tcW w:w="1360" w:type="dxa"/>
            <w:shd w:val="clear" w:color="auto" w:fill="auto"/>
            <w:noWrap/>
            <w:tcMar/>
            <w:hideMark/>
          </w:tcPr>
          <w:p w:rsidRPr="001F44E1" w:rsidR="001F44E1" w:rsidP="00EE7A07" w:rsidRDefault="001F44E1" w14:paraId="12E3620D" w14:textId="77777777">
            <w:pPr>
              <w:jc w:val="center"/>
              <w:rPr>
                <w:rFonts w:ascii="Calibri" w:hAnsi="Calibri" w:cs="Calibri"/>
                <w:b/>
                <w:bCs/>
                <w:color w:val="000000"/>
                <w:sz w:val="22"/>
                <w:szCs w:val="22"/>
                <w:lang w:val="en-SG" w:eastAsia="zh-CN"/>
              </w:rPr>
            </w:pPr>
            <w:r w:rsidRPr="001F44E1">
              <w:rPr>
                <w:rFonts w:ascii="Calibri" w:hAnsi="Calibri" w:cs="Calibri"/>
                <w:b/>
                <w:bCs/>
                <w:color w:val="000000"/>
                <w:sz w:val="22"/>
                <w:szCs w:val="22"/>
                <w:lang w:val="en-SG" w:eastAsia="zh-CN"/>
              </w:rPr>
              <w:t>Misclass error</w:t>
            </w:r>
          </w:p>
        </w:tc>
        <w:tc>
          <w:tcPr>
            <w:tcW w:w="1200" w:type="dxa"/>
            <w:shd w:val="clear" w:color="auto" w:fill="auto"/>
            <w:noWrap/>
            <w:tcMar/>
            <w:hideMark/>
          </w:tcPr>
          <w:p w:rsidRPr="001F44E1" w:rsidR="001F44E1" w:rsidP="00EE7A07" w:rsidRDefault="001F44E1" w14:paraId="38354751" w14:textId="77777777">
            <w:pPr>
              <w:jc w:val="center"/>
              <w:rPr>
                <w:rFonts w:ascii="Calibri" w:hAnsi="Calibri" w:cs="Calibri"/>
                <w:b/>
                <w:bCs/>
                <w:color w:val="000000"/>
                <w:sz w:val="22"/>
                <w:szCs w:val="22"/>
                <w:lang w:val="en-SG" w:eastAsia="zh-CN"/>
              </w:rPr>
            </w:pPr>
            <w:r w:rsidRPr="001F44E1">
              <w:rPr>
                <w:rFonts w:ascii="Calibri" w:hAnsi="Calibri" w:cs="Calibri"/>
                <w:b/>
                <w:bCs/>
                <w:color w:val="000000"/>
                <w:sz w:val="22"/>
                <w:szCs w:val="22"/>
                <w:lang w:val="en-SG" w:eastAsia="zh-CN"/>
              </w:rPr>
              <w:t>Type-II error</w:t>
            </w:r>
          </w:p>
        </w:tc>
        <w:tc>
          <w:tcPr>
            <w:tcW w:w="1028" w:type="dxa"/>
            <w:shd w:val="clear" w:color="auto" w:fill="auto"/>
            <w:noWrap/>
            <w:tcMar/>
            <w:hideMark/>
          </w:tcPr>
          <w:p w:rsidRPr="001F44E1" w:rsidR="001F44E1" w:rsidP="00EE7A07" w:rsidRDefault="001F44E1" w14:paraId="6EFDC9E9" w14:textId="77777777">
            <w:pPr>
              <w:jc w:val="center"/>
              <w:rPr>
                <w:rFonts w:ascii="Calibri" w:hAnsi="Calibri" w:cs="Calibri"/>
                <w:b/>
                <w:bCs/>
                <w:color w:val="000000"/>
                <w:sz w:val="22"/>
                <w:szCs w:val="22"/>
                <w:lang w:val="en-SG" w:eastAsia="zh-CN"/>
              </w:rPr>
            </w:pPr>
            <w:r w:rsidRPr="001F44E1">
              <w:rPr>
                <w:rFonts w:ascii="Calibri" w:hAnsi="Calibri" w:cs="Calibri"/>
                <w:b/>
                <w:bCs/>
                <w:color w:val="000000"/>
                <w:sz w:val="22"/>
                <w:szCs w:val="22"/>
                <w:lang w:val="en-SG" w:eastAsia="zh-CN"/>
              </w:rPr>
              <w:t>Precision</w:t>
            </w:r>
          </w:p>
        </w:tc>
        <w:tc>
          <w:tcPr>
            <w:tcW w:w="830" w:type="dxa"/>
            <w:shd w:val="clear" w:color="auto" w:fill="auto"/>
            <w:noWrap/>
            <w:tcMar/>
            <w:hideMark/>
          </w:tcPr>
          <w:p w:rsidRPr="001F44E1" w:rsidR="001F44E1" w:rsidP="00EE7A07" w:rsidRDefault="001F44E1" w14:paraId="1937E788" w14:textId="77777777">
            <w:pPr>
              <w:jc w:val="center"/>
              <w:rPr>
                <w:rFonts w:ascii="Calibri" w:hAnsi="Calibri" w:cs="Calibri"/>
                <w:b/>
                <w:bCs/>
                <w:color w:val="000000"/>
                <w:sz w:val="22"/>
                <w:szCs w:val="22"/>
                <w:lang w:val="en-SG" w:eastAsia="zh-CN"/>
              </w:rPr>
            </w:pPr>
            <w:r w:rsidRPr="001F44E1">
              <w:rPr>
                <w:rFonts w:ascii="Calibri" w:hAnsi="Calibri" w:cs="Calibri"/>
                <w:b/>
                <w:bCs/>
                <w:color w:val="000000"/>
                <w:sz w:val="22"/>
                <w:szCs w:val="22"/>
                <w:lang w:val="en-SG" w:eastAsia="zh-CN"/>
              </w:rPr>
              <w:t>Recall</w:t>
            </w:r>
          </w:p>
        </w:tc>
      </w:tr>
      <w:tr w:rsidRPr="001F44E1" w:rsidR="001F44E1" w:rsidTr="084D336E" w14:paraId="503ED6BE" w14:textId="77777777">
        <w:trPr>
          <w:trHeight w:val="300"/>
          <w:jc w:val="center"/>
        </w:trPr>
        <w:tc>
          <w:tcPr>
            <w:tcW w:w="2680" w:type="dxa"/>
            <w:shd w:val="clear" w:color="auto" w:fill="auto"/>
            <w:noWrap/>
            <w:tcMar/>
            <w:vAlign w:val="bottom"/>
            <w:hideMark/>
          </w:tcPr>
          <w:p w:rsidRPr="001F44E1" w:rsidR="001F44E1" w:rsidP="001F44E1" w:rsidRDefault="001F44E1" w14:paraId="4E322963"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KNN</w:t>
            </w:r>
          </w:p>
        </w:tc>
        <w:tc>
          <w:tcPr>
            <w:tcW w:w="1360" w:type="dxa"/>
            <w:shd w:val="clear" w:color="auto" w:fill="auto"/>
            <w:noWrap/>
            <w:tcMar/>
            <w:vAlign w:val="bottom"/>
            <w:hideMark/>
          </w:tcPr>
          <w:p w:rsidRPr="001F44E1" w:rsidR="001F44E1" w:rsidP="001F44E1" w:rsidRDefault="001F44E1" w14:paraId="756AAC54"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0.0906</w:t>
            </w:r>
          </w:p>
        </w:tc>
        <w:tc>
          <w:tcPr>
            <w:tcW w:w="1200" w:type="dxa"/>
            <w:shd w:val="clear" w:color="auto" w:fill="auto"/>
            <w:noWrap/>
            <w:tcMar/>
            <w:vAlign w:val="bottom"/>
            <w:hideMark/>
          </w:tcPr>
          <w:p w:rsidRPr="001F44E1" w:rsidR="001F44E1" w:rsidP="001F44E1" w:rsidRDefault="001F44E1" w14:paraId="18620BE7" w14:textId="6A1E6714">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0.556</w:t>
            </w:r>
            <w:r>
              <w:rPr>
                <w:rFonts w:ascii="Calibri" w:hAnsi="Calibri" w:cs="Calibri"/>
                <w:color w:val="000000"/>
                <w:sz w:val="22"/>
                <w:szCs w:val="22"/>
                <w:lang w:val="en-SG" w:eastAsia="zh-CN"/>
              </w:rPr>
              <w:t>0</w:t>
            </w:r>
          </w:p>
        </w:tc>
        <w:tc>
          <w:tcPr>
            <w:tcW w:w="1028" w:type="dxa"/>
            <w:shd w:val="clear" w:color="auto" w:fill="auto"/>
            <w:noWrap/>
            <w:tcMar/>
            <w:vAlign w:val="bottom"/>
            <w:hideMark/>
          </w:tcPr>
          <w:p w:rsidRPr="001F44E1" w:rsidR="001F44E1" w:rsidP="001F44E1" w:rsidRDefault="001F44E1" w14:paraId="046F5A4A" w14:textId="2B655D95">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0.649</w:t>
            </w:r>
            <w:r>
              <w:rPr>
                <w:rFonts w:ascii="Calibri" w:hAnsi="Calibri" w:cs="Calibri"/>
                <w:color w:val="000000"/>
                <w:sz w:val="22"/>
                <w:szCs w:val="22"/>
                <w:lang w:val="en-SG" w:eastAsia="zh-CN"/>
              </w:rPr>
              <w:t>0</w:t>
            </w:r>
          </w:p>
        </w:tc>
        <w:tc>
          <w:tcPr>
            <w:tcW w:w="830" w:type="dxa"/>
            <w:shd w:val="clear" w:color="auto" w:fill="auto"/>
            <w:noWrap/>
            <w:tcMar/>
            <w:vAlign w:val="bottom"/>
            <w:hideMark/>
          </w:tcPr>
          <w:p w:rsidRPr="001F44E1" w:rsidR="001F44E1" w:rsidP="001F44E1" w:rsidRDefault="001F44E1" w14:paraId="3EE7734B" w14:textId="6AC3E582">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0.444</w:t>
            </w:r>
            <w:r>
              <w:rPr>
                <w:rFonts w:ascii="Calibri" w:hAnsi="Calibri" w:cs="Calibri"/>
                <w:color w:val="000000"/>
                <w:sz w:val="22"/>
                <w:szCs w:val="22"/>
                <w:lang w:val="en-SG" w:eastAsia="zh-CN"/>
              </w:rPr>
              <w:t>0</w:t>
            </w:r>
          </w:p>
        </w:tc>
      </w:tr>
      <w:tr w:rsidRPr="001F44E1" w:rsidR="001F44E1" w:rsidTr="084D336E" w14:paraId="61E50941" w14:textId="77777777">
        <w:trPr>
          <w:trHeight w:val="300"/>
          <w:jc w:val="center"/>
        </w:trPr>
        <w:tc>
          <w:tcPr>
            <w:tcW w:w="2680" w:type="dxa"/>
            <w:shd w:val="clear" w:color="auto" w:fill="auto"/>
            <w:noWrap/>
            <w:tcMar/>
            <w:vAlign w:val="bottom"/>
            <w:hideMark/>
          </w:tcPr>
          <w:p w:rsidRPr="001F44E1" w:rsidR="001F44E1" w:rsidP="001F44E1" w:rsidRDefault="001F44E1" w14:paraId="15C11057"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Logistic regression</w:t>
            </w:r>
          </w:p>
        </w:tc>
        <w:tc>
          <w:tcPr>
            <w:tcW w:w="1360" w:type="dxa"/>
            <w:shd w:val="clear" w:color="auto" w:fill="auto"/>
            <w:noWrap/>
            <w:tcMar/>
            <w:vAlign w:val="bottom"/>
            <w:hideMark/>
          </w:tcPr>
          <w:p w:rsidRPr="001F44E1" w:rsidR="001F44E1" w:rsidP="001F44E1" w:rsidRDefault="001F44E1" w14:paraId="2A9CA0DD"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0.0893</w:t>
            </w:r>
          </w:p>
        </w:tc>
        <w:tc>
          <w:tcPr>
            <w:tcW w:w="1200" w:type="dxa"/>
            <w:shd w:val="clear" w:color="auto" w:fill="auto"/>
            <w:noWrap/>
            <w:tcMar/>
            <w:vAlign w:val="bottom"/>
            <w:hideMark/>
          </w:tcPr>
          <w:p w:rsidRPr="001F44E1" w:rsidR="001F44E1" w:rsidP="001F44E1" w:rsidRDefault="001F44E1" w14:paraId="55D40E28"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0.5827</w:t>
            </w:r>
          </w:p>
        </w:tc>
        <w:tc>
          <w:tcPr>
            <w:tcW w:w="1028" w:type="dxa"/>
            <w:shd w:val="clear" w:color="auto" w:fill="auto"/>
            <w:noWrap/>
            <w:tcMar/>
            <w:vAlign w:val="bottom"/>
            <w:hideMark/>
          </w:tcPr>
          <w:p w:rsidRPr="001F44E1" w:rsidR="001F44E1" w:rsidP="001F44E1" w:rsidRDefault="001F44E1" w14:paraId="4330067F" w14:textId="48DB9AB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0.673</w:t>
            </w:r>
            <w:r w:rsidR="00480734">
              <w:rPr>
                <w:rFonts w:ascii="Calibri" w:hAnsi="Calibri" w:cs="Calibri"/>
                <w:color w:val="000000"/>
                <w:sz w:val="22"/>
                <w:szCs w:val="22"/>
                <w:lang w:val="en-SG" w:eastAsia="zh-CN"/>
              </w:rPr>
              <w:t>0</w:t>
            </w:r>
          </w:p>
        </w:tc>
        <w:tc>
          <w:tcPr>
            <w:tcW w:w="830" w:type="dxa"/>
            <w:shd w:val="clear" w:color="auto" w:fill="auto"/>
            <w:noWrap/>
            <w:tcMar/>
            <w:vAlign w:val="bottom"/>
            <w:hideMark/>
          </w:tcPr>
          <w:p w:rsidRPr="001F44E1" w:rsidR="001F44E1" w:rsidP="001F44E1" w:rsidRDefault="001F44E1" w14:paraId="24761A8B"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0.4173</w:t>
            </w:r>
          </w:p>
        </w:tc>
      </w:tr>
      <w:tr w:rsidRPr="001F44E1" w:rsidR="001F44E1" w:rsidTr="084D336E" w14:paraId="2532C0F2" w14:textId="77777777">
        <w:trPr>
          <w:trHeight w:val="300"/>
          <w:jc w:val="center"/>
        </w:trPr>
        <w:tc>
          <w:tcPr>
            <w:tcW w:w="2680" w:type="dxa"/>
            <w:tcBorders>
              <w:bottom w:val="single" w:color="auto" w:sz="4" w:space="0"/>
            </w:tcBorders>
            <w:shd w:val="clear" w:color="auto" w:fill="auto"/>
            <w:noWrap/>
            <w:tcMar/>
            <w:vAlign w:val="bottom"/>
            <w:hideMark/>
          </w:tcPr>
          <w:p w:rsidRPr="001F44E1" w:rsidR="001F44E1" w:rsidP="001F44E1" w:rsidRDefault="001F44E1" w14:paraId="2AA0FCBF"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Decision tree</w:t>
            </w:r>
          </w:p>
        </w:tc>
        <w:tc>
          <w:tcPr>
            <w:tcW w:w="1360" w:type="dxa"/>
            <w:tcBorders>
              <w:bottom w:val="single" w:color="auto" w:sz="4" w:space="0"/>
            </w:tcBorders>
            <w:shd w:val="clear" w:color="auto" w:fill="auto"/>
            <w:noWrap/>
            <w:tcMar/>
            <w:vAlign w:val="bottom"/>
            <w:hideMark/>
          </w:tcPr>
          <w:p w:rsidRPr="001F44E1" w:rsidR="001F44E1" w:rsidP="001F44E1" w:rsidRDefault="001F44E1" w14:paraId="7D0D0812"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0.0932</w:t>
            </w:r>
          </w:p>
        </w:tc>
        <w:tc>
          <w:tcPr>
            <w:tcW w:w="1200" w:type="dxa"/>
            <w:tcBorders>
              <w:bottom w:val="single" w:color="auto" w:sz="4" w:space="0"/>
            </w:tcBorders>
            <w:shd w:val="clear" w:color="auto" w:fill="auto"/>
            <w:noWrap/>
            <w:tcMar/>
            <w:vAlign w:val="bottom"/>
            <w:hideMark/>
          </w:tcPr>
          <w:p w:rsidRPr="001F44E1" w:rsidR="001F44E1" w:rsidP="001F44E1" w:rsidRDefault="001F44E1" w14:paraId="77FB8ED3"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0.6531</w:t>
            </w:r>
          </w:p>
        </w:tc>
        <w:tc>
          <w:tcPr>
            <w:tcW w:w="1028" w:type="dxa"/>
            <w:tcBorders>
              <w:bottom w:val="single" w:color="auto" w:sz="4" w:space="0"/>
            </w:tcBorders>
            <w:shd w:val="clear" w:color="auto" w:fill="auto"/>
            <w:noWrap/>
            <w:tcMar/>
            <w:vAlign w:val="bottom"/>
            <w:hideMark/>
          </w:tcPr>
          <w:p w:rsidRPr="001F44E1" w:rsidR="001F44E1" w:rsidP="001F44E1" w:rsidRDefault="001F44E1" w14:paraId="08A33143"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0.6757</w:t>
            </w:r>
          </w:p>
        </w:tc>
        <w:tc>
          <w:tcPr>
            <w:tcW w:w="830" w:type="dxa"/>
            <w:tcBorders>
              <w:bottom w:val="single" w:color="auto" w:sz="4" w:space="0"/>
            </w:tcBorders>
            <w:shd w:val="clear" w:color="auto" w:fill="auto"/>
            <w:noWrap/>
            <w:tcMar/>
            <w:vAlign w:val="bottom"/>
            <w:hideMark/>
          </w:tcPr>
          <w:p w:rsidRPr="001F44E1" w:rsidR="001F44E1" w:rsidP="001F44E1" w:rsidRDefault="001F44E1" w14:paraId="77A58D83"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0.3469</w:t>
            </w:r>
          </w:p>
        </w:tc>
      </w:tr>
      <w:tr w:rsidRPr="001F44E1" w:rsidR="001F44E1" w:rsidTr="084D336E" w14:paraId="40DBE698" w14:textId="77777777">
        <w:trPr>
          <w:trHeight w:val="300"/>
          <w:jc w:val="center"/>
        </w:trPr>
        <w:tc>
          <w:tcPr>
            <w:tcW w:w="2680" w:type="dxa"/>
            <w:shd w:val="clear" w:color="auto" w:fill="FFFF00"/>
            <w:noWrap/>
            <w:tcMar/>
            <w:vAlign w:val="bottom"/>
            <w:hideMark/>
          </w:tcPr>
          <w:p w:rsidRPr="001F44E1" w:rsidR="001F44E1" w:rsidP="001F44E1" w:rsidRDefault="001F44E1" w14:paraId="2720BC30"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Random forest</w:t>
            </w:r>
          </w:p>
        </w:tc>
        <w:tc>
          <w:tcPr>
            <w:tcW w:w="1360" w:type="dxa"/>
            <w:shd w:val="clear" w:color="auto" w:fill="FFFF00"/>
            <w:noWrap/>
            <w:tcMar/>
            <w:vAlign w:val="bottom"/>
            <w:hideMark/>
          </w:tcPr>
          <w:p w:rsidRPr="001F44E1" w:rsidR="001F44E1" w:rsidP="001F44E1" w:rsidRDefault="001F44E1" w14:paraId="2DE040B9"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0.0839</w:t>
            </w:r>
          </w:p>
        </w:tc>
        <w:tc>
          <w:tcPr>
            <w:tcW w:w="1200" w:type="dxa"/>
            <w:shd w:val="clear" w:color="auto" w:fill="FFFF00"/>
            <w:noWrap/>
            <w:tcMar/>
            <w:vAlign w:val="bottom"/>
            <w:hideMark/>
          </w:tcPr>
          <w:p w:rsidRPr="001F44E1" w:rsidR="001F44E1" w:rsidP="001F44E1" w:rsidRDefault="001F44E1" w14:paraId="0F1FD765" w14:textId="77777777">
            <w:pPr>
              <w:jc w:val="right"/>
              <w:rPr>
                <w:rFonts w:ascii="Calibri" w:hAnsi="Calibri" w:cs="Calibri"/>
                <w:b/>
                <w:bCs/>
                <w:color w:val="000000"/>
                <w:sz w:val="22"/>
                <w:szCs w:val="22"/>
                <w:lang w:val="en-SG" w:eastAsia="zh-CN"/>
              </w:rPr>
            </w:pPr>
            <w:r w:rsidRPr="001F44E1">
              <w:rPr>
                <w:rFonts w:ascii="Calibri" w:hAnsi="Calibri" w:cs="Calibri"/>
                <w:b/>
                <w:bCs/>
                <w:color w:val="000000"/>
                <w:sz w:val="22"/>
                <w:szCs w:val="22"/>
                <w:lang w:val="en-SG" w:eastAsia="zh-CN"/>
              </w:rPr>
              <w:t>0.4536</w:t>
            </w:r>
          </w:p>
        </w:tc>
        <w:tc>
          <w:tcPr>
            <w:tcW w:w="1028" w:type="dxa"/>
            <w:shd w:val="clear" w:color="auto" w:fill="FFFF00"/>
            <w:noWrap/>
            <w:tcMar/>
            <w:vAlign w:val="bottom"/>
            <w:hideMark/>
          </w:tcPr>
          <w:p w:rsidRPr="001F44E1" w:rsidR="001F44E1" w:rsidP="001F44E1" w:rsidRDefault="001F44E1" w14:paraId="5396FD88"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0.6581</w:t>
            </w:r>
          </w:p>
        </w:tc>
        <w:tc>
          <w:tcPr>
            <w:tcW w:w="830" w:type="dxa"/>
            <w:shd w:val="clear" w:color="auto" w:fill="FFFF00"/>
            <w:noWrap/>
            <w:tcMar/>
            <w:vAlign w:val="bottom"/>
            <w:hideMark/>
          </w:tcPr>
          <w:p w:rsidRPr="001F44E1" w:rsidR="001F44E1" w:rsidP="001F44E1" w:rsidRDefault="001F44E1" w14:paraId="62891AF4"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0.5464</w:t>
            </w:r>
          </w:p>
        </w:tc>
      </w:tr>
      <w:tr w:rsidRPr="001F44E1" w:rsidR="001F44E1" w:rsidTr="084D336E" w14:paraId="1C47D51D" w14:textId="77777777">
        <w:trPr>
          <w:trHeight w:val="300"/>
          <w:jc w:val="center"/>
        </w:trPr>
        <w:tc>
          <w:tcPr>
            <w:tcW w:w="2680" w:type="dxa"/>
            <w:shd w:val="clear" w:color="auto" w:fill="auto"/>
            <w:noWrap/>
            <w:tcMar/>
            <w:vAlign w:val="bottom"/>
            <w:hideMark/>
          </w:tcPr>
          <w:p w:rsidRPr="001F44E1" w:rsidR="001F44E1" w:rsidP="001F44E1" w:rsidRDefault="001F44E1" w14:paraId="4F2A3AE5"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Gradient boosting</w:t>
            </w:r>
          </w:p>
        </w:tc>
        <w:tc>
          <w:tcPr>
            <w:tcW w:w="1360" w:type="dxa"/>
            <w:shd w:val="clear" w:color="auto" w:fill="auto"/>
            <w:noWrap/>
            <w:tcMar/>
            <w:vAlign w:val="bottom"/>
            <w:hideMark/>
          </w:tcPr>
          <w:p w:rsidRPr="001F44E1" w:rsidR="001F44E1" w:rsidP="001F44E1" w:rsidRDefault="001F44E1" w14:paraId="22224FB1"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0.0819</w:t>
            </w:r>
          </w:p>
        </w:tc>
        <w:tc>
          <w:tcPr>
            <w:tcW w:w="1200" w:type="dxa"/>
            <w:shd w:val="clear" w:color="auto" w:fill="auto"/>
            <w:noWrap/>
            <w:tcMar/>
            <w:vAlign w:val="bottom"/>
            <w:hideMark/>
          </w:tcPr>
          <w:p w:rsidRPr="001F44E1" w:rsidR="001F44E1" w:rsidP="001F44E1" w:rsidRDefault="001F44E1" w14:paraId="1957ED61"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0.4578</w:t>
            </w:r>
          </w:p>
        </w:tc>
        <w:tc>
          <w:tcPr>
            <w:tcW w:w="1028" w:type="dxa"/>
            <w:shd w:val="clear" w:color="auto" w:fill="auto"/>
            <w:noWrap/>
            <w:tcMar/>
            <w:vAlign w:val="bottom"/>
            <w:hideMark/>
          </w:tcPr>
          <w:p w:rsidRPr="001F44E1" w:rsidR="001F44E1" w:rsidP="001F44E1" w:rsidRDefault="001F44E1" w14:paraId="5D3A5EEE"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0.6737</w:t>
            </w:r>
          </w:p>
        </w:tc>
        <w:tc>
          <w:tcPr>
            <w:tcW w:w="830" w:type="dxa"/>
            <w:shd w:val="clear" w:color="auto" w:fill="auto"/>
            <w:noWrap/>
            <w:tcMar/>
            <w:vAlign w:val="bottom"/>
            <w:hideMark/>
          </w:tcPr>
          <w:p w:rsidRPr="001F44E1" w:rsidR="001F44E1" w:rsidP="001F44E1" w:rsidRDefault="001F44E1" w14:paraId="2358AF3F"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0.5422</w:t>
            </w:r>
          </w:p>
        </w:tc>
      </w:tr>
      <w:tr w:rsidRPr="001F44E1" w:rsidR="001F44E1" w:rsidTr="084D336E" w14:paraId="724E7DA5" w14:textId="77777777">
        <w:trPr>
          <w:trHeight w:val="300"/>
          <w:jc w:val="center"/>
        </w:trPr>
        <w:tc>
          <w:tcPr>
            <w:tcW w:w="2680" w:type="dxa"/>
            <w:shd w:val="clear" w:color="auto" w:fill="auto"/>
            <w:noWrap/>
            <w:tcMar/>
            <w:vAlign w:val="bottom"/>
            <w:hideMark/>
          </w:tcPr>
          <w:p w:rsidRPr="001F44E1" w:rsidR="001F44E1" w:rsidP="001F44E1" w:rsidRDefault="001F44E1" w14:paraId="0AC7691E"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Adaboost</w:t>
            </w:r>
          </w:p>
        </w:tc>
        <w:tc>
          <w:tcPr>
            <w:tcW w:w="1360" w:type="dxa"/>
            <w:shd w:val="clear" w:color="auto" w:fill="auto"/>
            <w:noWrap/>
            <w:tcMar/>
            <w:vAlign w:val="bottom"/>
            <w:hideMark/>
          </w:tcPr>
          <w:p w:rsidRPr="001F44E1" w:rsidR="001F44E1" w:rsidP="001F44E1" w:rsidRDefault="001F44E1" w14:paraId="1F18647D"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0.0896</w:t>
            </w:r>
          </w:p>
        </w:tc>
        <w:tc>
          <w:tcPr>
            <w:tcW w:w="1200" w:type="dxa"/>
            <w:shd w:val="clear" w:color="auto" w:fill="auto"/>
            <w:noWrap/>
            <w:tcMar/>
            <w:vAlign w:val="bottom"/>
            <w:hideMark/>
          </w:tcPr>
          <w:p w:rsidRPr="001F44E1" w:rsidR="001F44E1" w:rsidP="001F44E1" w:rsidRDefault="001F44E1" w14:paraId="05D3D8EB"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0.4642</w:t>
            </w:r>
          </w:p>
        </w:tc>
        <w:tc>
          <w:tcPr>
            <w:tcW w:w="1028" w:type="dxa"/>
            <w:shd w:val="clear" w:color="auto" w:fill="auto"/>
            <w:noWrap/>
            <w:tcMar/>
            <w:vAlign w:val="bottom"/>
            <w:hideMark/>
          </w:tcPr>
          <w:p w:rsidRPr="001F44E1" w:rsidR="001F44E1" w:rsidP="001F44E1" w:rsidRDefault="001F44E1" w14:paraId="2B356A1E"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0.6236</w:t>
            </w:r>
          </w:p>
        </w:tc>
        <w:tc>
          <w:tcPr>
            <w:tcW w:w="830" w:type="dxa"/>
            <w:shd w:val="clear" w:color="auto" w:fill="auto"/>
            <w:noWrap/>
            <w:tcMar/>
            <w:vAlign w:val="bottom"/>
            <w:hideMark/>
          </w:tcPr>
          <w:p w:rsidRPr="001F44E1" w:rsidR="001F44E1" w:rsidP="001F44E1" w:rsidRDefault="001F44E1" w14:paraId="3B34C3F6"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0.5358</w:t>
            </w:r>
          </w:p>
        </w:tc>
      </w:tr>
      <w:tr w:rsidRPr="001F44E1" w:rsidR="001F44E1" w:rsidTr="084D336E" w14:paraId="0C49F0A9" w14:textId="77777777">
        <w:trPr>
          <w:trHeight w:val="300"/>
          <w:jc w:val="center"/>
        </w:trPr>
        <w:tc>
          <w:tcPr>
            <w:tcW w:w="2680" w:type="dxa"/>
            <w:shd w:val="clear" w:color="auto" w:fill="auto"/>
            <w:noWrap/>
            <w:tcMar/>
            <w:vAlign w:val="bottom"/>
            <w:hideMark/>
          </w:tcPr>
          <w:p w:rsidRPr="001F44E1" w:rsidR="001F44E1" w:rsidP="001F44E1" w:rsidRDefault="001F44E1" w14:paraId="48371582"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XGBoost</w:t>
            </w:r>
          </w:p>
        </w:tc>
        <w:tc>
          <w:tcPr>
            <w:tcW w:w="1360" w:type="dxa"/>
            <w:shd w:val="clear" w:color="auto" w:fill="auto"/>
            <w:noWrap/>
            <w:tcMar/>
            <w:vAlign w:val="bottom"/>
            <w:hideMark/>
          </w:tcPr>
          <w:p w:rsidRPr="001F44E1" w:rsidR="001F44E1" w:rsidP="001F44E1" w:rsidRDefault="001F44E1" w14:paraId="0440EBBB"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0.0816</w:t>
            </w:r>
          </w:p>
        </w:tc>
        <w:tc>
          <w:tcPr>
            <w:tcW w:w="1200" w:type="dxa"/>
            <w:shd w:val="clear" w:color="auto" w:fill="auto"/>
            <w:noWrap/>
            <w:tcMar/>
            <w:vAlign w:val="bottom"/>
            <w:hideMark/>
          </w:tcPr>
          <w:p w:rsidRPr="001F44E1" w:rsidR="001F44E1" w:rsidP="001F44E1" w:rsidRDefault="001F44E1" w14:paraId="49A00DB2"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0.4568</w:t>
            </w:r>
          </w:p>
        </w:tc>
        <w:tc>
          <w:tcPr>
            <w:tcW w:w="1028" w:type="dxa"/>
            <w:shd w:val="clear" w:color="auto" w:fill="auto"/>
            <w:noWrap/>
            <w:tcMar/>
            <w:vAlign w:val="bottom"/>
            <w:hideMark/>
          </w:tcPr>
          <w:p w:rsidRPr="001F44E1" w:rsidR="001F44E1" w:rsidP="001F44E1" w:rsidRDefault="001F44E1" w14:paraId="1C3A3850" w14:textId="495C5963">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0.676</w:t>
            </w:r>
            <w:r w:rsidR="00480734">
              <w:rPr>
                <w:rFonts w:ascii="Calibri" w:hAnsi="Calibri" w:cs="Calibri"/>
                <w:color w:val="000000"/>
                <w:sz w:val="22"/>
                <w:szCs w:val="22"/>
                <w:lang w:val="en-SG" w:eastAsia="zh-CN"/>
              </w:rPr>
              <w:t>0</w:t>
            </w:r>
          </w:p>
        </w:tc>
        <w:tc>
          <w:tcPr>
            <w:tcW w:w="830" w:type="dxa"/>
            <w:shd w:val="clear" w:color="auto" w:fill="auto"/>
            <w:noWrap/>
            <w:tcMar/>
            <w:vAlign w:val="bottom"/>
            <w:hideMark/>
          </w:tcPr>
          <w:p w:rsidRPr="001F44E1" w:rsidR="001F44E1" w:rsidP="001F44E1" w:rsidRDefault="001F44E1" w14:paraId="008F15F4"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0.5432</w:t>
            </w:r>
          </w:p>
        </w:tc>
      </w:tr>
      <w:tr w:rsidRPr="001F44E1" w:rsidR="001F44E1" w:rsidTr="084D336E" w14:paraId="26924E29" w14:textId="77777777">
        <w:trPr>
          <w:trHeight w:val="300"/>
          <w:jc w:val="center"/>
        </w:trPr>
        <w:tc>
          <w:tcPr>
            <w:tcW w:w="2680" w:type="dxa"/>
            <w:shd w:val="clear" w:color="auto" w:fill="auto"/>
            <w:noWrap/>
            <w:tcMar/>
            <w:vAlign w:val="bottom"/>
            <w:hideMark/>
          </w:tcPr>
          <w:p w:rsidRPr="001F44E1" w:rsidR="001F44E1" w:rsidP="001F44E1" w:rsidRDefault="001F44E1" w14:paraId="0BA22DA9"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SVM (linear kernel)</w:t>
            </w:r>
          </w:p>
        </w:tc>
        <w:tc>
          <w:tcPr>
            <w:tcW w:w="1360" w:type="dxa"/>
            <w:shd w:val="clear" w:color="auto" w:fill="auto"/>
            <w:noWrap/>
            <w:tcMar/>
            <w:vAlign w:val="bottom"/>
            <w:hideMark/>
          </w:tcPr>
          <w:p w:rsidRPr="001F44E1" w:rsidR="001F44E1" w:rsidP="001F44E1" w:rsidRDefault="001F44E1" w14:paraId="67BE5617"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0.0972</w:t>
            </w:r>
          </w:p>
        </w:tc>
        <w:tc>
          <w:tcPr>
            <w:tcW w:w="1200" w:type="dxa"/>
            <w:shd w:val="clear" w:color="auto" w:fill="auto"/>
            <w:noWrap/>
            <w:tcMar/>
            <w:vAlign w:val="bottom"/>
            <w:hideMark/>
          </w:tcPr>
          <w:p w:rsidRPr="001F44E1" w:rsidR="001F44E1" w:rsidP="001F44E1" w:rsidRDefault="001F44E1" w14:paraId="0BF9A090"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0.6894</w:t>
            </w:r>
          </w:p>
        </w:tc>
        <w:tc>
          <w:tcPr>
            <w:tcW w:w="1028" w:type="dxa"/>
            <w:shd w:val="clear" w:color="auto" w:fill="auto"/>
            <w:noWrap/>
            <w:tcMar/>
            <w:vAlign w:val="bottom"/>
            <w:hideMark/>
          </w:tcPr>
          <w:p w:rsidRPr="001F44E1" w:rsidR="001F44E1" w:rsidP="001F44E1" w:rsidRDefault="001F44E1" w14:paraId="02917B33"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0.6525</w:t>
            </w:r>
          </w:p>
        </w:tc>
        <w:tc>
          <w:tcPr>
            <w:tcW w:w="830" w:type="dxa"/>
            <w:shd w:val="clear" w:color="auto" w:fill="auto"/>
            <w:noWrap/>
            <w:tcMar/>
            <w:vAlign w:val="bottom"/>
            <w:hideMark/>
          </w:tcPr>
          <w:p w:rsidRPr="001F44E1" w:rsidR="001F44E1" w:rsidP="001F44E1" w:rsidRDefault="001F44E1" w14:paraId="22300090"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0.3106</w:t>
            </w:r>
          </w:p>
        </w:tc>
      </w:tr>
      <w:tr w:rsidRPr="001F44E1" w:rsidR="001F44E1" w:rsidTr="084D336E" w14:paraId="3EE83487" w14:textId="77777777">
        <w:trPr>
          <w:trHeight w:val="300"/>
          <w:jc w:val="center"/>
        </w:trPr>
        <w:tc>
          <w:tcPr>
            <w:tcW w:w="2680" w:type="dxa"/>
            <w:shd w:val="clear" w:color="auto" w:fill="auto"/>
            <w:noWrap/>
            <w:tcMar/>
            <w:vAlign w:val="bottom"/>
            <w:hideMark/>
          </w:tcPr>
          <w:p w:rsidRPr="001F44E1" w:rsidR="001F44E1" w:rsidP="001F44E1" w:rsidRDefault="001F44E1" w14:paraId="55CD4E10"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SVM (polynomial kernel)</w:t>
            </w:r>
          </w:p>
        </w:tc>
        <w:tc>
          <w:tcPr>
            <w:tcW w:w="1360" w:type="dxa"/>
            <w:shd w:val="clear" w:color="auto" w:fill="auto"/>
            <w:noWrap/>
            <w:tcMar/>
            <w:vAlign w:val="bottom"/>
            <w:hideMark/>
          </w:tcPr>
          <w:p w:rsidRPr="001F44E1" w:rsidR="001F44E1" w:rsidP="001F44E1" w:rsidRDefault="001F44E1" w14:paraId="4038AD7B"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0.0944</w:t>
            </w:r>
          </w:p>
        </w:tc>
        <w:tc>
          <w:tcPr>
            <w:tcW w:w="1200" w:type="dxa"/>
            <w:shd w:val="clear" w:color="auto" w:fill="auto"/>
            <w:noWrap/>
            <w:tcMar/>
            <w:vAlign w:val="bottom"/>
            <w:hideMark/>
          </w:tcPr>
          <w:p w:rsidRPr="001F44E1" w:rsidR="001F44E1" w:rsidP="001F44E1" w:rsidRDefault="001F44E1" w14:paraId="59641037"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0.7375</w:t>
            </w:r>
          </w:p>
        </w:tc>
        <w:tc>
          <w:tcPr>
            <w:tcW w:w="1028" w:type="dxa"/>
            <w:shd w:val="clear" w:color="auto" w:fill="auto"/>
            <w:noWrap/>
            <w:tcMar/>
            <w:vAlign w:val="bottom"/>
            <w:hideMark/>
          </w:tcPr>
          <w:p w:rsidRPr="001F44E1" w:rsidR="001F44E1" w:rsidP="001F44E1" w:rsidRDefault="001F44E1" w14:paraId="6ECEE139"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0.7387</w:t>
            </w:r>
          </w:p>
        </w:tc>
        <w:tc>
          <w:tcPr>
            <w:tcW w:w="830" w:type="dxa"/>
            <w:shd w:val="clear" w:color="auto" w:fill="auto"/>
            <w:noWrap/>
            <w:tcMar/>
            <w:vAlign w:val="bottom"/>
            <w:hideMark/>
          </w:tcPr>
          <w:p w:rsidRPr="001F44E1" w:rsidR="001F44E1" w:rsidP="001F44E1" w:rsidRDefault="001F44E1" w14:paraId="11A34058"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0.2625</w:t>
            </w:r>
          </w:p>
        </w:tc>
      </w:tr>
      <w:tr w:rsidRPr="001F44E1" w:rsidR="001F44E1" w:rsidTr="084D336E" w14:paraId="3F95DB8F" w14:textId="77777777">
        <w:trPr>
          <w:trHeight w:val="300"/>
          <w:jc w:val="center"/>
        </w:trPr>
        <w:tc>
          <w:tcPr>
            <w:tcW w:w="2680" w:type="dxa"/>
            <w:shd w:val="clear" w:color="auto" w:fill="auto"/>
            <w:noWrap/>
            <w:tcMar/>
            <w:vAlign w:val="bottom"/>
            <w:hideMark/>
          </w:tcPr>
          <w:p w:rsidRPr="001F44E1" w:rsidR="001F44E1" w:rsidP="001F44E1" w:rsidRDefault="001F44E1" w14:paraId="6D340099" w14:textId="77777777">
            <w:pPr>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SVM (RBF kernel)</w:t>
            </w:r>
          </w:p>
        </w:tc>
        <w:tc>
          <w:tcPr>
            <w:tcW w:w="1360" w:type="dxa"/>
            <w:shd w:val="clear" w:color="auto" w:fill="auto"/>
            <w:noWrap/>
            <w:tcMar/>
            <w:vAlign w:val="bottom"/>
            <w:hideMark/>
          </w:tcPr>
          <w:p w:rsidRPr="001F44E1" w:rsidR="001F44E1" w:rsidP="001F44E1" w:rsidRDefault="001F44E1" w14:paraId="7F07DA73"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0.0915</w:t>
            </w:r>
          </w:p>
        </w:tc>
        <w:tc>
          <w:tcPr>
            <w:tcW w:w="1200" w:type="dxa"/>
            <w:shd w:val="clear" w:color="auto" w:fill="auto"/>
            <w:noWrap/>
            <w:tcMar/>
            <w:vAlign w:val="bottom"/>
            <w:hideMark/>
          </w:tcPr>
          <w:p w:rsidRPr="001F44E1" w:rsidR="001F44E1" w:rsidP="001F44E1" w:rsidRDefault="001F44E1" w14:paraId="6B546B21"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0.6553</w:t>
            </w:r>
          </w:p>
        </w:tc>
        <w:tc>
          <w:tcPr>
            <w:tcW w:w="1028" w:type="dxa"/>
            <w:shd w:val="clear" w:color="auto" w:fill="auto"/>
            <w:noWrap/>
            <w:tcMar/>
            <w:vAlign w:val="bottom"/>
            <w:hideMark/>
          </w:tcPr>
          <w:p w:rsidRPr="001F44E1" w:rsidR="001F44E1" w:rsidP="001F44E1" w:rsidRDefault="001F44E1" w14:paraId="209ECCD9"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0.6976</w:t>
            </w:r>
          </w:p>
        </w:tc>
        <w:tc>
          <w:tcPr>
            <w:tcW w:w="830" w:type="dxa"/>
            <w:shd w:val="clear" w:color="auto" w:fill="auto"/>
            <w:noWrap/>
            <w:tcMar/>
            <w:vAlign w:val="bottom"/>
            <w:hideMark/>
          </w:tcPr>
          <w:p w:rsidRPr="001F44E1" w:rsidR="001F44E1" w:rsidP="001F44E1" w:rsidRDefault="001F44E1" w14:paraId="07255E0D" w14:textId="77777777">
            <w:pPr>
              <w:jc w:val="right"/>
              <w:rPr>
                <w:rFonts w:ascii="Calibri" w:hAnsi="Calibri" w:cs="Calibri"/>
                <w:color w:val="000000"/>
                <w:sz w:val="22"/>
                <w:szCs w:val="22"/>
                <w:lang w:val="en-SG" w:eastAsia="zh-CN"/>
              </w:rPr>
            </w:pPr>
            <w:r w:rsidRPr="001F44E1">
              <w:rPr>
                <w:rFonts w:ascii="Calibri" w:hAnsi="Calibri" w:cs="Calibri"/>
                <w:color w:val="000000"/>
                <w:sz w:val="22"/>
                <w:szCs w:val="22"/>
                <w:lang w:val="en-SG" w:eastAsia="zh-CN"/>
              </w:rPr>
              <w:t>0.3447</w:t>
            </w:r>
          </w:p>
        </w:tc>
      </w:tr>
    </w:tbl>
    <w:p w:rsidR="00F826DF" w:rsidP="002C4111" w:rsidRDefault="002C4111" w14:paraId="561D1C62" w14:textId="2FD42E06">
      <w:pPr>
        <w:widowControl w:val="0"/>
        <w:autoSpaceDE w:val="0"/>
        <w:autoSpaceDN w:val="0"/>
        <w:adjustRightInd w:val="0"/>
        <w:spacing w:before="120" w:line="226" w:lineRule="auto"/>
        <w:jc w:val="center"/>
        <w:rPr>
          <w:spacing w:val="5"/>
          <w:kern w:val="1"/>
        </w:rPr>
      </w:pPr>
      <w:r w:rsidR="002C4111">
        <w:drawing>
          <wp:inline wp14:editId="08F2B6D2" wp14:anchorId="7A1D241B">
            <wp:extent cx="5029200" cy="3592195"/>
            <wp:effectExtent l="0" t="0" r="0" b="8255"/>
            <wp:docPr id="3" name="Picture 3" descr="C:\Users\yohci\AppData\Local\Microsoft\Windows\INetCache\Content.MSO\738F4830.tmp" title=""/>
            <wp:cNvGraphicFramePr>
              <a:graphicFrameLocks noChangeAspect="1"/>
            </wp:cNvGraphicFramePr>
            <a:graphic>
              <a:graphicData uri="http://schemas.openxmlformats.org/drawingml/2006/picture">
                <pic:pic>
                  <pic:nvPicPr>
                    <pic:cNvPr id="0" name="Picture 3"/>
                    <pic:cNvPicPr/>
                  </pic:nvPicPr>
                  <pic:blipFill>
                    <a:blip r:embed="R58d13d796b5b48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200" cy="3592195"/>
                    </a:xfrm>
                    <a:prstGeom prst="rect">
                      <a:avLst/>
                    </a:prstGeom>
                  </pic:spPr>
                </pic:pic>
              </a:graphicData>
            </a:graphic>
          </wp:inline>
        </w:drawing>
      </w:r>
    </w:p>
    <w:p w:rsidR="002C4111" w:rsidP="002C4111" w:rsidRDefault="002C4111" w14:paraId="2EB77455" w14:textId="28611901">
      <w:pPr>
        <w:widowControl w:val="0"/>
        <w:autoSpaceDE w:val="0"/>
        <w:autoSpaceDN w:val="0"/>
        <w:adjustRightInd w:val="0"/>
        <w:spacing w:before="120" w:line="226" w:lineRule="auto"/>
        <w:jc w:val="center"/>
      </w:pPr>
      <w:r w:rsidR="002C4111">
        <w:rPr>
          <w:spacing w:val="5"/>
          <w:kern w:val="1"/>
        </w:rPr>
        <w:t>Figure 5-</w:t>
      </w:r>
      <w:r w:rsidR="002C4111">
        <w:rPr>
          <w:spacing w:val="5"/>
          <w:kern w:val="1"/>
        </w:rPr>
        <w:t>2</w:t>
      </w:r>
      <w:r w:rsidR="002C4111">
        <w:rPr>
          <w:spacing w:val="5"/>
          <w:kern w:val="1"/>
        </w:rPr>
        <w:t>: Random Forest ROC Curve (</w:t>
      </w:r>
      <w:r w:rsidRPr="002C4111" w:rsidR="002C4111">
        <w:rPr>
          <w:b w:val="1"/>
          <w:bCs w:val="1"/>
          <w:spacing w:val="5"/>
          <w:kern w:val="1"/>
        </w:rPr>
        <w:t>AUC = 0.951</w:t>
      </w:r>
      <w:r w:rsidR="002C4111">
        <w:rPr>
          <w:spacing w:val="5"/>
          <w:kern w:val="1"/>
        </w:rPr>
        <w:t>)</w:t>
      </w:r>
    </w:p>
    <w:p w:rsidR="0D2FD26B" w:rsidP="084D336E" w:rsidRDefault="0D2FD26B" w14:paraId="75745A0B" w14:textId="41F2A3F9">
      <w:pPr>
        <w:spacing w:before="120" w:line="226" w:lineRule="auto"/>
        <w:jc w:val="both"/>
      </w:pPr>
      <w:r w:rsidR="0D2FD26B">
        <w:rPr/>
        <w:t>There is slight improvement / reduction on type-II errors, but generally scaling the numerical variables do not have any significant effect to the classification results.</w:t>
      </w:r>
    </w:p>
    <w:p w:rsidR="084D336E" w:rsidP="084D336E" w:rsidRDefault="084D336E" w14:paraId="7FDEB789" w14:textId="30C30B79">
      <w:pPr>
        <w:pStyle w:val="Normal"/>
        <w:spacing w:before="120" w:line="226" w:lineRule="auto"/>
        <w:jc w:val="both"/>
      </w:pPr>
    </w:p>
    <w:p w:rsidR="002C4111" w:rsidP="002C4111" w:rsidRDefault="002C4111" w14:paraId="79F678F0" w14:textId="77777777">
      <w:pPr>
        <w:widowControl w:val="0"/>
        <w:autoSpaceDE w:val="0"/>
        <w:autoSpaceDN w:val="0"/>
        <w:adjustRightInd w:val="0"/>
        <w:spacing w:before="120" w:line="226" w:lineRule="auto"/>
        <w:jc w:val="center"/>
        <w:rPr>
          <w:spacing w:val="5"/>
          <w:kern w:val="1"/>
        </w:rPr>
      </w:pPr>
    </w:p>
    <w:p w:rsidR="00303CE2" w:rsidP="46DCD0A2" w:rsidRDefault="00AB6683" w14:paraId="30A3E40F" w14:textId="63CC0D38">
      <w:pPr>
        <w:pStyle w:val="Heading2"/>
        <w:rPr>
          <w:b w:val="1"/>
          <w:bCs w:val="1"/>
        </w:rPr>
      </w:pPr>
      <w:r w:rsidR="00AB6683">
        <w:rPr/>
        <w:t>5</w:t>
      </w:r>
      <w:r w:rsidR="00303CE2">
        <w:rPr/>
        <w:t>.</w:t>
      </w:r>
      <w:r w:rsidR="00303CE2">
        <w:rPr/>
        <w:t>3</w:t>
      </w:r>
      <w:r w:rsidR="56450926">
        <w:rPr/>
        <w:t xml:space="preserve"> </w:t>
      </w:r>
      <w:r w:rsidR="00303CE2">
        <w:rPr>
          <w:b/>
          <w:bCs/>
          <w:spacing w:val="24"/>
          <w:kern w:val="1"/>
        </w:rPr>
        <w:tab/>
      </w:r>
      <w:r w:rsidR="00303CE2">
        <w:rPr/>
        <w:t xml:space="preserve">Classification with </w:t>
      </w:r>
      <w:r w:rsidR="00303CE2">
        <w:rPr/>
        <w:t>Oversampling Variable</w:t>
      </w:r>
      <w:r w:rsidR="00AB6683">
        <w:rPr/>
        <w:t>s</w:t>
      </w:r>
      <w:r w:rsidR="00303CE2">
        <w:rPr/>
        <w:t xml:space="preserve"> Results</w:t>
      </w:r>
    </w:p>
    <w:p w:rsidR="00A75E00" w:rsidP="00A75E00" w:rsidRDefault="00A75E00" w14:paraId="78174FF1" w14:textId="77777777">
      <w:pPr>
        <w:widowControl w:val="0"/>
        <w:autoSpaceDE w:val="0"/>
        <w:autoSpaceDN w:val="0"/>
        <w:adjustRightInd w:val="0"/>
        <w:spacing w:before="120" w:line="226" w:lineRule="auto"/>
        <w:jc w:val="both"/>
        <w:rPr>
          <w:spacing w:val="5"/>
          <w:kern w:val="1"/>
        </w:rPr>
      </w:pPr>
      <w:r>
        <w:rPr>
          <w:spacing w:val="5"/>
          <w:kern w:val="1"/>
        </w:rPr>
        <w:t>The following table summarizes classification results:</w:t>
      </w:r>
    </w:p>
    <w:p w:rsidR="00F826DF" w:rsidP="00F826DF" w:rsidRDefault="00F826DF" w14:paraId="08139411" w14:textId="46E0F80D">
      <w:pPr>
        <w:widowControl w:val="0"/>
        <w:autoSpaceDE w:val="0"/>
        <w:autoSpaceDN w:val="0"/>
        <w:adjustRightInd w:val="0"/>
        <w:spacing w:before="120" w:line="226" w:lineRule="auto"/>
        <w:jc w:val="center"/>
        <w:rPr>
          <w:spacing w:val="5"/>
          <w:kern w:val="1"/>
        </w:rPr>
      </w:pPr>
      <w:r>
        <w:rPr>
          <w:spacing w:val="5"/>
          <w:kern w:val="1"/>
        </w:rPr>
        <w:t xml:space="preserve">Table </w:t>
      </w:r>
      <w:r w:rsidR="003606EE">
        <w:rPr>
          <w:spacing w:val="5"/>
          <w:kern w:val="1"/>
        </w:rPr>
        <w:t>5-3</w:t>
      </w:r>
      <w:r>
        <w:rPr>
          <w:spacing w:val="5"/>
          <w:kern w:val="1"/>
        </w:rPr>
        <w:t xml:space="preserve">: </w:t>
      </w:r>
      <w:r w:rsidR="003606EE">
        <w:rPr>
          <w:spacing w:val="5"/>
          <w:kern w:val="1"/>
        </w:rPr>
        <w:t>Classification Results (</w:t>
      </w:r>
      <w:r w:rsidR="003606EE">
        <w:rPr>
          <w:spacing w:val="5"/>
          <w:kern w:val="1"/>
        </w:rPr>
        <w:t>with Oversampling</w:t>
      </w:r>
      <w:r w:rsidR="003606EE">
        <w:rPr>
          <w:spacing w:val="5"/>
          <w:kern w:val="1"/>
        </w:rPr>
        <w:t>)</w:t>
      </w:r>
    </w:p>
    <w:tbl>
      <w:tblPr>
        <w:tblW w:w="71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80"/>
        <w:gridCol w:w="1360"/>
        <w:gridCol w:w="1200"/>
        <w:gridCol w:w="1047"/>
        <w:gridCol w:w="830"/>
      </w:tblGrid>
      <w:tr w:rsidRPr="00480734" w:rsidR="00480734" w:rsidTr="00001156" w14:paraId="5743FA3F" w14:textId="77777777">
        <w:trPr>
          <w:trHeight w:val="300"/>
        </w:trPr>
        <w:tc>
          <w:tcPr>
            <w:tcW w:w="2680" w:type="dxa"/>
            <w:shd w:val="clear" w:color="auto" w:fill="auto"/>
            <w:noWrap/>
            <w:hideMark/>
          </w:tcPr>
          <w:p w:rsidRPr="00480734" w:rsidR="00480734" w:rsidP="00EE7A07" w:rsidRDefault="00480734" w14:paraId="7E6933A3" w14:textId="77777777">
            <w:pPr>
              <w:jc w:val="center"/>
              <w:rPr>
                <w:b/>
                <w:bCs/>
                <w:sz w:val="24"/>
                <w:szCs w:val="24"/>
                <w:lang w:val="en-SG" w:eastAsia="zh-CN"/>
              </w:rPr>
            </w:pPr>
          </w:p>
        </w:tc>
        <w:tc>
          <w:tcPr>
            <w:tcW w:w="1360" w:type="dxa"/>
            <w:shd w:val="clear" w:color="auto" w:fill="auto"/>
            <w:noWrap/>
            <w:hideMark/>
          </w:tcPr>
          <w:p w:rsidRPr="00480734" w:rsidR="00480734" w:rsidP="00EE7A07" w:rsidRDefault="00480734" w14:paraId="24EEE4D6" w14:textId="77777777">
            <w:pPr>
              <w:jc w:val="center"/>
              <w:rPr>
                <w:rFonts w:ascii="Calibri" w:hAnsi="Calibri" w:cs="Calibri"/>
                <w:b/>
                <w:bCs/>
                <w:color w:val="000000"/>
                <w:sz w:val="22"/>
                <w:szCs w:val="22"/>
                <w:lang w:val="en-SG" w:eastAsia="zh-CN"/>
              </w:rPr>
            </w:pPr>
            <w:r w:rsidRPr="00480734">
              <w:rPr>
                <w:rFonts w:ascii="Calibri" w:hAnsi="Calibri" w:cs="Calibri"/>
                <w:b/>
                <w:bCs/>
                <w:color w:val="000000"/>
                <w:sz w:val="22"/>
                <w:szCs w:val="22"/>
                <w:lang w:val="en-SG" w:eastAsia="zh-CN"/>
              </w:rPr>
              <w:t>Misclass error</w:t>
            </w:r>
          </w:p>
        </w:tc>
        <w:tc>
          <w:tcPr>
            <w:tcW w:w="1200" w:type="dxa"/>
            <w:shd w:val="clear" w:color="auto" w:fill="auto"/>
            <w:noWrap/>
            <w:hideMark/>
          </w:tcPr>
          <w:p w:rsidRPr="00480734" w:rsidR="00480734" w:rsidP="00EE7A07" w:rsidRDefault="00480734" w14:paraId="7BCD9984" w14:textId="77777777">
            <w:pPr>
              <w:jc w:val="center"/>
              <w:rPr>
                <w:rFonts w:ascii="Calibri" w:hAnsi="Calibri" w:cs="Calibri"/>
                <w:b/>
                <w:bCs/>
                <w:color w:val="000000"/>
                <w:sz w:val="22"/>
                <w:szCs w:val="22"/>
                <w:lang w:val="en-SG" w:eastAsia="zh-CN"/>
              </w:rPr>
            </w:pPr>
            <w:r w:rsidRPr="00480734">
              <w:rPr>
                <w:rFonts w:ascii="Calibri" w:hAnsi="Calibri" w:cs="Calibri"/>
                <w:b/>
                <w:bCs/>
                <w:color w:val="000000"/>
                <w:sz w:val="22"/>
                <w:szCs w:val="22"/>
                <w:lang w:val="en-SG" w:eastAsia="zh-CN"/>
              </w:rPr>
              <w:t>Type-II error</w:t>
            </w:r>
          </w:p>
        </w:tc>
        <w:tc>
          <w:tcPr>
            <w:tcW w:w="1047" w:type="dxa"/>
            <w:shd w:val="clear" w:color="auto" w:fill="auto"/>
            <w:noWrap/>
            <w:hideMark/>
          </w:tcPr>
          <w:p w:rsidRPr="00480734" w:rsidR="00480734" w:rsidP="00EE7A07" w:rsidRDefault="00480734" w14:paraId="19874A80" w14:textId="77777777">
            <w:pPr>
              <w:jc w:val="center"/>
              <w:rPr>
                <w:rFonts w:ascii="Calibri" w:hAnsi="Calibri" w:cs="Calibri"/>
                <w:b/>
                <w:bCs/>
                <w:color w:val="000000"/>
                <w:sz w:val="22"/>
                <w:szCs w:val="22"/>
                <w:lang w:val="en-SG" w:eastAsia="zh-CN"/>
              </w:rPr>
            </w:pPr>
            <w:r w:rsidRPr="00480734">
              <w:rPr>
                <w:rFonts w:ascii="Calibri" w:hAnsi="Calibri" w:cs="Calibri"/>
                <w:b/>
                <w:bCs/>
                <w:color w:val="000000"/>
                <w:sz w:val="22"/>
                <w:szCs w:val="22"/>
                <w:lang w:val="en-SG" w:eastAsia="zh-CN"/>
              </w:rPr>
              <w:t>Precision</w:t>
            </w:r>
          </w:p>
        </w:tc>
        <w:tc>
          <w:tcPr>
            <w:tcW w:w="830" w:type="dxa"/>
            <w:shd w:val="clear" w:color="auto" w:fill="auto"/>
            <w:noWrap/>
            <w:hideMark/>
          </w:tcPr>
          <w:p w:rsidRPr="00480734" w:rsidR="00480734" w:rsidP="00EE7A07" w:rsidRDefault="00480734" w14:paraId="7641D98D" w14:textId="77777777">
            <w:pPr>
              <w:jc w:val="center"/>
              <w:rPr>
                <w:rFonts w:ascii="Calibri" w:hAnsi="Calibri" w:cs="Calibri"/>
                <w:b/>
                <w:bCs/>
                <w:color w:val="000000"/>
                <w:sz w:val="22"/>
                <w:szCs w:val="22"/>
                <w:lang w:val="en-SG" w:eastAsia="zh-CN"/>
              </w:rPr>
            </w:pPr>
            <w:r w:rsidRPr="00480734">
              <w:rPr>
                <w:rFonts w:ascii="Calibri" w:hAnsi="Calibri" w:cs="Calibri"/>
                <w:b/>
                <w:bCs/>
                <w:color w:val="000000"/>
                <w:sz w:val="22"/>
                <w:szCs w:val="22"/>
                <w:lang w:val="en-SG" w:eastAsia="zh-CN"/>
              </w:rPr>
              <w:t>Recall</w:t>
            </w:r>
          </w:p>
        </w:tc>
      </w:tr>
      <w:tr w:rsidRPr="00480734" w:rsidR="00480734" w:rsidTr="00001156" w14:paraId="5084E078" w14:textId="77777777">
        <w:trPr>
          <w:trHeight w:val="300"/>
        </w:trPr>
        <w:tc>
          <w:tcPr>
            <w:tcW w:w="2680" w:type="dxa"/>
            <w:shd w:val="clear" w:color="auto" w:fill="auto"/>
            <w:noWrap/>
            <w:vAlign w:val="bottom"/>
            <w:hideMark/>
          </w:tcPr>
          <w:p w:rsidRPr="00480734" w:rsidR="00480734" w:rsidP="00480734" w:rsidRDefault="00480734" w14:paraId="65E41ED2"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KNN</w:t>
            </w:r>
          </w:p>
        </w:tc>
        <w:tc>
          <w:tcPr>
            <w:tcW w:w="1360" w:type="dxa"/>
            <w:shd w:val="clear" w:color="auto" w:fill="auto"/>
            <w:noWrap/>
            <w:vAlign w:val="bottom"/>
            <w:hideMark/>
          </w:tcPr>
          <w:p w:rsidRPr="00480734" w:rsidR="00480734" w:rsidP="00480734" w:rsidRDefault="00480734" w14:paraId="7B7F599E" w14:textId="5D881A0D">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0.09</w:t>
            </w:r>
            <w:r>
              <w:rPr>
                <w:rFonts w:ascii="Calibri" w:hAnsi="Calibri" w:cs="Calibri"/>
                <w:color w:val="000000"/>
                <w:sz w:val="22"/>
                <w:szCs w:val="22"/>
                <w:lang w:val="en-SG" w:eastAsia="zh-CN"/>
              </w:rPr>
              <w:t>00</w:t>
            </w:r>
          </w:p>
        </w:tc>
        <w:tc>
          <w:tcPr>
            <w:tcW w:w="1200" w:type="dxa"/>
            <w:shd w:val="clear" w:color="auto" w:fill="auto"/>
            <w:noWrap/>
            <w:vAlign w:val="bottom"/>
            <w:hideMark/>
          </w:tcPr>
          <w:p w:rsidRPr="00480734" w:rsidR="00480734" w:rsidP="00480734" w:rsidRDefault="00480734" w14:paraId="5F9E01DA"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0.0106</w:t>
            </w:r>
          </w:p>
        </w:tc>
        <w:tc>
          <w:tcPr>
            <w:tcW w:w="1047" w:type="dxa"/>
            <w:shd w:val="clear" w:color="auto" w:fill="auto"/>
            <w:noWrap/>
            <w:vAlign w:val="bottom"/>
            <w:hideMark/>
          </w:tcPr>
          <w:p w:rsidRPr="00480734" w:rsidR="00480734" w:rsidP="00480734" w:rsidRDefault="00480734" w14:paraId="4BB9E0FC"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0.8544</w:t>
            </w:r>
          </w:p>
        </w:tc>
        <w:tc>
          <w:tcPr>
            <w:tcW w:w="830" w:type="dxa"/>
            <w:shd w:val="clear" w:color="auto" w:fill="auto"/>
            <w:noWrap/>
            <w:vAlign w:val="bottom"/>
            <w:hideMark/>
          </w:tcPr>
          <w:p w:rsidRPr="00480734" w:rsidR="00480734" w:rsidP="00480734" w:rsidRDefault="00480734" w14:paraId="34F906C1"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0.9894</w:t>
            </w:r>
          </w:p>
        </w:tc>
      </w:tr>
      <w:tr w:rsidRPr="00480734" w:rsidR="00480734" w:rsidTr="00001156" w14:paraId="3BB8D2DC" w14:textId="77777777">
        <w:trPr>
          <w:trHeight w:val="300"/>
        </w:trPr>
        <w:tc>
          <w:tcPr>
            <w:tcW w:w="2680" w:type="dxa"/>
            <w:shd w:val="clear" w:color="auto" w:fill="auto"/>
            <w:noWrap/>
            <w:vAlign w:val="bottom"/>
            <w:hideMark/>
          </w:tcPr>
          <w:p w:rsidRPr="00480734" w:rsidR="00480734" w:rsidP="00480734" w:rsidRDefault="00480734" w14:paraId="14A44AF1"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Logistic regression</w:t>
            </w:r>
          </w:p>
        </w:tc>
        <w:tc>
          <w:tcPr>
            <w:tcW w:w="1360" w:type="dxa"/>
            <w:shd w:val="clear" w:color="auto" w:fill="auto"/>
            <w:noWrap/>
            <w:vAlign w:val="bottom"/>
            <w:hideMark/>
          </w:tcPr>
          <w:p w:rsidRPr="00480734" w:rsidR="00480734" w:rsidP="00480734" w:rsidRDefault="00480734" w14:paraId="7DDBAFE0"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0.1249</w:t>
            </w:r>
          </w:p>
        </w:tc>
        <w:tc>
          <w:tcPr>
            <w:tcW w:w="1200" w:type="dxa"/>
            <w:shd w:val="clear" w:color="auto" w:fill="auto"/>
            <w:noWrap/>
            <w:vAlign w:val="bottom"/>
            <w:hideMark/>
          </w:tcPr>
          <w:p w:rsidRPr="00480734" w:rsidR="00480734" w:rsidP="00480734" w:rsidRDefault="00480734" w14:paraId="6FF72AA5"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0.1103</w:t>
            </w:r>
          </w:p>
        </w:tc>
        <w:tc>
          <w:tcPr>
            <w:tcW w:w="1047" w:type="dxa"/>
            <w:shd w:val="clear" w:color="auto" w:fill="auto"/>
            <w:noWrap/>
            <w:vAlign w:val="bottom"/>
            <w:hideMark/>
          </w:tcPr>
          <w:p w:rsidRPr="00480734" w:rsidR="00480734" w:rsidP="00480734" w:rsidRDefault="00480734" w14:paraId="782BE8F5"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0.8654</w:t>
            </w:r>
          </w:p>
        </w:tc>
        <w:tc>
          <w:tcPr>
            <w:tcW w:w="830" w:type="dxa"/>
            <w:shd w:val="clear" w:color="auto" w:fill="auto"/>
            <w:noWrap/>
            <w:vAlign w:val="bottom"/>
            <w:hideMark/>
          </w:tcPr>
          <w:p w:rsidRPr="00480734" w:rsidR="00480734" w:rsidP="00480734" w:rsidRDefault="00480734" w14:paraId="47950A4C"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0.8897</w:t>
            </w:r>
          </w:p>
        </w:tc>
      </w:tr>
      <w:tr w:rsidRPr="00480734" w:rsidR="00480734" w:rsidTr="00001156" w14:paraId="2B8F3087" w14:textId="77777777">
        <w:trPr>
          <w:trHeight w:val="300"/>
        </w:trPr>
        <w:tc>
          <w:tcPr>
            <w:tcW w:w="2680" w:type="dxa"/>
            <w:shd w:val="clear" w:color="auto" w:fill="auto"/>
            <w:noWrap/>
            <w:vAlign w:val="bottom"/>
            <w:hideMark/>
          </w:tcPr>
          <w:p w:rsidRPr="00480734" w:rsidR="00480734" w:rsidP="00480734" w:rsidRDefault="00480734" w14:paraId="3C7E262D"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Decision tree</w:t>
            </w:r>
          </w:p>
        </w:tc>
        <w:tc>
          <w:tcPr>
            <w:tcW w:w="1360" w:type="dxa"/>
            <w:shd w:val="clear" w:color="auto" w:fill="auto"/>
            <w:noWrap/>
            <w:vAlign w:val="bottom"/>
            <w:hideMark/>
          </w:tcPr>
          <w:p w:rsidRPr="00480734" w:rsidR="00480734" w:rsidP="00480734" w:rsidRDefault="00480734" w14:paraId="4E8B6789"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0.2064</w:t>
            </w:r>
          </w:p>
        </w:tc>
        <w:tc>
          <w:tcPr>
            <w:tcW w:w="1200" w:type="dxa"/>
            <w:shd w:val="clear" w:color="auto" w:fill="auto"/>
            <w:noWrap/>
            <w:vAlign w:val="bottom"/>
            <w:hideMark/>
          </w:tcPr>
          <w:p w:rsidRPr="00480734" w:rsidR="00480734" w:rsidP="00480734" w:rsidRDefault="00480734" w14:paraId="550FCEC8"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0.0598</w:t>
            </w:r>
          </w:p>
        </w:tc>
        <w:tc>
          <w:tcPr>
            <w:tcW w:w="1047" w:type="dxa"/>
            <w:shd w:val="clear" w:color="auto" w:fill="auto"/>
            <w:noWrap/>
            <w:vAlign w:val="bottom"/>
            <w:hideMark/>
          </w:tcPr>
          <w:p w:rsidRPr="00480734" w:rsidR="00480734" w:rsidP="00480734" w:rsidRDefault="00480734" w14:paraId="5A7CAA98"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0.7281</w:t>
            </w:r>
          </w:p>
        </w:tc>
        <w:tc>
          <w:tcPr>
            <w:tcW w:w="830" w:type="dxa"/>
            <w:shd w:val="clear" w:color="auto" w:fill="auto"/>
            <w:noWrap/>
            <w:vAlign w:val="bottom"/>
            <w:hideMark/>
          </w:tcPr>
          <w:p w:rsidRPr="00480734" w:rsidR="00480734" w:rsidP="00480734" w:rsidRDefault="00480734" w14:paraId="7BA95E2F"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0.9402</w:t>
            </w:r>
          </w:p>
        </w:tc>
      </w:tr>
      <w:tr w:rsidRPr="00480734" w:rsidR="00480734" w:rsidTr="00001156" w14:paraId="6C52498A" w14:textId="77777777">
        <w:trPr>
          <w:trHeight w:val="300"/>
        </w:trPr>
        <w:tc>
          <w:tcPr>
            <w:tcW w:w="2680" w:type="dxa"/>
            <w:shd w:val="clear" w:color="auto" w:fill="FFFF00"/>
            <w:noWrap/>
            <w:vAlign w:val="bottom"/>
            <w:hideMark/>
          </w:tcPr>
          <w:p w:rsidRPr="00480734" w:rsidR="00480734" w:rsidP="00480734" w:rsidRDefault="00480734" w14:paraId="2F4583D6"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Random forest</w:t>
            </w:r>
          </w:p>
        </w:tc>
        <w:tc>
          <w:tcPr>
            <w:tcW w:w="1360" w:type="dxa"/>
            <w:shd w:val="clear" w:color="auto" w:fill="FFFF00"/>
            <w:noWrap/>
            <w:vAlign w:val="bottom"/>
            <w:hideMark/>
          </w:tcPr>
          <w:p w:rsidRPr="00480734" w:rsidR="00480734" w:rsidP="00480734" w:rsidRDefault="00480734" w14:paraId="18DF6596"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0.0422</w:t>
            </w:r>
          </w:p>
        </w:tc>
        <w:tc>
          <w:tcPr>
            <w:tcW w:w="1200" w:type="dxa"/>
            <w:shd w:val="clear" w:color="auto" w:fill="FFFF00"/>
            <w:noWrap/>
            <w:vAlign w:val="bottom"/>
            <w:hideMark/>
          </w:tcPr>
          <w:p w:rsidRPr="00480734" w:rsidR="00480734" w:rsidP="00480734" w:rsidRDefault="00480734" w14:paraId="4D48F1D9" w14:textId="77777777">
            <w:pPr>
              <w:jc w:val="right"/>
              <w:rPr>
                <w:rFonts w:ascii="Calibri" w:hAnsi="Calibri" w:cs="Calibri"/>
                <w:b/>
                <w:bCs/>
                <w:color w:val="000000"/>
                <w:sz w:val="22"/>
                <w:szCs w:val="22"/>
                <w:lang w:val="en-SG" w:eastAsia="zh-CN"/>
              </w:rPr>
            </w:pPr>
            <w:r w:rsidRPr="00480734">
              <w:rPr>
                <w:rFonts w:ascii="Calibri" w:hAnsi="Calibri" w:cs="Calibri"/>
                <w:b/>
                <w:bCs/>
                <w:color w:val="000000"/>
                <w:sz w:val="22"/>
                <w:szCs w:val="22"/>
                <w:lang w:val="en-SG" w:eastAsia="zh-CN"/>
              </w:rPr>
              <w:t>0.0015</w:t>
            </w:r>
          </w:p>
        </w:tc>
        <w:tc>
          <w:tcPr>
            <w:tcW w:w="1047" w:type="dxa"/>
            <w:shd w:val="clear" w:color="auto" w:fill="FFFF00"/>
            <w:noWrap/>
            <w:vAlign w:val="bottom"/>
            <w:hideMark/>
          </w:tcPr>
          <w:p w:rsidRPr="00480734" w:rsidR="00480734" w:rsidP="00480734" w:rsidRDefault="00480734" w14:paraId="0273012E"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0.9236</w:t>
            </w:r>
          </w:p>
        </w:tc>
        <w:tc>
          <w:tcPr>
            <w:tcW w:w="830" w:type="dxa"/>
            <w:shd w:val="clear" w:color="auto" w:fill="FFFF00"/>
            <w:noWrap/>
            <w:vAlign w:val="bottom"/>
            <w:hideMark/>
          </w:tcPr>
          <w:p w:rsidRPr="00480734" w:rsidR="00480734" w:rsidP="00480734" w:rsidRDefault="00480734" w14:paraId="1100F20B"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0.9985</w:t>
            </w:r>
          </w:p>
        </w:tc>
      </w:tr>
      <w:tr w:rsidRPr="00480734" w:rsidR="00480734" w:rsidTr="00001156" w14:paraId="61FFA696" w14:textId="77777777">
        <w:trPr>
          <w:trHeight w:val="300"/>
        </w:trPr>
        <w:tc>
          <w:tcPr>
            <w:tcW w:w="2680" w:type="dxa"/>
            <w:shd w:val="clear" w:color="auto" w:fill="auto"/>
            <w:noWrap/>
            <w:vAlign w:val="bottom"/>
            <w:hideMark/>
          </w:tcPr>
          <w:p w:rsidRPr="00480734" w:rsidR="00480734" w:rsidP="00480734" w:rsidRDefault="00480734" w14:paraId="2BDC3728"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Gradient boosting</w:t>
            </w:r>
          </w:p>
        </w:tc>
        <w:tc>
          <w:tcPr>
            <w:tcW w:w="1360" w:type="dxa"/>
            <w:shd w:val="clear" w:color="auto" w:fill="auto"/>
            <w:noWrap/>
            <w:vAlign w:val="bottom"/>
            <w:hideMark/>
          </w:tcPr>
          <w:p w:rsidRPr="00480734" w:rsidR="00480734" w:rsidP="00480734" w:rsidRDefault="00480734" w14:paraId="3A3CD578"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0.1064</w:t>
            </w:r>
          </w:p>
        </w:tc>
        <w:tc>
          <w:tcPr>
            <w:tcW w:w="1200" w:type="dxa"/>
            <w:shd w:val="clear" w:color="auto" w:fill="auto"/>
            <w:noWrap/>
            <w:vAlign w:val="bottom"/>
            <w:hideMark/>
          </w:tcPr>
          <w:p w:rsidRPr="00480734" w:rsidR="00480734" w:rsidP="00480734" w:rsidRDefault="00480734" w14:paraId="4AD63190"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0.0655</w:t>
            </w:r>
          </w:p>
        </w:tc>
        <w:tc>
          <w:tcPr>
            <w:tcW w:w="1047" w:type="dxa"/>
            <w:shd w:val="clear" w:color="auto" w:fill="auto"/>
            <w:noWrap/>
            <w:vAlign w:val="bottom"/>
            <w:hideMark/>
          </w:tcPr>
          <w:p w:rsidRPr="00480734" w:rsidR="00480734" w:rsidP="00480734" w:rsidRDefault="00480734" w14:paraId="16383A68"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0.8646</w:t>
            </w:r>
          </w:p>
        </w:tc>
        <w:tc>
          <w:tcPr>
            <w:tcW w:w="830" w:type="dxa"/>
            <w:shd w:val="clear" w:color="auto" w:fill="auto"/>
            <w:noWrap/>
            <w:vAlign w:val="bottom"/>
            <w:hideMark/>
          </w:tcPr>
          <w:p w:rsidRPr="00480734" w:rsidR="00480734" w:rsidP="00480734" w:rsidRDefault="00480734" w14:paraId="06255A23"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0.9345</w:t>
            </w:r>
          </w:p>
        </w:tc>
      </w:tr>
      <w:tr w:rsidRPr="00480734" w:rsidR="00480734" w:rsidTr="00001156" w14:paraId="2F3EFCF8" w14:textId="77777777">
        <w:trPr>
          <w:trHeight w:val="300"/>
        </w:trPr>
        <w:tc>
          <w:tcPr>
            <w:tcW w:w="2680" w:type="dxa"/>
            <w:shd w:val="clear" w:color="auto" w:fill="auto"/>
            <w:noWrap/>
            <w:vAlign w:val="bottom"/>
            <w:hideMark/>
          </w:tcPr>
          <w:p w:rsidRPr="00480734" w:rsidR="00480734" w:rsidP="00480734" w:rsidRDefault="00480734" w14:paraId="27A6B956"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Adaboost</w:t>
            </w:r>
          </w:p>
        </w:tc>
        <w:tc>
          <w:tcPr>
            <w:tcW w:w="1360" w:type="dxa"/>
            <w:shd w:val="clear" w:color="auto" w:fill="auto"/>
            <w:noWrap/>
            <w:vAlign w:val="bottom"/>
            <w:hideMark/>
          </w:tcPr>
          <w:p w:rsidRPr="00480734" w:rsidR="00480734" w:rsidP="00480734" w:rsidRDefault="00480734" w14:paraId="4220E0D9"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0.0879</w:t>
            </w:r>
          </w:p>
        </w:tc>
        <w:tc>
          <w:tcPr>
            <w:tcW w:w="1200" w:type="dxa"/>
            <w:shd w:val="clear" w:color="auto" w:fill="auto"/>
            <w:noWrap/>
            <w:vAlign w:val="bottom"/>
            <w:hideMark/>
          </w:tcPr>
          <w:p w:rsidRPr="00480734" w:rsidR="00480734" w:rsidP="00480734" w:rsidRDefault="00480734" w14:paraId="025EBF0D"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0.0489</w:t>
            </w:r>
          </w:p>
        </w:tc>
        <w:tc>
          <w:tcPr>
            <w:tcW w:w="1047" w:type="dxa"/>
            <w:shd w:val="clear" w:color="auto" w:fill="auto"/>
            <w:noWrap/>
            <w:vAlign w:val="bottom"/>
            <w:hideMark/>
          </w:tcPr>
          <w:p w:rsidRPr="00480734" w:rsidR="00480734" w:rsidP="00480734" w:rsidRDefault="00480734" w14:paraId="07D3FD83"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0.8829</w:t>
            </w:r>
          </w:p>
        </w:tc>
        <w:tc>
          <w:tcPr>
            <w:tcW w:w="830" w:type="dxa"/>
            <w:shd w:val="clear" w:color="auto" w:fill="auto"/>
            <w:noWrap/>
            <w:vAlign w:val="bottom"/>
            <w:hideMark/>
          </w:tcPr>
          <w:p w:rsidRPr="00480734" w:rsidR="00480734" w:rsidP="00480734" w:rsidRDefault="00480734" w14:paraId="6AB14F60"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0.9511</w:t>
            </w:r>
          </w:p>
        </w:tc>
      </w:tr>
      <w:tr w:rsidRPr="00480734" w:rsidR="00480734" w:rsidTr="00001156" w14:paraId="1C1283A5" w14:textId="77777777">
        <w:trPr>
          <w:trHeight w:val="300"/>
        </w:trPr>
        <w:tc>
          <w:tcPr>
            <w:tcW w:w="2680" w:type="dxa"/>
            <w:shd w:val="clear" w:color="auto" w:fill="auto"/>
            <w:noWrap/>
            <w:vAlign w:val="bottom"/>
            <w:hideMark/>
          </w:tcPr>
          <w:p w:rsidRPr="00480734" w:rsidR="00480734" w:rsidP="00480734" w:rsidRDefault="00480734" w14:paraId="1E7B7E41"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XGBoost</w:t>
            </w:r>
          </w:p>
        </w:tc>
        <w:tc>
          <w:tcPr>
            <w:tcW w:w="1360" w:type="dxa"/>
            <w:shd w:val="clear" w:color="auto" w:fill="auto"/>
            <w:noWrap/>
            <w:vAlign w:val="bottom"/>
            <w:hideMark/>
          </w:tcPr>
          <w:p w:rsidRPr="00480734" w:rsidR="00480734" w:rsidP="00480734" w:rsidRDefault="00480734" w14:paraId="02A73405"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0.0981</w:t>
            </w:r>
          </w:p>
        </w:tc>
        <w:tc>
          <w:tcPr>
            <w:tcW w:w="1200" w:type="dxa"/>
            <w:shd w:val="clear" w:color="auto" w:fill="auto"/>
            <w:noWrap/>
            <w:vAlign w:val="bottom"/>
            <w:hideMark/>
          </w:tcPr>
          <w:p w:rsidRPr="00480734" w:rsidR="00480734" w:rsidP="00480734" w:rsidRDefault="00480734" w14:paraId="63836454"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0.0504</w:t>
            </w:r>
          </w:p>
        </w:tc>
        <w:tc>
          <w:tcPr>
            <w:tcW w:w="1047" w:type="dxa"/>
            <w:shd w:val="clear" w:color="auto" w:fill="auto"/>
            <w:noWrap/>
            <w:vAlign w:val="bottom"/>
            <w:hideMark/>
          </w:tcPr>
          <w:p w:rsidRPr="00480734" w:rsidR="00480734" w:rsidP="00480734" w:rsidRDefault="00480734" w14:paraId="42ACD36B"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0.8676</w:t>
            </w:r>
          </w:p>
        </w:tc>
        <w:tc>
          <w:tcPr>
            <w:tcW w:w="830" w:type="dxa"/>
            <w:shd w:val="clear" w:color="auto" w:fill="auto"/>
            <w:noWrap/>
            <w:vAlign w:val="bottom"/>
            <w:hideMark/>
          </w:tcPr>
          <w:p w:rsidRPr="00480734" w:rsidR="00480734" w:rsidP="00480734" w:rsidRDefault="00480734" w14:paraId="7B3785BC"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0.9496</w:t>
            </w:r>
          </w:p>
        </w:tc>
      </w:tr>
      <w:tr w:rsidRPr="00480734" w:rsidR="00480734" w:rsidTr="00001156" w14:paraId="466B8335" w14:textId="77777777">
        <w:trPr>
          <w:trHeight w:val="300"/>
        </w:trPr>
        <w:tc>
          <w:tcPr>
            <w:tcW w:w="2680" w:type="dxa"/>
            <w:shd w:val="clear" w:color="auto" w:fill="auto"/>
            <w:noWrap/>
            <w:vAlign w:val="bottom"/>
            <w:hideMark/>
          </w:tcPr>
          <w:p w:rsidRPr="00480734" w:rsidR="00480734" w:rsidP="00480734" w:rsidRDefault="00480734" w14:paraId="0D511EA5"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SVM (linear kernel)</w:t>
            </w:r>
          </w:p>
        </w:tc>
        <w:tc>
          <w:tcPr>
            <w:tcW w:w="1360" w:type="dxa"/>
            <w:shd w:val="clear" w:color="auto" w:fill="auto"/>
            <w:noWrap/>
            <w:vAlign w:val="bottom"/>
            <w:hideMark/>
          </w:tcPr>
          <w:p w:rsidRPr="00480734" w:rsidR="00480734" w:rsidP="00480734" w:rsidRDefault="00480734" w14:paraId="7C116147"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0.1187</w:t>
            </w:r>
          </w:p>
        </w:tc>
        <w:tc>
          <w:tcPr>
            <w:tcW w:w="1200" w:type="dxa"/>
            <w:shd w:val="clear" w:color="auto" w:fill="auto"/>
            <w:noWrap/>
            <w:vAlign w:val="bottom"/>
            <w:hideMark/>
          </w:tcPr>
          <w:p w:rsidRPr="00480734" w:rsidR="00480734" w:rsidP="00480734" w:rsidRDefault="00480734" w14:paraId="41CDC99E"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0.0832</w:t>
            </w:r>
          </w:p>
        </w:tc>
        <w:tc>
          <w:tcPr>
            <w:tcW w:w="1047" w:type="dxa"/>
            <w:shd w:val="clear" w:color="auto" w:fill="auto"/>
            <w:noWrap/>
            <w:vAlign w:val="bottom"/>
            <w:hideMark/>
          </w:tcPr>
          <w:p w:rsidRPr="00480734" w:rsidR="00480734" w:rsidP="00480734" w:rsidRDefault="00480734" w14:paraId="0EBC90BD"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0.8569</w:t>
            </w:r>
          </w:p>
        </w:tc>
        <w:tc>
          <w:tcPr>
            <w:tcW w:w="830" w:type="dxa"/>
            <w:shd w:val="clear" w:color="auto" w:fill="auto"/>
            <w:noWrap/>
            <w:vAlign w:val="bottom"/>
            <w:hideMark/>
          </w:tcPr>
          <w:p w:rsidRPr="00480734" w:rsidR="00480734" w:rsidP="00480734" w:rsidRDefault="00480734" w14:paraId="73094A12"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0.9168</w:t>
            </w:r>
          </w:p>
        </w:tc>
      </w:tr>
      <w:tr w:rsidRPr="00480734" w:rsidR="00480734" w:rsidTr="00001156" w14:paraId="5999F774" w14:textId="77777777">
        <w:trPr>
          <w:trHeight w:val="300"/>
        </w:trPr>
        <w:tc>
          <w:tcPr>
            <w:tcW w:w="2680" w:type="dxa"/>
            <w:shd w:val="clear" w:color="auto" w:fill="auto"/>
            <w:noWrap/>
            <w:vAlign w:val="bottom"/>
            <w:hideMark/>
          </w:tcPr>
          <w:p w:rsidRPr="00480734" w:rsidR="00480734" w:rsidP="00480734" w:rsidRDefault="00480734" w14:paraId="25956D09"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SVM (polynomial kernel)</w:t>
            </w:r>
          </w:p>
        </w:tc>
        <w:tc>
          <w:tcPr>
            <w:tcW w:w="1360" w:type="dxa"/>
            <w:shd w:val="clear" w:color="auto" w:fill="auto"/>
            <w:noWrap/>
            <w:vAlign w:val="bottom"/>
            <w:hideMark/>
          </w:tcPr>
          <w:p w:rsidRPr="00480734" w:rsidR="00480734" w:rsidP="00480734" w:rsidRDefault="00480734" w14:paraId="7084B182"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0.1211</w:t>
            </w:r>
          </w:p>
        </w:tc>
        <w:tc>
          <w:tcPr>
            <w:tcW w:w="1200" w:type="dxa"/>
            <w:shd w:val="clear" w:color="auto" w:fill="auto"/>
            <w:noWrap/>
            <w:vAlign w:val="bottom"/>
            <w:hideMark/>
          </w:tcPr>
          <w:p w:rsidRPr="00480734" w:rsidR="00480734" w:rsidP="00480734" w:rsidRDefault="00480734" w14:paraId="2D9AADC1"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0.0891</w:t>
            </w:r>
          </w:p>
        </w:tc>
        <w:tc>
          <w:tcPr>
            <w:tcW w:w="1047" w:type="dxa"/>
            <w:shd w:val="clear" w:color="auto" w:fill="auto"/>
            <w:noWrap/>
            <w:vAlign w:val="bottom"/>
            <w:hideMark/>
          </w:tcPr>
          <w:p w:rsidRPr="00480734" w:rsidR="00480734" w:rsidP="00480734" w:rsidRDefault="00480734" w14:paraId="2208A3C0"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0.8569</w:t>
            </w:r>
          </w:p>
        </w:tc>
        <w:tc>
          <w:tcPr>
            <w:tcW w:w="830" w:type="dxa"/>
            <w:shd w:val="clear" w:color="auto" w:fill="auto"/>
            <w:noWrap/>
            <w:vAlign w:val="bottom"/>
            <w:hideMark/>
          </w:tcPr>
          <w:p w:rsidRPr="00480734" w:rsidR="00480734" w:rsidP="00480734" w:rsidRDefault="00480734" w14:paraId="407EC009"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0.9109</w:t>
            </w:r>
          </w:p>
        </w:tc>
      </w:tr>
      <w:tr w:rsidRPr="00480734" w:rsidR="00480734" w:rsidTr="00001156" w14:paraId="40130B5F" w14:textId="77777777">
        <w:trPr>
          <w:trHeight w:val="300"/>
        </w:trPr>
        <w:tc>
          <w:tcPr>
            <w:tcW w:w="2680" w:type="dxa"/>
            <w:shd w:val="clear" w:color="auto" w:fill="auto"/>
            <w:noWrap/>
            <w:vAlign w:val="bottom"/>
            <w:hideMark/>
          </w:tcPr>
          <w:p w:rsidRPr="00480734" w:rsidR="00480734" w:rsidP="00480734" w:rsidRDefault="00480734" w14:paraId="02B70359" w14:textId="77777777">
            <w:pPr>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SVM (RBF kernel)</w:t>
            </w:r>
          </w:p>
        </w:tc>
        <w:tc>
          <w:tcPr>
            <w:tcW w:w="1360" w:type="dxa"/>
            <w:shd w:val="clear" w:color="auto" w:fill="auto"/>
            <w:noWrap/>
            <w:vAlign w:val="bottom"/>
            <w:hideMark/>
          </w:tcPr>
          <w:p w:rsidRPr="00480734" w:rsidR="00480734" w:rsidP="00480734" w:rsidRDefault="00480734" w14:paraId="42081784"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0.1113</w:t>
            </w:r>
          </w:p>
        </w:tc>
        <w:tc>
          <w:tcPr>
            <w:tcW w:w="1200" w:type="dxa"/>
            <w:shd w:val="clear" w:color="auto" w:fill="auto"/>
            <w:noWrap/>
            <w:vAlign w:val="bottom"/>
            <w:hideMark/>
          </w:tcPr>
          <w:p w:rsidRPr="00480734" w:rsidR="00480734" w:rsidP="00480734" w:rsidRDefault="00480734" w14:paraId="4B7B06E9"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0.0598</w:t>
            </w:r>
          </w:p>
        </w:tc>
        <w:tc>
          <w:tcPr>
            <w:tcW w:w="1047" w:type="dxa"/>
            <w:shd w:val="clear" w:color="auto" w:fill="auto"/>
            <w:noWrap/>
            <w:vAlign w:val="bottom"/>
            <w:hideMark/>
          </w:tcPr>
          <w:p w:rsidRPr="00480734" w:rsidR="00480734" w:rsidP="00480734" w:rsidRDefault="00480734" w14:paraId="49C4EEF6"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0.8532</w:t>
            </w:r>
          </w:p>
        </w:tc>
        <w:tc>
          <w:tcPr>
            <w:tcW w:w="830" w:type="dxa"/>
            <w:shd w:val="clear" w:color="auto" w:fill="auto"/>
            <w:noWrap/>
            <w:vAlign w:val="bottom"/>
            <w:hideMark/>
          </w:tcPr>
          <w:p w:rsidRPr="00480734" w:rsidR="00480734" w:rsidP="00480734" w:rsidRDefault="00480734" w14:paraId="231036CD" w14:textId="77777777">
            <w:pPr>
              <w:jc w:val="right"/>
              <w:rPr>
                <w:rFonts w:ascii="Calibri" w:hAnsi="Calibri" w:cs="Calibri"/>
                <w:color w:val="000000"/>
                <w:sz w:val="22"/>
                <w:szCs w:val="22"/>
                <w:lang w:val="en-SG" w:eastAsia="zh-CN"/>
              </w:rPr>
            </w:pPr>
            <w:r w:rsidRPr="00480734">
              <w:rPr>
                <w:rFonts w:ascii="Calibri" w:hAnsi="Calibri" w:cs="Calibri"/>
                <w:color w:val="000000"/>
                <w:sz w:val="22"/>
                <w:szCs w:val="22"/>
                <w:lang w:val="en-SG" w:eastAsia="zh-CN"/>
              </w:rPr>
              <w:t>0.9402</w:t>
            </w:r>
          </w:p>
        </w:tc>
      </w:tr>
    </w:tbl>
    <w:p w:rsidR="00001156" w:rsidP="00001156" w:rsidRDefault="00001156" w14:paraId="04C91414" w14:textId="77777777">
      <w:pPr>
        <w:widowControl w:val="0"/>
        <w:autoSpaceDE w:val="0"/>
        <w:autoSpaceDN w:val="0"/>
        <w:adjustRightInd w:val="0"/>
        <w:spacing w:before="120" w:line="226" w:lineRule="auto"/>
        <w:jc w:val="both"/>
        <w:rPr>
          <w:spacing w:val="5"/>
          <w:kern w:val="1"/>
        </w:rPr>
      </w:pPr>
    </w:p>
    <w:p w:rsidR="00F826DF" w:rsidP="00F826DF" w:rsidRDefault="00FF5D62" w14:paraId="3E51114C" w14:textId="0356FFF8">
      <w:pPr>
        <w:widowControl w:val="0"/>
        <w:autoSpaceDE w:val="0"/>
        <w:autoSpaceDN w:val="0"/>
        <w:adjustRightInd w:val="0"/>
        <w:spacing w:before="120" w:line="226" w:lineRule="auto"/>
        <w:jc w:val="center"/>
        <w:rPr>
          <w:spacing w:val="5"/>
          <w:kern w:val="1"/>
        </w:rPr>
      </w:pPr>
      <w:r w:rsidR="00FF5D62">
        <w:drawing>
          <wp:inline wp14:editId="002C74AB" wp14:anchorId="3A04C32F">
            <wp:extent cx="5029200" cy="3592195"/>
            <wp:effectExtent l="0" t="0" r="0" b="8255"/>
            <wp:docPr id="4" name="Picture 4" descr="C:\Users\yohci\AppData\Local\Microsoft\Windows\INetCache\Content.MSO\E2214DBE.tmp" title=""/>
            <wp:cNvGraphicFramePr>
              <a:graphicFrameLocks noChangeAspect="1"/>
            </wp:cNvGraphicFramePr>
            <a:graphic>
              <a:graphicData uri="http://schemas.openxmlformats.org/drawingml/2006/picture">
                <pic:pic>
                  <pic:nvPicPr>
                    <pic:cNvPr id="0" name="Picture 4"/>
                    <pic:cNvPicPr/>
                  </pic:nvPicPr>
                  <pic:blipFill>
                    <a:blip r:embed="Rd8d374a5c53e43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200" cy="3592195"/>
                    </a:xfrm>
                    <a:prstGeom prst="rect">
                      <a:avLst/>
                    </a:prstGeom>
                  </pic:spPr>
                </pic:pic>
              </a:graphicData>
            </a:graphic>
          </wp:inline>
        </w:drawing>
      </w:r>
    </w:p>
    <w:p w:rsidR="00FF5D62" w:rsidP="00FF5D62" w:rsidRDefault="00FF5D62" w14:textId="38747F8B" w14:paraId="16457379">
      <w:pPr>
        <w:widowControl w:val="0"/>
        <w:autoSpaceDE w:val="0"/>
        <w:autoSpaceDN w:val="0"/>
        <w:adjustRightInd w:val="0"/>
        <w:spacing w:before="120" w:line="226" w:lineRule="auto"/>
        <w:jc w:val="center"/>
      </w:pPr>
      <w:r w:rsidR="00FF5D62">
        <w:rPr>
          <w:spacing w:val="5"/>
          <w:kern w:val="1"/>
        </w:rPr>
        <w:t>Figure 5-</w:t>
      </w:r>
      <w:r w:rsidR="00131E21">
        <w:rPr>
          <w:spacing w:val="5"/>
          <w:kern w:val="1"/>
        </w:rPr>
        <w:t>3</w:t>
      </w:r>
      <w:r w:rsidR="00FF5D62">
        <w:rPr>
          <w:spacing w:val="5"/>
          <w:kern w:val="1"/>
        </w:rPr>
        <w:t>: Random Forest ROC Curve (</w:t>
      </w:r>
      <w:r w:rsidRPr="002C4111" w:rsidR="00FF5D62">
        <w:rPr>
          <w:b w:val="1"/>
          <w:bCs w:val="1"/>
          <w:spacing w:val="5"/>
          <w:kern w:val="1"/>
        </w:rPr>
        <w:t>AUC = 0.9</w:t>
      </w:r>
      <w:r w:rsidR="00FF5D62">
        <w:rPr>
          <w:b w:val="1"/>
          <w:bCs w:val="1"/>
          <w:spacing w:val="5"/>
          <w:kern w:val="1"/>
        </w:rPr>
        <w:t>98</w:t>
      </w:r>
      <w:r w:rsidR="00FF5D62">
        <w:rPr>
          <w:spacing w:val="5"/>
          <w:kern w:val="1"/>
        </w:rPr>
        <w:t>)</w:t>
      </w:r>
    </w:p>
    <w:p w:rsidR="00FF5D62" w:rsidP="084D336E" w:rsidRDefault="00FF5D62" w14:paraId="66FB8581" w14:textId="68BFA26B">
      <w:pPr>
        <w:pStyle w:val="Normal"/>
        <w:widowControl w:val="0"/>
        <w:autoSpaceDE w:val="0"/>
        <w:autoSpaceDN w:val="0"/>
        <w:adjustRightInd w:val="0"/>
        <w:spacing w:before="120" w:line="226" w:lineRule="auto"/>
        <w:jc w:val="left"/>
      </w:pPr>
      <w:r w:rsidR="790542EC">
        <w:rPr/>
        <w:t xml:space="preserve">Oversampling significantly reduces type-II error in Random Forest. </w:t>
      </w:r>
    </w:p>
    <w:p w:rsidR="002C4111" w:rsidP="00F826DF" w:rsidRDefault="002C4111" w14:paraId="43EA4905" w14:textId="77777777">
      <w:pPr>
        <w:widowControl w:val="0"/>
        <w:autoSpaceDE w:val="0"/>
        <w:autoSpaceDN w:val="0"/>
        <w:adjustRightInd w:val="0"/>
        <w:spacing w:before="120" w:line="226" w:lineRule="auto"/>
        <w:jc w:val="center"/>
        <w:rPr>
          <w:spacing w:val="5"/>
          <w:kern w:val="1"/>
        </w:rPr>
      </w:pPr>
    </w:p>
    <w:p w:rsidR="005725BA" w:rsidP="46DCD0A2" w:rsidRDefault="001D40C7" w14:paraId="340AB920" w14:textId="3F2B2E0D">
      <w:pPr>
        <w:pStyle w:val="Heading2"/>
        <w:rPr>
          <w:b w:val="1"/>
          <w:bCs w:val="1"/>
        </w:rPr>
      </w:pPr>
      <w:r w:rsidR="001D40C7">
        <w:rPr/>
        <w:t>5.</w:t>
      </w:r>
      <w:r w:rsidR="00001156">
        <w:rPr/>
        <w:t>4</w:t>
      </w:r>
      <w:r w:rsidR="3F2F2515">
        <w:rPr/>
        <w:t xml:space="preserve"> </w:t>
      </w:r>
      <w:r>
        <w:rPr>
          <w:b/>
          <w:bCs/>
          <w:spacing w:val="24"/>
          <w:kern w:val="1"/>
        </w:rPr>
        <w:tab/>
      </w:r>
      <w:r w:rsidR="001D40C7">
        <w:rPr/>
        <w:t xml:space="preserve">Variables </w:t>
      </w:r>
      <w:r w:rsidR="001D40C7">
        <w:rPr/>
        <w:t>Importance</w:t>
      </w:r>
    </w:p>
    <w:p w:rsidR="005725BA" w:rsidP="001D40C7" w:rsidRDefault="005725BA" w14:paraId="65CCD048" w14:textId="77777777">
      <w:pPr>
        <w:widowControl w:val="0"/>
        <w:autoSpaceDE w:val="0"/>
        <w:autoSpaceDN w:val="0"/>
        <w:adjustRightInd w:val="0"/>
        <w:rPr>
          <w:b/>
          <w:bCs/>
          <w:spacing w:val="24"/>
          <w:kern w:val="1"/>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2712"/>
        <w:gridCol w:w="2712"/>
        <w:gridCol w:w="2712"/>
      </w:tblGrid>
      <w:tr w:rsidR="002F56CC" w:rsidTr="084D336E" w14:paraId="5B4C74DB" w14:textId="77777777">
        <w:tc>
          <w:tcPr>
            <w:tcW w:w="2712" w:type="dxa"/>
            <w:tcMar/>
          </w:tcPr>
          <w:p w:rsidR="00131E21" w:rsidP="00BE5C08" w:rsidRDefault="00712A2D" w14:paraId="13E4AE17" w14:textId="38C52926">
            <w:pPr>
              <w:widowControl w:val="0"/>
              <w:autoSpaceDE w:val="0"/>
              <w:autoSpaceDN w:val="0"/>
              <w:adjustRightInd w:val="0"/>
              <w:spacing w:before="120" w:line="226" w:lineRule="auto"/>
              <w:jc w:val="center"/>
              <w:rPr>
                <w:spacing w:val="5"/>
                <w:kern w:val="1"/>
              </w:rPr>
            </w:pPr>
            <w:r w:rsidR="00712A2D">
              <w:drawing>
                <wp:inline wp14:editId="73A4DAED" wp14:anchorId="7EC8682C">
                  <wp:extent cx="1519200" cy="1738800"/>
                  <wp:effectExtent l="0" t="0" r="5080" b="0"/>
                  <wp:docPr id="1" name="Picture 1" title=""/>
                  <wp:cNvGraphicFramePr>
                    <a:graphicFrameLocks noChangeAspect="1"/>
                  </wp:cNvGraphicFramePr>
                  <a:graphic>
                    <a:graphicData uri="http://schemas.openxmlformats.org/drawingml/2006/picture">
                      <pic:pic>
                        <pic:nvPicPr>
                          <pic:cNvPr id="0" name="Picture 1"/>
                          <pic:cNvPicPr/>
                        </pic:nvPicPr>
                        <pic:blipFill>
                          <a:blip r:embed="Rf0588f4d442946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19200" cy="1738800"/>
                          </a:xfrm>
                          <a:prstGeom prst="rect">
                            <a:avLst/>
                          </a:prstGeom>
                        </pic:spPr>
                      </pic:pic>
                    </a:graphicData>
                  </a:graphic>
                </wp:inline>
              </w:drawing>
            </w:r>
          </w:p>
        </w:tc>
        <w:tc>
          <w:tcPr>
            <w:tcW w:w="2712" w:type="dxa"/>
            <w:tcMar/>
          </w:tcPr>
          <w:p w:rsidR="00131E21" w:rsidP="00BE5C08" w:rsidRDefault="002F56CC" w14:paraId="46F76D24" w14:textId="05C38075">
            <w:pPr>
              <w:widowControl w:val="0"/>
              <w:autoSpaceDE w:val="0"/>
              <w:autoSpaceDN w:val="0"/>
              <w:adjustRightInd w:val="0"/>
              <w:spacing w:before="120" w:line="226" w:lineRule="auto"/>
              <w:jc w:val="center"/>
              <w:rPr>
                <w:spacing w:val="5"/>
                <w:kern w:val="1"/>
              </w:rPr>
            </w:pPr>
            <w:r w:rsidR="002F56CC">
              <w:drawing>
                <wp:inline wp14:editId="0C3AD0CE" wp14:anchorId="3823B802">
                  <wp:extent cx="1537200" cy="1785600"/>
                  <wp:effectExtent l="0" t="0" r="6350" b="5715"/>
                  <wp:docPr id="5" name="Picture 5" title=""/>
                  <wp:cNvGraphicFramePr>
                    <a:graphicFrameLocks noChangeAspect="1"/>
                  </wp:cNvGraphicFramePr>
                  <a:graphic>
                    <a:graphicData uri="http://schemas.openxmlformats.org/drawingml/2006/picture">
                      <pic:pic>
                        <pic:nvPicPr>
                          <pic:cNvPr id="0" name="Picture 5"/>
                          <pic:cNvPicPr/>
                        </pic:nvPicPr>
                        <pic:blipFill>
                          <a:blip r:embed="Racf4a56ea17c47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37200" cy="1785600"/>
                          </a:xfrm>
                          <a:prstGeom prst="rect">
                            <a:avLst/>
                          </a:prstGeom>
                        </pic:spPr>
                      </pic:pic>
                    </a:graphicData>
                  </a:graphic>
                </wp:inline>
              </w:drawing>
            </w:r>
          </w:p>
        </w:tc>
        <w:tc>
          <w:tcPr>
            <w:tcW w:w="2712" w:type="dxa"/>
            <w:tcMar/>
          </w:tcPr>
          <w:p w:rsidR="00131E21" w:rsidP="00BE5C08" w:rsidRDefault="003453AD" w14:paraId="1D22CE2E" w14:textId="51DB2CE5">
            <w:pPr>
              <w:widowControl w:val="0"/>
              <w:autoSpaceDE w:val="0"/>
              <w:autoSpaceDN w:val="0"/>
              <w:adjustRightInd w:val="0"/>
              <w:spacing w:before="120" w:line="226" w:lineRule="auto"/>
              <w:jc w:val="center"/>
              <w:rPr>
                <w:spacing w:val="5"/>
                <w:kern w:val="1"/>
              </w:rPr>
            </w:pPr>
            <w:r w:rsidR="003453AD">
              <w:drawing>
                <wp:inline wp14:editId="39FCBB1E" wp14:anchorId="605640CE">
                  <wp:extent cx="1519200" cy="1764000"/>
                  <wp:effectExtent l="0" t="0" r="5080" b="8255"/>
                  <wp:docPr id="6" name="Picture 6" title=""/>
                  <wp:cNvGraphicFramePr>
                    <a:graphicFrameLocks noChangeAspect="1"/>
                  </wp:cNvGraphicFramePr>
                  <a:graphic>
                    <a:graphicData uri="http://schemas.openxmlformats.org/drawingml/2006/picture">
                      <pic:pic>
                        <pic:nvPicPr>
                          <pic:cNvPr id="0" name="Picture 6"/>
                          <pic:cNvPicPr/>
                        </pic:nvPicPr>
                        <pic:blipFill>
                          <a:blip r:embed="R18f5c9a70ec444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19200" cy="1764000"/>
                          </a:xfrm>
                          <a:prstGeom prst="rect">
                            <a:avLst/>
                          </a:prstGeom>
                        </pic:spPr>
                      </pic:pic>
                    </a:graphicData>
                  </a:graphic>
                </wp:inline>
              </w:drawing>
            </w:r>
          </w:p>
        </w:tc>
      </w:tr>
    </w:tbl>
    <w:p w:rsidR="00BE5C08" w:rsidP="00BE5C08" w:rsidRDefault="00BE5C08" w14:paraId="510DEA83" w14:textId="62F7FEB6">
      <w:pPr>
        <w:widowControl w:val="0"/>
        <w:autoSpaceDE w:val="0"/>
        <w:autoSpaceDN w:val="0"/>
        <w:adjustRightInd w:val="0"/>
        <w:spacing w:before="120" w:line="226" w:lineRule="auto"/>
        <w:jc w:val="center"/>
        <w:rPr>
          <w:spacing w:val="5"/>
          <w:kern w:val="1"/>
        </w:rPr>
      </w:pPr>
      <w:r>
        <w:rPr>
          <w:spacing w:val="5"/>
          <w:kern w:val="1"/>
        </w:rPr>
        <w:t xml:space="preserve">Figure </w:t>
      </w:r>
      <w:r>
        <w:rPr>
          <w:spacing w:val="5"/>
          <w:kern w:val="1"/>
        </w:rPr>
        <w:t>5-</w:t>
      </w:r>
      <w:r w:rsidR="00131E21">
        <w:rPr>
          <w:spacing w:val="5"/>
          <w:kern w:val="1"/>
        </w:rPr>
        <w:t>4</w:t>
      </w:r>
      <w:r>
        <w:rPr>
          <w:spacing w:val="5"/>
          <w:kern w:val="1"/>
        </w:rPr>
        <w:t xml:space="preserve">: </w:t>
      </w:r>
      <w:r w:rsidR="00131E21">
        <w:rPr>
          <w:spacing w:val="5"/>
          <w:kern w:val="1"/>
        </w:rPr>
        <w:t>Random Forest Variables Importance</w:t>
      </w:r>
    </w:p>
    <w:p w:rsidRPr="00F3320D" w:rsidR="00F3320D" w:rsidP="00F3320D" w:rsidRDefault="00F3320D" w14:paraId="22A86F83" w14:textId="6329DBA1">
      <w:pPr>
        <w:widowControl w:val="0"/>
        <w:autoSpaceDE w:val="0"/>
        <w:autoSpaceDN w:val="0"/>
        <w:adjustRightInd w:val="0"/>
        <w:spacing w:before="120" w:line="226" w:lineRule="auto"/>
        <w:jc w:val="both"/>
        <w:rPr>
          <w:spacing w:val="5"/>
          <w:kern w:val="1"/>
        </w:rPr>
      </w:pPr>
      <w:r w:rsidRPr="00F3320D">
        <w:rPr>
          <w:spacing w:val="5"/>
          <w:kern w:val="1"/>
        </w:rPr>
        <w:t>Duration call is self</w:t>
      </w:r>
      <w:r w:rsidR="00694E13">
        <w:rPr>
          <w:spacing w:val="5"/>
          <w:kern w:val="1"/>
        </w:rPr>
        <w:t>-</w:t>
      </w:r>
      <w:r w:rsidRPr="00F3320D">
        <w:rPr>
          <w:spacing w:val="5"/>
          <w:kern w:val="1"/>
        </w:rPr>
        <w:t>explanatory: the longer the call being made, the more likely that potential customers will subscribe to term deposit.</w:t>
      </w:r>
    </w:p>
    <w:p w:rsidR="00F826DF" w:rsidP="00F3320D" w:rsidRDefault="00F3320D" w14:paraId="47116727" w14:textId="1D754B66">
      <w:pPr>
        <w:widowControl w:val="0"/>
        <w:autoSpaceDE w:val="0"/>
        <w:autoSpaceDN w:val="0"/>
        <w:adjustRightInd w:val="0"/>
        <w:spacing w:before="120" w:line="226" w:lineRule="auto"/>
        <w:jc w:val="both"/>
        <w:rPr>
          <w:spacing w:val="5"/>
          <w:kern w:val="1"/>
        </w:rPr>
      </w:pPr>
      <w:r w:rsidRPr="00F3320D" w:rsidR="00F3320D">
        <w:rPr>
          <w:spacing w:val="5"/>
          <w:kern w:val="1"/>
        </w:rPr>
        <w:t>Euribor is short for Euro Interbank Offered Rate</w:t>
      </w:r>
      <w:r w:rsidRPr="00F3320D" w:rsidR="1E27BED6">
        <w:rPr>
          <w:spacing w:val="5"/>
          <w:kern w:val="1"/>
        </w:rPr>
        <w:t>, which is the</w:t>
      </w:r>
      <w:r w:rsidRPr="00F3320D" w:rsidR="00F3320D">
        <w:rPr>
          <w:spacing w:val="5"/>
          <w:kern w:val="1"/>
        </w:rPr>
        <w:t xml:space="preserve"> average interest rates at which a large panel of European banks borrow funds from one another</w:t>
      </w:r>
      <w:r w:rsidRPr="00F3320D" w:rsidR="5B11C9D0">
        <w:rPr>
          <w:spacing w:val="5"/>
          <w:kern w:val="1"/>
        </w:rPr>
        <w:t xml:space="preserve"> (equivalent to SIBOR – Singapore Interbank Offered Rate in Singapore)</w:t>
      </w:r>
      <w:r w:rsidRPr="00F3320D" w:rsidR="00F3320D">
        <w:rPr>
          <w:spacing w:val="5"/>
          <w:kern w:val="1"/>
        </w:rPr>
        <w:t xml:space="preserve">. The Euribor rates </w:t>
      </w:r>
      <w:r w:rsidRPr="00F3320D" w:rsidR="00F3320D">
        <w:rPr>
          <w:spacing w:val="5"/>
          <w:kern w:val="1"/>
        </w:rPr>
        <w:t xml:space="preserve">are </w:t>
      </w:r>
      <w:r w:rsidRPr="00F3320D" w:rsidR="6DB4B5AF">
        <w:rPr>
          <w:spacing w:val="5"/>
          <w:kern w:val="1"/>
        </w:rPr>
        <w:t>the</w:t>
      </w:r>
      <w:r w:rsidRPr="00F3320D" w:rsidR="00F3320D">
        <w:rPr>
          <w:spacing w:val="5"/>
          <w:kern w:val="1"/>
        </w:rPr>
        <w:t xml:space="preserve"> reference rates in the European money market</w:t>
      </w:r>
      <w:r w:rsidRPr="00F3320D" w:rsidR="698FD859">
        <w:rPr>
          <w:spacing w:val="5"/>
          <w:kern w:val="1"/>
        </w:rPr>
        <w:t>, to be used as</w:t>
      </w:r>
      <w:r w:rsidRPr="00F3320D" w:rsidR="00F3320D">
        <w:rPr>
          <w:spacing w:val="5"/>
          <w:kern w:val="1"/>
        </w:rPr>
        <w:t xml:space="preserve"> basis for the price and interest rates of all kinds of financial products like interest rate swaps, interest rate futures, saving accounts and mortgages.</w:t>
      </w:r>
    </w:p>
    <w:p w:rsidR="00694E13" w:rsidP="00F3320D" w:rsidRDefault="00724540" w14:paraId="5B642BB9" w14:textId="0B5335E7">
      <w:pPr>
        <w:widowControl w:val="0"/>
        <w:autoSpaceDE w:val="0"/>
        <w:autoSpaceDN w:val="0"/>
        <w:adjustRightInd w:val="0"/>
        <w:spacing w:before="120" w:line="226" w:lineRule="auto"/>
        <w:jc w:val="both"/>
        <w:rPr>
          <w:spacing w:val="5"/>
          <w:kern w:val="1"/>
        </w:rPr>
      </w:pPr>
      <w:r>
        <w:rPr>
          <w:spacing w:val="5"/>
          <w:kern w:val="1"/>
        </w:rPr>
        <w:t>T</w:t>
      </w:r>
      <w:r w:rsidR="00694E13">
        <w:rPr>
          <w:spacing w:val="5"/>
          <w:kern w:val="1"/>
        </w:rPr>
        <w:t>herefore</w:t>
      </w:r>
      <w:r>
        <w:rPr>
          <w:spacing w:val="5"/>
          <w:kern w:val="1"/>
        </w:rPr>
        <w:t>, it</w:t>
      </w:r>
      <w:r w:rsidR="00694E13">
        <w:rPr>
          <w:spacing w:val="5"/>
          <w:kern w:val="1"/>
        </w:rPr>
        <w:t xml:space="preserve"> makes sense that more potential customer will subscribe to term deposit when the interest rate (based on Euribor rate) is higher. </w:t>
      </w:r>
    </w:p>
    <w:p w:rsidR="00F826DF" w:rsidRDefault="00F826DF" w14:paraId="0DB9B6D4" w14:textId="77777777">
      <w:pPr>
        <w:widowControl w:val="0"/>
        <w:autoSpaceDE w:val="0"/>
        <w:autoSpaceDN w:val="0"/>
        <w:adjustRightInd w:val="0"/>
        <w:spacing w:before="120" w:line="226" w:lineRule="auto"/>
        <w:jc w:val="both"/>
        <w:rPr>
          <w:spacing w:val="5"/>
          <w:kern w:val="1"/>
        </w:rPr>
      </w:pPr>
    </w:p>
    <w:p w:rsidR="00303CE2" w:rsidRDefault="00303CE2" w14:paraId="22CE6EB4" w14:textId="77777777">
      <w:pPr>
        <w:widowControl w:val="0"/>
        <w:autoSpaceDE w:val="0"/>
        <w:autoSpaceDN w:val="0"/>
        <w:adjustRightInd w:val="0"/>
        <w:spacing w:before="120" w:line="226" w:lineRule="auto"/>
        <w:jc w:val="both"/>
        <w:rPr>
          <w:spacing w:val="5"/>
          <w:kern w:val="1"/>
        </w:rPr>
      </w:pPr>
    </w:p>
    <w:p w:rsidR="002D0824" w:rsidP="46DCD0A2" w:rsidRDefault="00F52BD0" w14:paraId="35A58A4C" w14:textId="3D67D533">
      <w:pPr>
        <w:pStyle w:val="Heading1"/>
        <w:rPr>
          <w:b w:val="1"/>
          <w:bCs w:val="1"/>
          <w:sz w:val="24"/>
          <w:szCs w:val="24"/>
        </w:rPr>
      </w:pPr>
      <w:r w:rsidR="00F52BD0">
        <w:rPr/>
        <w:t>6</w:t>
      </w:r>
      <w:r w:rsidR="21D5F92C">
        <w:rPr/>
        <w:t xml:space="preserve"> </w:t>
      </w:r>
      <w:r w:rsidR="002D0824">
        <w:rPr>
          <w:b/>
          <w:bCs/>
          <w:spacing w:val="24"/>
          <w:kern w:val="1"/>
          <w:sz w:val="24"/>
          <w:szCs w:val="24"/>
        </w:rPr>
        <w:tab/>
      </w:r>
      <w:r w:rsidR="00F52BD0">
        <w:rPr/>
        <w:t xml:space="preserve">Lesson Learnt </w:t>
      </w:r>
    </w:p>
    <w:p w:rsidRPr="00165185" w:rsidR="002D0824" w:rsidRDefault="00E10EEF" w14:paraId="2AB75183" w14:textId="1844A1AA">
      <w:pPr>
        <w:widowControl w:val="0"/>
        <w:autoSpaceDE w:val="0"/>
        <w:autoSpaceDN w:val="0"/>
        <w:adjustRightInd w:val="0"/>
        <w:spacing w:before="120" w:line="226" w:lineRule="auto"/>
        <w:jc w:val="both"/>
        <w:rPr>
          <w:spacing w:val="5"/>
          <w:kern w:val="1"/>
          <w:highlight w:val="yellow"/>
        </w:rPr>
      </w:pPr>
      <w:r w:rsidRPr="00165185">
        <w:rPr>
          <w:spacing w:val="5"/>
          <w:kern w:val="1"/>
          <w:highlight w:val="yellow"/>
        </w:rPr>
        <w:t>[Ronnie]</w:t>
      </w:r>
    </w:p>
    <w:p w:rsidRPr="00165185" w:rsidR="002D0824" w:rsidRDefault="002D0824" w14:paraId="55BEE881" w14:textId="77777777">
      <w:pPr>
        <w:widowControl w:val="0"/>
        <w:autoSpaceDE w:val="0"/>
        <w:autoSpaceDN w:val="0"/>
        <w:adjustRightInd w:val="0"/>
        <w:spacing w:before="120" w:line="226" w:lineRule="auto"/>
        <w:jc w:val="both"/>
        <w:rPr>
          <w:spacing w:val="5"/>
          <w:kern w:val="1"/>
          <w:highlight w:val="yellow"/>
        </w:rPr>
      </w:pPr>
    </w:p>
    <w:p w:rsidRPr="00165185" w:rsidR="002D0824" w:rsidP="46DCD0A2" w:rsidRDefault="00E10EEF" w14:paraId="17EA7582" w14:textId="1EF2901F">
      <w:pPr>
        <w:pStyle w:val="Heading2"/>
        <w:rPr>
          <w:b w:val="1"/>
          <w:bCs w:val="1"/>
          <w:highlight w:val="yellow"/>
        </w:rPr>
      </w:pPr>
      <w:r w:rsidRPr="46DCD0A2" w:rsidR="00E10EEF">
        <w:rPr>
          <w:highlight w:val="yellow"/>
        </w:rPr>
        <w:t>6</w:t>
      </w:r>
      <w:r w:rsidRPr="46DCD0A2" w:rsidR="002D0824">
        <w:rPr>
          <w:highlight w:val="yellow"/>
        </w:rPr>
        <w:t>.1</w:t>
      </w:r>
      <w:r w:rsidRPr="46DCD0A2" w:rsidR="151AE0A3">
        <w:rPr>
          <w:highlight w:val="yellow"/>
        </w:rPr>
        <w:t xml:space="preserve"> </w:t>
      </w:r>
      <w:r w:rsidRPr="00165185" w:rsidR="002D0824">
        <w:rPr>
          <w:b/>
          <w:bCs/>
          <w:spacing w:val="24"/>
          <w:kern w:val="1"/>
          <w:highlight w:val="yellow"/>
        </w:rPr>
        <w:tab/>
      </w:r>
      <w:r w:rsidRPr="46DCD0A2" w:rsidR="00782491">
        <w:rPr>
          <w:highlight w:val="yellow"/>
        </w:rPr>
        <w:t>Challenges</w:t>
      </w:r>
    </w:p>
    <w:p w:rsidRPr="00165185" w:rsidR="002D0824" w:rsidRDefault="00E10EEF" w14:paraId="0C1529E0" w14:textId="73FB7717">
      <w:pPr>
        <w:widowControl w:val="0"/>
        <w:autoSpaceDE w:val="0"/>
        <w:autoSpaceDN w:val="0"/>
        <w:adjustRightInd w:val="0"/>
        <w:spacing w:before="120" w:line="226" w:lineRule="auto"/>
        <w:jc w:val="both"/>
        <w:rPr>
          <w:spacing w:val="5"/>
          <w:kern w:val="1"/>
          <w:highlight w:val="yellow"/>
        </w:rPr>
      </w:pPr>
      <w:r w:rsidRPr="00165185">
        <w:rPr>
          <w:spacing w:val="5"/>
          <w:kern w:val="1"/>
          <w:highlight w:val="yellow"/>
        </w:rPr>
        <w:t>XXX</w:t>
      </w:r>
    </w:p>
    <w:p w:rsidRPr="00165185" w:rsidR="00E10EEF" w:rsidRDefault="00E10EEF" w14:paraId="1114A1DF" w14:textId="77777777">
      <w:pPr>
        <w:widowControl w:val="0"/>
        <w:autoSpaceDE w:val="0"/>
        <w:autoSpaceDN w:val="0"/>
        <w:adjustRightInd w:val="0"/>
        <w:spacing w:before="120" w:line="226" w:lineRule="auto"/>
        <w:jc w:val="both"/>
        <w:rPr>
          <w:spacing w:val="5"/>
          <w:kern w:val="1"/>
          <w:highlight w:val="yellow"/>
        </w:rPr>
      </w:pPr>
    </w:p>
    <w:p w:rsidRPr="00165185" w:rsidR="002D0824" w:rsidP="46DCD0A2" w:rsidRDefault="00CC04A8" w14:paraId="22F42DC0" w14:textId="0FF46F42">
      <w:pPr>
        <w:pStyle w:val="Heading2"/>
        <w:rPr>
          <w:b w:val="1"/>
          <w:bCs w:val="1"/>
          <w:highlight w:val="yellow"/>
        </w:rPr>
      </w:pPr>
      <w:r w:rsidRPr="46DCD0A2" w:rsidR="00CC04A8">
        <w:rPr>
          <w:highlight w:val="yellow"/>
        </w:rPr>
        <w:t>6</w:t>
      </w:r>
      <w:r w:rsidRPr="46DCD0A2" w:rsidR="002D0824">
        <w:rPr>
          <w:highlight w:val="yellow"/>
        </w:rPr>
        <w:t>.2</w:t>
      </w:r>
      <w:r w:rsidRPr="46DCD0A2" w:rsidR="6208B44F">
        <w:rPr>
          <w:highlight w:val="yellow"/>
        </w:rPr>
        <w:t xml:space="preserve"> </w:t>
      </w:r>
      <w:r w:rsidRPr="00165185" w:rsidR="002D0824">
        <w:rPr>
          <w:b/>
          <w:bCs/>
          <w:spacing w:val="24"/>
          <w:kern w:val="1"/>
          <w:highlight w:val="yellow"/>
        </w:rPr>
        <w:tab/>
      </w:r>
      <w:r w:rsidRPr="46DCD0A2" w:rsidR="002D0824">
        <w:rPr>
          <w:highlight w:val="yellow"/>
        </w:rPr>
        <w:t>F</w:t>
      </w:r>
      <w:r w:rsidRPr="46DCD0A2" w:rsidR="00782491">
        <w:rPr>
          <w:highlight w:val="yellow"/>
        </w:rPr>
        <w:t>uture Improvement</w:t>
      </w:r>
    </w:p>
    <w:p w:rsidR="002D0824" w:rsidRDefault="00782491" w14:paraId="0C8BDB25" w14:textId="7239DA1E">
      <w:pPr>
        <w:widowControl w:val="0"/>
        <w:autoSpaceDE w:val="0"/>
        <w:autoSpaceDN w:val="0"/>
        <w:adjustRightInd w:val="0"/>
        <w:spacing w:before="120" w:line="226" w:lineRule="auto"/>
        <w:jc w:val="both"/>
        <w:rPr>
          <w:spacing w:val="5"/>
          <w:kern w:val="1"/>
        </w:rPr>
      </w:pPr>
      <w:r w:rsidRPr="00165185">
        <w:rPr>
          <w:spacing w:val="5"/>
          <w:kern w:val="1"/>
          <w:highlight w:val="yellow"/>
        </w:rPr>
        <w:t>XXX</w:t>
      </w:r>
    </w:p>
    <w:p w:rsidR="002D0824" w:rsidRDefault="002D0824" w14:paraId="6C62DD5A" w14:textId="77777777">
      <w:pPr>
        <w:widowControl w:val="0"/>
        <w:autoSpaceDE w:val="0"/>
        <w:autoSpaceDN w:val="0"/>
        <w:adjustRightInd w:val="0"/>
        <w:spacing w:before="120" w:line="226" w:lineRule="auto"/>
        <w:jc w:val="both"/>
        <w:rPr>
          <w:spacing w:val="5"/>
          <w:kern w:val="1"/>
        </w:rPr>
      </w:pPr>
    </w:p>
    <w:p w:rsidRPr="00165185" w:rsidR="002D0824" w:rsidRDefault="002D0824" w14:paraId="75554C72" w14:textId="77777777">
      <w:pPr>
        <w:widowControl w:val="0"/>
        <w:autoSpaceDE w:val="0"/>
        <w:autoSpaceDN w:val="0"/>
        <w:adjustRightInd w:val="0"/>
        <w:spacing w:before="240" w:after="40" w:line="226" w:lineRule="auto"/>
        <w:rPr>
          <w:b/>
          <w:bCs/>
          <w:spacing w:val="24"/>
          <w:kern w:val="1"/>
          <w:highlight w:val="yellow"/>
        </w:rPr>
      </w:pPr>
      <w:bookmarkStart w:name="_GoBack" w:id="0"/>
      <w:bookmarkEnd w:id="0"/>
      <w:r w:rsidRPr="00165185">
        <w:rPr>
          <w:b/>
          <w:bCs/>
          <w:spacing w:val="24"/>
          <w:kern w:val="1"/>
          <w:highlight w:val="yellow"/>
        </w:rPr>
        <w:t>References</w:t>
      </w:r>
    </w:p>
    <w:p w:rsidRPr="00165185" w:rsidR="002D0824" w:rsidRDefault="002D0824" w14:paraId="6462979D" w14:textId="77777777">
      <w:pPr>
        <w:widowControl w:val="0"/>
        <w:autoSpaceDE w:val="0"/>
        <w:autoSpaceDN w:val="0"/>
        <w:adjustRightInd w:val="0"/>
        <w:spacing w:before="120" w:line="226" w:lineRule="auto"/>
        <w:jc w:val="both"/>
        <w:rPr>
          <w:b/>
          <w:bCs/>
          <w:spacing w:val="5"/>
          <w:kern w:val="1"/>
          <w:highlight w:val="yellow"/>
        </w:rPr>
      </w:pPr>
      <w:r w:rsidRPr="00165185">
        <w:rPr>
          <w:spacing w:val="5"/>
          <w:kern w:val="1"/>
          <w:highlight w:val="yellow"/>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sidRPr="00165185">
        <w:rPr>
          <w:b/>
          <w:bCs/>
          <w:spacing w:val="5"/>
          <w:kern w:val="1"/>
          <w:highlight w:val="yellow"/>
        </w:rPr>
        <w:t xml:space="preserve">Remember that this year you can use a ninth page as long as it contains </w:t>
      </w:r>
      <w:r w:rsidRPr="00165185">
        <w:rPr>
          <w:b/>
          <w:bCs/>
          <w:i/>
          <w:iCs/>
          <w:spacing w:val="5"/>
          <w:kern w:val="1"/>
          <w:highlight w:val="yellow"/>
        </w:rPr>
        <w:t>only</w:t>
      </w:r>
      <w:r w:rsidRPr="00165185">
        <w:rPr>
          <w:b/>
          <w:bCs/>
          <w:spacing w:val="5"/>
          <w:kern w:val="1"/>
          <w:highlight w:val="yellow"/>
        </w:rPr>
        <w:t xml:space="preserve"> cited references.</w:t>
      </w:r>
    </w:p>
    <w:p w:rsidRPr="00165185" w:rsidR="002D0824" w:rsidRDefault="002D0824" w14:paraId="355F58F3" w14:textId="77777777">
      <w:pPr>
        <w:widowControl w:val="0"/>
        <w:autoSpaceDE w:val="0"/>
        <w:autoSpaceDN w:val="0"/>
        <w:adjustRightInd w:val="0"/>
        <w:spacing w:before="120" w:line="226" w:lineRule="auto"/>
        <w:jc w:val="both"/>
        <w:rPr>
          <w:spacing w:val="5"/>
          <w:kern w:val="1"/>
          <w:sz w:val="18"/>
          <w:szCs w:val="18"/>
          <w:highlight w:val="yellow"/>
        </w:rPr>
      </w:pPr>
      <w:r w:rsidRPr="00165185">
        <w:rPr>
          <w:spacing w:val="5"/>
          <w:kern w:val="1"/>
          <w:sz w:val="18"/>
          <w:szCs w:val="18"/>
          <w:highlight w:val="yellow"/>
        </w:rPr>
        <w:t xml:space="preserve">[1] Alexander, J.A. &amp; Mozer, M.C. (1995) Template-based algorithms for connectionist rule extraction.  In G. Tesauro, D. S. Touretzky and T.K. Leen (eds.), </w:t>
      </w:r>
      <w:r w:rsidRPr="00165185">
        <w:rPr>
          <w:i/>
          <w:iCs/>
          <w:spacing w:val="5"/>
          <w:kern w:val="1"/>
          <w:sz w:val="18"/>
          <w:szCs w:val="18"/>
          <w:highlight w:val="yellow"/>
        </w:rPr>
        <w:t>Advances in Neural Information Processing Systems 7</w:t>
      </w:r>
      <w:r w:rsidRPr="00165185">
        <w:rPr>
          <w:spacing w:val="5"/>
          <w:kern w:val="1"/>
          <w:sz w:val="18"/>
          <w:szCs w:val="18"/>
          <w:highlight w:val="yellow"/>
        </w:rPr>
        <w:t>, pp. 609-616.  Cambridge, MA: MIT Press.</w:t>
      </w:r>
    </w:p>
    <w:p w:rsidRPr="00165185" w:rsidR="002D0824" w:rsidRDefault="002D0824" w14:paraId="25E41FDF" w14:textId="77777777">
      <w:pPr>
        <w:widowControl w:val="0"/>
        <w:autoSpaceDE w:val="0"/>
        <w:autoSpaceDN w:val="0"/>
        <w:adjustRightInd w:val="0"/>
        <w:spacing w:before="120" w:line="226" w:lineRule="auto"/>
        <w:jc w:val="both"/>
        <w:rPr>
          <w:spacing w:val="5"/>
          <w:kern w:val="1"/>
          <w:sz w:val="18"/>
          <w:szCs w:val="18"/>
          <w:highlight w:val="yellow"/>
        </w:rPr>
      </w:pPr>
      <w:r w:rsidRPr="00165185">
        <w:rPr>
          <w:spacing w:val="5"/>
          <w:kern w:val="1"/>
          <w:sz w:val="18"/>
          <w:szCs w:val="18"/>
          <w:highlight w:val="yellow"/>
        </w:rPr>
        <w:t xml:space="preserve">[2] Bower, J.M. &amp; Beeman, D. (1995) </w:t>
      </w:r>
      <w:r w:rsidRPr="00165185">
        <w:rPr>
          <w:i/>
          <w:iCs/>
          <w:spacing w:val="5"/>
          <w:kern w:val="1"/>
          <w:sz w:val="18"/>
          <w:szCs w:val="18"/>
          <w:highlight w:val="yellow"/>
        </w:rPr>
        <w:t>The Book of GENESIS: Exploring Realistic Neural Models with the GEneral NEural SImulation System</w:t>
      </w:r>
      <w:r w:rsidRPr="00165185">
        <w:rPr>
          <w:spacing w:val="5"/>
          <w:kern w:val="1"/>
          <w:sz w:val="18"/>
          <w:szCs w:val="18"/>
          <w:highlight w:val="yellow"/>
        </w:rPr>
        <w:t>.  New York: TELOS/Springer-Verlag.</w:t>
      </w:r>
    </w:p>
    <w:p w:rsidR="002D0824" w:rsidRDefault="002D0824" w14:paraId="3BA76D54" w14:textId="77777777">
      <w:pPr>
        <w:widowControl w:val="0"/>
        <w:autoSpaceDE w:val="0"/>
        <w:autoSpaceDN w:val="0"/>
        <w:adjustRightInd w:val="0"/>
        <w:spacing w:before="120" w:line="226" w:lineRule="auto"/>
        <w:jc w:val="both"/>
        <w:rPr>
          <w:spacing w:val="5"/>
          <w:kern w:val="1"/>
        </w:rPr>
      </w:pPr>
      <w:r w:rsidRPr="00165185">
        <w:rPr>
          <w:spacing w:val="5"/>
          <w:kern w:val="1"/>
          <w:sz w:val="18"/>
          <w:szCs w:val="18"/>
          <w:highlight w:val="yellow"/>
        </w:rPr>
        <w:t xml:space="preserve">[3] Hasselmo, M.E., Schnell, E. &amp; Barkai, E. (1995) Dynamics of learning and recall at excitatory recurrent synapses and cholinergic modulation in rat hiippocampal region CA3.  </w:t>
      </w:r>
      <w:r w:rsidRPr="00165185">
        <w:rPr>
          <w:i/>
          <w:iCs/>
          <w:spacing w:val="5"/>
          <w:kern w:val="1"/>
          <w:sz w:val="18"/>
          <w:szCs w:val="18"/>
          <w:highlight w:val="yellow"/>
        </w:rPr>
        <w:t>Journal of Neuroscience</w:t>
      </w:r>
      <w:r w:rsidRPr="00165185">
        <w:rPr>
          <w:spacing w:val="5"/>
          <w:kern w:val="1"/>
          <w:sz w:val="18"/>
          <w:szCs w:val="18"/>
          <w:highlight w:val="yellow"/>
        </w:rPr>
        <w:t xml:space="preserve"> </w:t>
      </w:r>
      <w:r w:rsidRPr="00165185">
        <w:rPr>
          <w:b/>
          <w:bCs/>
          <w:spacing w:val="5"/>
          <w:kern w:val="1"/>
          <w:sz w:val="18"/>
          <w:szCs w:val="18"/>
          <w:highlight w:val="yellow"/>
        </w:rPr>
        <w:t>15</w:t>
      </w:r>
      <w:r w:rsidRPr="00165185">
        <w:rPr>
          <w:spacing w:val="5"/>
          <w:kern w:val="1"/>
          <w:sz w:val="18"/>
          <w:szCs w:val="18"/>
          <w:highlight w:val="yellow"/>
        </w:rPr>
        <w:t>(7):5249-5262.</w:t>
      </w:r>
    </w:p>
    <w:sectPr w:rsidR="002D0824" w:rsidSect="00FB66DA">
      <w:pgSz w:w="12240" w:h="15840" w:orient="portrait"/>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1BA66EC"/>
    <w:multiLevelType w:val="hybridMultilevel"/>
    <w:tmpl w:val="CE0E78BC"/>
    <w:lvl w:ilvl="0" w:tplc="37DEA00E">
      <w:numFmt w:val="bullet"/>
      <w:lvlText w:val="-"/>
      <w:lvlJc w:val="left"/>
      <w:pPr>
        <w:ind w:left="720" w:hanging="720"/>
      </w:pPr>
      <w:rPr>
        <w:rFonts w:hint="default" w:ascii="Times New Roman" w:hAnsi="Times New Roman" w:eastAsia="Times New Roman" w:cs="Times New Roman"/>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4" w15:restartNumberingAfterBreak="0">
    <w:nsid w:val="09AF3AC8"/>
    <w:multiLevelType w:val="hybridMultilevel"/>
    <w:tmpl w:val="9C5055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FF7F7F"/>
    <w:multiLevelType w:val="hybridMultilevel"/>
    <w:tmpl w:val="FC561CA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7" w15:restartNumberingAfterBreak="0">
    <w:nsid w:val="18290592"/>
    <w:multiLevelType w:val="hybridMultilevel"/>
    <w:tmpl w:val="B2B0863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321057B3"/>
    <w:multiLevelType w:val="hybridMultilevel"/>
    <w:tmpl w:val="72B053D0"/>
    <w:lvl w:ilvl="0" w:tplc="D3723AF4">
      <w:start w:val="17"/>
      <w:numFmt w:val="bullet"/>
      <w:lvlText w:val="-"/>
      <w:lvlJc w:val="left"/>
      <w:pPr>
        <w:ind w:left="720" w:hanging="360"/>
      </w:pPr>
      <w:rPr>
        <w:rFonts w:hint="default" w:ascii="Calibri" w:hAnsi="Calibri" w:cs="Calibri" w:eastAsiaTheme="minorEastAsia"/>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9" w15:restartNumberingAfterBreak="0">
    <w:nsid w:val="335505F0"/>
    <w:multiLevelType w:val="hybridMultilevel"/>
    <w:tmpl w:val="6B8EAF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32D8DB40">
      <w:numFmt w:val="bullet"/>
      <w:lvlText w:val=""/>
      <w:lvlJc w:val="left"/>
      <w:pPr>
        <w:ind w:left="2160" w:hanging="360"/>
      </w:pPr>
      <w:rPr>
        <w:rFonts w:hint="default" w:ascii="Symbol" w:hAnsi="Symbol" w:eastAsia="Times New Roman"/>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03E0282"/>
    <w:multiLevelType w:val="hybridMultilevel"/>
    <w:tmpl w:val="AEC8B0D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61891B7F"/>
    <w:multiLevelType w:val="hybridMultilevel"/>
    <w:tmpl w:val="D474EF28"/>
    <w:lvl w:ilvl="0" w:tplc="27600BDA">
      <w:numFmt w:val="bullet"/>
      <w:lvlText w:val=""/>
      <w:lvlJc w:val="left"/>
      <w:pPr>
        <w:ind w:left="720" w:hanging="360"/>
      </w:pPr>
      <w:rPr>
        <w:rFonts w:hint="default" w:ascii="Symbol" w:hAnsi="Symbol" w:eastAsia="Times New Roman"/>
      </w:rPr>
    </w:lvl>
    <w:lvl w:ilvl="1" w:tplc="50B49452">
      <w:numFmt w:val="bullet"/>
      <w:lvlText w:val=""/>
      <w:lvlJc w:val="left"/>
      <w:pPr>
        <w:ind w:left="1440" w:hanging="360"/>
      </w:pPr>
      <w:rPr>
        <w:rFonts w:hint="default" w:ascii="Symbol" w:hAnsi="Symbol" w:eastAsia="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B001E3A"/>
    <w:multiLevelType w:val="hybridMultilevel"/>
    <w:tmpl w:val="B8BC9B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BBF2354"/>
    <w:multiLevelType w:val="hybridMultilevel"/>
    <w:tmpl w:val="26584CA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6">
    <w:abstractNumId w:val="15"/>
  </w:num>
  <w:num w:numId="1">
    <w:abstractNumId w:val="0"/>
  </w:num>
  <w:num w:numId="2">
    <w:abstractNumId w:val="1"/>
  </w:num>
  <w:num w:numId="3">
    <w:abstractNumId w:val="2"/>
  </w:num>
  <w:num w:numId="4">
    <w:abstractNumId w:val="4"/>
  </w:num>
  <w:num w:numId="5">
    <w:abstractNumId w:val="11"/>
  </w:num>
  <w:num w:numId="6">
    <w:abstractNumId w:val="13"/>
  </w:num>
  <w:num w:numId="7">
    <w:abstractNumId w:val="9"/>
  </w:num>
  <w:num w:numId="8">
    <w:abstractNumId w:val="5"/>
  </w:num>
  <w:num w:numId="9">
    <w:abstractNumId w:val="12"/>
  </w:num>
  <w:num w:numId="10">
    <w:abstractNumId w:val="14"/>
  </w:num>
  <w:num w:numId="11">
    <w:abstractNumId w:val="7"/>
  </w:num>
  <w:num w:numId="12">
    <w:abstractNumId w:val="10"/>
  </w:num>
  <w:num w:numId="13">
    <w:abstractNumId w:val="6"/>
  </w:num>
  <w:num w:numId="14">
    <w:abstractNumId w:val="3"/>
  </w:num>
  <w:num w:numId="1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0B77"/>
    <w:rsid w:val="00001156"/>
    <w:rsid w:val="00004D43"/>
    <w:rsid w:val="00014D4F"/>
    <w:rsid w:val="0002302D"/>
    <w:rsid w:val="0003396D"/>
    <w:rsid w:val="000446EB"/>
    <w:rsid w:val="00090404"/>
    <w:rsid w:val="00092946"/>
    <w:rsid w:val="00093C89"/>
    <w:rsid w:val="000B5A78"/>
    <w:rsid w:val="000B6AA2"/>
    <w:rsid w:val="0010565C"/>
    <w:rsid w:val="0012011E"/>
    <w:rsid w:val="001245D3"/>
    <w:rsid w:val="00131E21"/>
    <w:rsid w:val="00165185"/>
    <w:rsid w:val="001A7AB2"/>
    <w:rsid w:val="001D40C7"/>
    <w:rsid w:val="001F44E1"/>
    <w:rsid w:val="00202BE7"/>
    <w:rsid w:val="002116C2"/>
    <w:rsid w:val="00212808"/>
    <w:rsid w:val="00213193"/>
    <w:rsid w:val="002A69AA"/>
    <w:rsid w:val="002C4111"/>
    <w:rsid w:val="002D0824"/>
    <w:rsid w:val="002E22B7"/>
    <w:rsid w:val="002F09A9"/>
    <w:rsid w:val="002F28AD"/>
    <w:rsid w:val="002F56CC"/>
    <w:rsid w:val="002F7944"/>
    <w:rsid w:val="00303CE2"/>
    <w:rsid w:val="003130E0"/>
    <w:rsid w:val="00332449"/>
    <w:rsid w:val="00341812"/>
    <w:rsid w:val="003453AD"/>
    <w:rsid w:val="003508A6"/>
    <w:rsid w:val="003606EE"/>
    <w:rsid w:val="00374F9F"/>
    <w:rsid w:val="00394751"/>
    <w:rsid w:val="003C62FC"/>
    <w:rsid w:val="00411D80"/>
    <w:rsid w:val="00480734"/>
    <w:rsid w:val="00482846"/>
    <w:rsid w:val="004B073E"/>
    <w:rsid w:val="004C3306"/>
    <w:rsid w:val="004D6A19"/>
    <w:rsid w:val="00512B3A"/>
    <w:rsid w:val="00546B7C"/>
    <w:rsid w:val="005725BA"/>
    <w:rsid w:val="00576EE3"/>
    <w:rsid w:val="005C7EA2"/>
    <w:rsid w:val="00614876"/>
    <w:rsid w:val="00637C96"/>
    <w:rsid w:val="00646E06"/>
    <w:rsid w:val="00663FC1"/>
    <w:rsid w:val="00670805"/>
    <w:rsid w:val="0067601D"/>
    <w:rsid w:val="00676FF2"/>
    <w:rsid w:val="006876CD"/>
    <w:rsid w:val="00694B3B"/>
    <w:rsid w:val="00694E13"/>
    <w:rsid w:val="006F7DD7"/>
    <w:rsid w:val="00712A2D"/>
    <w:rsid w:val="00724540"/>
    <w:rsid w:val="0072584F"/>
    <w:rsid w:val="00782491"/>
    <w:rsid w:val="007A5E93"/>
    <w:rsid w:val="007E0602"/>
    <w:rsid w:val="008137C0"/>
    <w:rsid w:val="008304B0"/>
    <w:rsid w:val="00831BD5"/>
    <w:rsid w:val="00884E7A"/>
    <w:rsid w:val="008B25D4"/>
    <w:rsid w:val="009349B1"/>
    <w:rsid w:val="009520CA"/>
    <w:rsid w:val="009A6637"/>
    <w:rsid w:val="009D424F"/>
    <w:rsid w:val="00A412E5"/>
    <w:rsid w:val="00A514C5"/>
    <w:rsid w:val="00A5290F"/>
    <w:rsid w:val="00A667B5"/>
    <w:rsid w:val="00A75E00"/>
    <w:rsid w:val="00AB6683"/>
    <w:rsid w:val="00B03744"/>
    <w:rsid w:val="00B227EB"/>
    <w:rsid w:val="00B37132"/>
    <w:rsid w:val="00B4751A"/>
    <w:rsid w:val="00B61C88"/>
    <w:rsid w:val="00B85083"/>
    <w:rsid w:val="00BA414D"/>
    <w:rsid w:val="00BB5CF4"/>
    <w:rsid w:val="00BC1C8D"/>
    <w:rsid w:val="00BD4080"/>
    <w:rsid w:val="00BE5C08"/>
    <w:rsid w:val="00BF3F15"/>
    <w:rsid w:val="00C543B3"/>
    <w:rsid w:val="00C64FBE"/>
    <w:rsid w:val="00C71ADE"/>
    <w:rsid w:val="00C8320A"/>
    <w:rsid w:val="00C87898"/>
    <w:rsid w:val="00CB60F5"/>
    <w:rsid w:val="00CC04A8"/>
    <w:rsid w:val="00CD3322"/>
    <w:rsid w:val="00CD4CC7"/>
    <w:rsid w:val="00CF4EED"/>
    <w:rsid w:val="00D17E81"/>
    <w:rsid w:val="00DA372D"/>
    <w:rsid w:val="00DB0664"/>
    <w:rsid w:val="00E10EEF"/>
    <w:rsid w:val="00E14EFD"/>
    <w:rsid w:val="00E32FE7"/>
    <w:rsid w:val="00E464D9"/>
    <w:rsid w:val="00E5354A"/>
    <w:rsid w:val="00E5753E"/>
    <w:rsid w:val="00EB4538"/>
    <w:rsid w:val="00EE7A07"/>
    <w:rsid w:val="00F3320D"/>
    <w:rsid w:val="00F46E00"/>
    <w:rsid w:val="00F50DD4"/>
    <w:rsid w:val="00F5270D"/>
    <w:rsid w:val="00F52BD0"/>
    <w:rsid w:val="00F71597"/>
    <w:rsid w:val="00F77071"/>
    <w:rsid w:val="00F826DF"/>
    <w:rsid w:val="00FB66DA"/>
    <w:rsid w:val="00FC702D"/>
    <w:rsid w:val="00FF4DF2"/>
    <w:rsid w:val="00FF5D62"/>
    <w:rsid w:val="00FF7121"/>
    <w:rsid w:val="0167A886"/>
    <w:rsid w:val="0282EF3A"/>
    <w:rsid w:val="02FF20AE"/>
    <w:rsid w:val="03C2DFB4"/>
    <w:rsid w:val="04028F75"/>
    <w:rsid w:val="04D35746"/>
    <w:rsid w:val="063A10D3"/>
    <w:rsid w:val="084D336E"/>
    <w:rsid w:val="08C45E90"/>
    <w:rsid w:val="0B15B352"/>
    <w:rsid w:val="0D2FD26B"/>
    <w:rsid w:val="0D6FF4B9"/>
    <w:rsid w:val="0DE7058B"/>
    <w:rsid w:val="0E4FFC18"/>
    <w:rsid w:val="0EB08F85"/>
    <w:rsid w:val="0F7CC2B4"/>
    <w:rsid w:val="0FC7615A"/>
    <w:rsid w:val="103B1E4E"/>
    <w:rsid w:val="10436D06"/>
    <w:rsid w:val="10855A8A"/>
    <w:rsid w:val="109B3284"/>
    <w:rsid w:val="10C23BF7"/>
    <w:rsid w:val="144165BF"/>
    <w:rsid w:val="147DF15E"/>
    <w:rsid w:val="14EA996F"/>
    <w:rsid w:val="14EEE00E"/>
    <w:rsid w:val="151AE0A3"/>
    <w:rsid w:val="15985275"/>
    <w:rsid w:val="16CEB392"/>
    <w:rsid w:val="17145C87"/>
    <w:rsid w:val="173B45CD"/>
    <w:rsid w:val="1BBD4795"/>
    <w:rsid w:val="1C790BD9"/>
    <w:rsid w:val="1E27BED6"/>
    <w:rsid w:val="1E9A5999"/>
    <w:rsid w:val="1F564032"/>
    <w:rsid w:val="20279064"/>
    <w:rsid w:val="204A23A6"/>
    <w:rsid w:val="2153B3F0"/>
    <w:rsid w:val="215DD636"/>
    <w:rsid w:val="21D5F92C"/>
    <w:rsid w:val="2241890B"/>
    <w:rsid w:val="226CD5D0"/>
    <w:rsid w:val="22921DD3"/>
    <w:rsid w:val="24881E78"/>
    <w:rsid w:val="267C6C2C"/>
    <w:rsid w:val="26E6C1C8"/>
    <w:rsid w:val="2828D6CD"/>
    <w:rsid w:val="282B9876"/>
    <w:rsid w:val="2836C3F5"/>
    <w:rsid w:val="2A152CA8"/>
    <w:rsid w:val="2A450689"/>
    <w:rsid w:val="2B242C3A"/>
    <w:rsid w:val="2E218780"/>
    <w:rsid w:val="2F56BCE7"/>
    <w:rsid w:val="2FA6A253"/>
    <w:rsid w:val="2FAAC31B"/>
    <w:rsid w:val="30DFB82D"/>
    <w:rsid w:val="332C1CD5"/>
    <w:rsid w:val="33D49363"/>
    <w:rsid w:val="35C38487"/>
    <w:rsid w:val="39636B56"/>
    <w:rsid w:val="396795E7"/>
    <w:rsid w:val="3B70347B"/>
    <w:rsid w:val="3D69DA48"/>
    <w:rsid w:val="3DAF45FB"/>
    <w:rsid w:val="3F2F2515"/>
    <w:rsid w:val="4248A784"/>
    <w:rsid w:val="437F386C"/>
    <w:rsid w:val="44285352"/>
    <w:rsid w:val="45AC04F7"/>
    <w:rsid w:val="46DCD0A2"/>
    <w:rsid w:val="48927A27"/>
    <w:rsid w:val="4A672AE4"/>
    <w:rsid w:val="4ACA3544"/>
    <w:rsid w:val="4BBFBFF3"/>
    <w:rsid w:val="4C84CB68"/>
    <w:rsid w:val="4C89D3DB"/>
    <w:rsid w:val="4CB30F3E"/>
    <w:rsid w:val="4F27DE4B"/>
    <w:rsid w:val="50A6B9FD"/>
    <w:rsid w:val="512B9E0A"/>
    <w:rsid w:val="519889C8"/>
    <w:rsid w:val="539E3AD1"/>
    <w:rsid w:val="542F0DE1"/>
    <w:rsid w:val="548547E4"/>
    <w:rsid w:val="56450926"/>
    <w:rsid w:val="59834676"/>
    <w:rsid w:val="5A126A19"/>
    <w:rsid w:val="5A4ED27A"/>
    <w:rsid w:val="5A5241AC"/>
    <w:rsid w:val="5B11C9D0"/>
    <w:rsid w:val="5C4331E2"/>
    <w:rsid w:val="5E84B7B5"/>
    <w:rsid w:val="6208B44F"/>
    <w:rsid w:val="64E1938F"/>
    <w:rsid w:val="652B1443"/>
    <w:rsid w:val="6594D05D"/>
    <w:rsid w:val="664F918D"/>
    <w:rsid w:val="698FD859"/>
    <w:rsid w:val="6B7E592C"/>
    <w:rsid w:val="6C71D72D"/>
    <w:rsid w:val="6DB4B5AF"/>
    <w:rsid w:val="6DEC8307"/>
    <w:rsid w:val="6E1D87B5"/>
    <w:rsid w:val="6F9269CB"/>
    <w:rsid w:val="70A83AA9"/>
    <w:rsid w:val="71B35F07"/>
    <w:rsid w:val="72117BCF"/>
    <w:rsid w:val="73502BDD"/>
    <w:rsid w:val="73D06B51"/>
    <w:rsid w:val="7671932F"/>
    <w:rsid w:val="774FF828"/>
    <w:rsid w:val="77FB4D87"/>
    <w:rsid w:val="77FFD57B"/>
    <w:rsid w:val="7882470D"/>
    <w:rsid w:val="78A43D25"/>
    <w:rsid w:val="78D520A4"/>
    <w:rsid w:val="790542EC"/>
    <w:rsid w:val="79469B47"/>
    <w:rsid w:val="7A6124CF"/>
    <w:rsid w:val="7A825145"/>
    <w:rsid w:val="7ABBA95B"/>
    <w:rsid w:val="7C4E39BC"/>
    <w:rsid w:val="7CE399EC"/>
    <w:rsid w:val="7D2B9F2C"/>
    <w:rsid w:val="7E4CF84C"/>
    <w:rsid w:val="7E8A1AFB"/>
    <w:rsid w:val="7F024379"/>
    <w:rsid w:val="7F2DF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629461C-8CC0-4AB9-97F6-80A91AF0D1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31BD5"/>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3800">
      <w:bodyDiv w:val="1"/>
      <w:marLeft w:val="0"/>
      <w:marRight w:val="0"/>
      <w:marTop w:val="0"/>
      <w:marBottom w:val="0"/>
      <w:divBdr>
        <w:top w:val="none" w:sz="0" w:space="0" w:color="auto"/>
        <w:left w:val="none" w:sz="0" w:space="0" w:color="auto"/>
        <w:bottom w:val="none" w:sz="0" w:space="0" w:color="auto"/>
        <w:right w:val="none" w:sz="0" w:space="0" w:color="auto"/>
      </w:divBdr>
    </w:div>
    <w:div w:id="1656032404">
      <w:bodyDiv w:val="1"/>
      <w:marLeft w:val="0"/>
      <w:marRight w:val="0"/>
      <w:marTop w:val="0"/>
      <w:marBottom w:val="0"/>
      <w:divBdr>
        <w:top w:val="none" w:sz="0" w:space="0" w:color="auto"/>
        <w:left w:val="none" w:sz="0" w:space="0" w:color="auto"/>
        <w:bottom w:val="none" w:sz="0" w:space="0" w:color="auto"/>
        <w:right w:val="none" w:sz="0" w:space="0" w:color="auto"/>
      </w:divBdr>
    </w:div>
    <w:div w:id="20940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customXml" Target="../customXml/item3.xml" Id="rId15" /><Relationship Type="http://schemas.openxmlformats.org/officeDocument/2006/relationships/webSettings" Target="webSettings.xml" Id="rId4" /><Relationship Type="http://schemas.openxmlformats.org/officeDocument/2006/relationships/customXml" Target="../customXml/item2.xml" Id="rId14" /><Relationship Type="http://schemas.openxmlformats.org/officeDocument/2006/relationships/image" Target="/media/imaged.png" Id="Raa1c44d6b3b642f0" /><Relationship Type="http://schemas.openxmlformats.org/officeDocument/2006/relationships/image" Target="/media/imagee.png" Id="R58d13d796b5b4834" /><Relationship Type="http://schemas.openxmlformats.org/officeDocument/2006/relationships/image" Target="/media/imagef.png" Id="Rd8d374a5c53e4384" /><Relationship Type="http://schemas.openxmlformats.org/officeDocument/2006/relationships/image" Target="/media/image10.png" Id="Rf0588f4d442946cd" /><Relationship Type="http://schemas.openxmlformats.org/officeDocument/2006/relationships/image" Target="/media/image11.png" Id="Racf4a56ea17c474a" /><Relationship Type="http://schemas.openxmlformats.org/officeDocument/2006/relationships/image" Target="/media/image12.png" Id="R18f5c9a70ec444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579475093DB4E895022FC4E4FEDB8" ma:contentTypeVersion="5" ma:contentTypeDescription="Create a new document." ma:contentTypeScope="" ma:versionID="dd7e13805b2cc6f42edda7a1855e6269">
  <xsd:schema xmlns:xsd="http://www.w3.org/2001/XMLSchema" xmlns:xs="http://www.w3.org/2001/XMLSchema" xmlns:p="http://schemas.microsoft.com/office/2006/metadata/properties" xmlns:ns2="5cce6cc5-0bb6-4c2d-9721-3153cf30716f" targetNamespace="http://schemas.microsoft.com/office/2006/metadata/properties" ma:root="true" ma:fieldsID="eccca6e8339e4e47c1c31ee03ac5edcb" ns2:_="">
    <xsd:import namespace="5cce6cc5-0bb6-4c2d-9721-3153cf3071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e6cc5-0bb6-4c2d-9721-3153cf307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4E7F46-3816-42D2-B8FF-1ED28C51CA30}"/>
</file>

<file path=customXml/itemProps2.xml><?xml version="1.0" encoding="utf-8"?>
<ds:datastoreItem xmlns:ds="http://schemas.openxmlformats.org/officeDocument/2006/customXml" ds:itemID="{F1A0827C-F076-42E4-90EB-56E83A519047}"/>
</file>

<file path=customXml/itemProps3.xml><?xml version="1.0" encoding="utf-8"?>
<ds:datastoreItem xmlns:ds="http://schemas.openxmlformats.org/officeDocument/2006/customXml" ds:itemID="{2A237C3F-A114-4EE3-A26C-2D487018ED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#CATUR INDRA PRATISTO#</cp:lastModifiedBy>
  <cp:revision>127</cp:revision>
  <dcterms:created xsi:type="dcterms:W3CDTF">2012-03-12T18:28:00Z</dcterms:created>
  <dcterms:modified xsi:type="dcterms:W3CDTF">2020-10-23T13:52:24Z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0x010100692579475093DB4E895022FC4E4FEDB8</vt:lpwstr>
  </property>
</Properties>
</file>