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1A9" w:rsidRDefault="00692D19">
      <w:r>
        <w:t xml:space="preserve">4012 a.C.  </w:t>
      </w:r>
    </w:p>
    <w:p w:rsidR="00692D19" w:rsidRDefault="00692D19">
      <w:r>
        <w:t>Compilar con un punto  al final</w:t>
      </w:r>
    </w:p>
    <w:p w:rsidR="00692D19" w:rsidRDefault="00692D19">
      <w:r>
        <w:t>Y si tiene errores usar show error</w:t>
      </w:r>
    </w:p>
    <w:p w:rsidR="0065576E" w:rsidRDefault="0065576E">
      <w:r>
        <w:t xml:space="preserve">INTEGRIDAD REFERENCIAL: UNA TABLA PADRE CON UNA TABLA HIJO, PARA CREARSE EN LA TABLA HIJO SE NECESITA VER QUE ESTÉ EN LA PADRE Y SI BORRAMOS EN LA TABLE PADRE QUE NO SE BORRE SI TIENE HIJOS </w:t>
      </w:r>
    </w:p>
    <w:p w:rsidR="00B91B5C" w:rsidRDefault="00B91B5C"/>
    <w:p w:rsidR="00B91B5C" w:rsidRDefault="00B91B5C">
      <w:r>
        <w:t>ROLL BACK: regrésate al estado de la base de datos en donde era estable.</w:t>
      </w:r>
    </w:p>
    <w:p w:rsidR="00B91B5C" w:rsidRDefault="00B91B5C">
      <w:r>
        <w:t>COMMIT;</w:t>
      </w:r>
      <w:bookmarkStart w:id="0" w:name="_GoBack"/>
      <w:bookmarkEnd w:id="0"/>
    </w:p>
    <w:p w:rsidR="00B91B5C" w:rsidRDefault="00B91B5C">
      <w:r>
        <w:t>Atomicidad: se ejecute todo o no  se ejecuta.</w:t>
      </w:r>
    </w:p>
    <w:p w:rsidR="00B91B5C" w:rsidRDefault="00B91B5C">
      <w:r>
        <w:t>C</w:t>
      </w:r>
      <w:r>
        <w:t>onsistencia</w:t>
      </w:r>
      <w:r>
        <w:t>: deja en la base de datos en estado consistente.</w:t>
      </w:r>
    </w:p>
    <w:p w:rsidR="00B91B5C" w:rsidRDefault="00B91B5C">
      <w:r>
        <w:t>Aislamiento: una transacción no  afecta lo que hace otra transacción.</w:t>
      </w:r>
    </w:p>
    <w:p w:rsidR="00B91B5C" w:rsidRDefault="00B91B5C">
      <w:r>
        <w:t>Durabilidad: que una vez que se  haga la confirmación la base de datos se quede en estado consistente.</w:t>
      </w:r>
    </w:p>
    <w:p w:rsidR="00B91B5C" w:rsidRDefault="00B91B5C"/>
    <w:p w:rsidR="00B91B5C" w:rsidRDefault="00B91B5C"/>
    <w:sectPr w:rsidR="00B91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9"/>
    <w:rsid w:val="001A6421"/>
    <w:rsid w:val="0065576E"/>
    <w:rsid w:val="00692D19"/>
    <w:rsid w:val="00B91B5C"/>
    <w:rsid w:val="00EC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A23B"/>
  <w15:chartTrackingRefBased/>
  <w15:docId w15:val="{15732256-AE7F-4DD3-83BC-638F24D4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Vazquez</dc:creator>
  <cp:keywords/>
  <dc:description/>
  <cp:lastModifiedBy>Marcos Vazquez</cp:lastModifiedBy>
  <cp:revision>1</cp:revision>
  <dcterms:created xsi:type="dcterms:W3CDTF">2018-02-21T13:35:00Z</dcterms:created>
  <dcterms:modified xsi:type="dcterms:W3CDTF">2018-02-21T14:29:00Z</dcterms:modified>
</cp:coreProperties>
</file>