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1A9" w:rsidRDefault="00D37505">
      <w:r w:rsidRPr="00D37505">
        <w:t>NVL(TO_CHAR(REPORT_A),'SIN JEFE')REPORTA</w:t>
      </w:r>
      <w:r>
        <w:t xml:space="preserve"> </w:t>
      </w:r>
    </w:p>
    <w:p w:rsidR="00D37505" w:rsidRDefault="00D37505"/>
    <w:p w:rsidR="00D37505" w:rsidRDefault="00D37505">
      <w:r>
        <w:t xml:space="preserve">NVL es como un  </w:t>
      </w:r>
      <w:proofErr w:type="spellStart"/>
      <w:r>
        <w:t>if</w:t>
      </w:r>
      <w:proofErr w:type="spellEnd"/>
      <w:r>
        <w:t xml:space="preserve"> que evalúa y lo pasa en este caso a </w:t>
      </w:r>
      <w:proofErr w:type="spellStart"/>
      <w:r>
        <w:t>caracter</w:t>
      </w:r>
      <w:proofErr w:type="spellEnd"/>
      <w:r>
        <w:t xml:space="preserve"> </w:t>
      </w:r>
      <w:bookmarkStart w:id="0" w:name="_GoBack"/>
      <w:bookmarkEnd w:id="0"/>
    </w:p>
    <w:sectPr w:rsidR="00D37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05"/>
    <w:rsid w:val="001A6421"/>
    <w:rsid w:val="00D3702F"/>
    <w:rsid w:val="00D37505"/>
    <w:rsid w:val="00EC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42F4"/>
  <w15:chartTrackingRefBased/>
  <w15:docId w15:val="{1B726EC2-841C-4F0C-A780-36477251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</dc:creator>
  <cp:keywords/>
  <dc:description/>
  <cp:lastModifiedBy>Marcos Vazquez</cp:lastModifiedBy>
  <cp:revision>1</cp:revision>
  <dcterms:created xsi:type="dcterms:W3CDTF">2018-02-27T13:35:00Z</dcterms:created>
  <dcterms:modified xsi:type="dcterms:W3CDTF">2018-02-28T02:16:00Z</dcterms:modified>
</cp:coreProperties>
</file>