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Pr="004446FC" w:rsidRDefault="0062509C" w:rsidP="004446FC">
      <w:pPr>
        <w:jc w:val="center"/>
        <w:rPr>
          <w:rFonts w:ascii="Arial" w:hAnsi="Arial" w:cs="Arial"/>
          <w:b/>
          <w:sz w:val="32"/>
        </w:rPr>
      </w:pPr>
      <w:r>
        <w:rPr>
          <w:rFonts w:ascii="Arial" w:hAnsi="Arial" w:cs="Arial"/>
          <w:b/>
          <w:sz w:val="32"/>
        </w:rPr>
        <w:t>PROGRAMACIÓN ORIENTADA A OBJETOS</w:t>
      </w:r>
    </w:p>
    <w:p w:rsidR="004446FC" w:rsidRPr="00644540" w:rsidRDefault="00145C77" w:rsidP="004446FC">
      <w:pPr>
        <w:jc w:val="center"/>
        <w:rPr>
          <w:rFonts w:ascii="Arial" w:hAnsi="Arial" w:cs="Arial"/>
          <w:b/>
          <w:sz w:val="28"/>
        </w:rPr>
      </w:pPr>
      <w:r>
        <w:rPr>
          <w:rFonts w:ascii="Arial" w:hAnsi="Arial" w:cs="Arial"/>
          <w:b/>
          <w:sz w:val="28"/>
        </w:rPr>
        <w:t>2CM</w:t>
      </w:r>
      <w:r w:rsidR="0062509C">
        <w:rPr>
          <w:rFonts w:ascii="Arial" w:hAnsi="Arial" w:cs="Arial"/>
          <w:b/>
          <w:sz w:val="28"/>
        </w:rPr>
        <w:t>3</w:t>
      </w: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62509C">
        <w:rPr>
          <w:rFonts w:ascii="Arial" w:hAnsi="Arial" w:cs="Arial"/>
          <w:b/>
          <w:sz w:val="28"/>
        </w:rPr>
        <w:t>TECLA PARRA ROBERTO</w:t>
      </w:r>
    </w:p>
    <w:p w:rsidR="00644540" w:rsidRPr="00644540" w:rsidRDefault="00644540" w:rsidP="00777545">
      <w:pPr>
        <w:rPr>
          <w:rFonts w:ascii="Arial" w:hAnsi="Arial" w:cs="Arial"/>
          <w:b/>
          <w:sz w:val="28"/>
        </w:rPr>
      </w:pPr>
    </w:p>
    <w:p w:rsidR="00644540" w:rsidRPr="00644540" w:rsidRDefault="00867E40" w:rsidP="00644540">
      <w:pPr>
        <w:jc w:val="center"/>
        <w:rPr>
          <w:rFonts w:ascii="Arial" w:hAnsi="Arial" w:cs="Arial"/>
          <w:b/>
          <w:sz w:val="28"/>
        </w:rPr>
      </w:pPr>
      <w:r>
        <w:rPr>
          <w:rFonts w:ascii="Arial" w:hAnsi="Arial" w:cs="Arial"/>
          <w:b/>
          <w:sz w:val="28"/>
        </w:rPr>
        <w:t xml:space="preserve">TAREA </w:t>
      </w:r>
      <w:r w:rsidR="00936E57">
        <w:rPr>
          <w:rFonts w:ascii="Arial" w:hAnsi="Arial" w:cs="Arial"/>
          <w:b/>
          <w:sz w:val="28"/>
        </w:rPr>
        <w:t>3</w:t>
      </w:r>
      <w:r>
        <w:rPr>
          <w:rFonts w:ascii="Arial" w:hAnsi="Arial" w:cs="Arial"/>
          <w:b/>
          <w:sz w:val="28"/>
        </w:rPr>
        <w:t xml:space="preserve"> </w:t>
      </w:r>
      <w:r w:rsidR="00936E57">
        <w:rPr>
          <w:rFonts w:ascii="Arial" w:hAnsi="Arial" w:cs="Arial"/>
          <w:b/>
          <w:sz w:val="28"/>
        </w:rPr>
        <w:t>EL INTERNET DE LAS COSAS</w:t>
      </w:r>
    </w:p>
    <w:p w:rsidR="00644540" w:rsidRPr="00644540" w:rsidRDefault="00644540"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Default="00644540" w:rsidP="00777545">
      <w:pPr>
        <w:rPr>
          <w:rFonts w:ascii="Arial" w:hAnsi="Arial" w:cs="Arial"/>
          <w:b/>
          <w:sz w:val="28"/>
        </w:rPr>
      </w:pPr>
    </w:p>
    <w:p w:rsidR="00FF6B9B" w:rsidRDefault="00FF6B9B" w:rsidP="00644540">
      <w:pPr>
        <w:jc w:val="center"/>
        <w:rPr>
          <w:noProof/>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867E40" w:rsidRDefault="00867E40" w:rsidP="00644540">
      <w:pPr>
        <w:jc w:val="center"/>
        <w:rPr>
          <w:rFonts w:ascii="Arial" w:hAnsi="Arial" w:cs="Arial"/>
          <w:b/>
          <w:sz w:val="28"/>
        </w:rPr>
      </w:pPr>
    </w:p>
    <w:p w:rsidR="00FF6B9B" w:rsidRDefault="00FF6B9B" w:rsidP="00644540">
      <w:pPr>
        <w:jc w:val="center"/>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 xml:space="preserve">FECHA DE ENTREGA: </w:t>
      </w:r>
      <w:r w:rsidR="00867E40">
        <w:rPr>
          <w:rFonts w:ascii="Arial" w:hAnsi="Arial" w:cs="Arial"/>
          <w:b/>
          <w:sz w:val="28"/>
          <w:szCs w:val="24"/>
          <w:lang w:val="es-ES"/>
        </w:rPr>
        <w:t>06</w:t>
      </w:r>
      <w:r w:rsidRPr="00145C77">
        <w:rPr>
          <w:rFonts w:ascii="Arial" w:hAnsi="Arial" w:cs="Arial"/>
          <w:b/>
          <w:sz w:val="28"/>
          <w:szCs w:val="24"/>
          <w:lang w:val="es-ES"/>
        </w:rPr>
        <w:t xml:space="preserve"> DE </w:t>
      </w:r>
      <w:r w:rsidR="00867E40">
        <w:rPr>
          <w:rFonts w:ascii="Arial" w:hAnsi="Arial" w:cs="Arial"/>
          <w:b/>
          <w:sz w:val="28"/>
          <w:szCs w:val="24"/>
          <w:lang w:val="es-ES"/>
        </w:rPr>
        <w:t>JUNIO</w:t>
      </w:r>
      <w:r w:rsidRPr="00145C77">
        <w:rPr>
          <w:rFonts w:ascii="Arial" w:hAnsi="Arial" w:cs="Arial"/>
          <w:b/>
          <w:sz w:val="28"/>
          <w:szCs w:val="24"/>
          <w:lang w:val="es-ES"/>
        </w:rPr>
        <w:t xml:space="preserve"> DE 2018</w:t>
      </w:r>
    </w:p>
    <w:p w:rsidR="00867E40" w:rsidRDefault="00867E40" w:rsidP="00ED1B20">
      <w:pPr>
        <w:spacing w:before="240"/>
        <w:rPr>
          <w:rFonts w:ascii="Arial" w:hAnsi="Arial" w:cs="Arial"/>
          <w:b/>
          <w:sz w:val="28"/>
          <w:szCs w:val="24"/>
          <w:lang w:val="es-ES"/>
        </w:rPr>
      </w:pPr>
    </w:p>
    <w:p w:rsidR="00936E57" w:rsidRPr="00936E57" w:rsidRDefault="00936E57" w:rsidP="00936E57">
      <w:pPr>
        <w:jc w:val="both"/>
        <w:rPr>
          <w:rFonts w:ascii="Arial" w:hAnsi="Arial" w:cs="Arial"/>
          <w:sz w:val="24"/>
        </w:rPr>
      </w:pPr>
      <w:r w:rsidRPr="00936E57">
        <w:rPr>
          <w:rFonts w:ascii="Arial" w:hAnsi="Arial" w:cs="Arial"/>
          <w:sz w:val="24"/>
        </w:rPr>
        <w:lastRenderedPageBreak/>
        <w:t xml:space="preserve">El Internet de las </w:t>
      </w:r>
      <w:r>
        <w:rPr>
          <w:rFonts w:ascii="Arial" w:hAnsi="Arial" w:cs="Arial"/>
          <w:sz w:val="24"/>
        </w:rPr>
        <w:t>c</w:t>
      </w:r>
      <w:r w:rsidRPr="00936E57">
        <w:rPr>
          <w:rFonts w:ascii="Arial" w:hAnsi="Arial" w:cs="Arial"/>
          <w:sz w:val="24"/>
        </w:rPr>
        <w:t>osas es un concepto que cada vez toma más relevancia, pero aún no termina de cuajar en los hogares. Descubre exactamente de qué se trata.</w:t>
      </w:r>
    </w:p>
    <w:p w:rsidR="00936E57" w:rsidRPr="00936E57" w:rsidRDefault="00936E57" w:rsidP="00936E57">
      <w:pPr>
        <w:jc w:val="both"/>
        <w:rPr>
          <w:rFonts w:ascii="Arial" w:hAnsi="Arial" w:cs="Arial"/>
          <w:sz w:val="24"/>
        </w:rPr>
      </w:pPr>
      <w:r w:rsidRPr="00936E57">
        <w:rPr>
          <w:rFonts w:ascii="Arial" w:hAnsi="Arial" w:cs="Arial"/>
          <w:sz w:val="24"/>
        </w:rPr>
        <w:t xml:space="preserve">Es un término del que escuchamos hablar constantemente. Internet de las cosas, Internet </w:t>
      </w:r>
      <w:proofErr w:type="spellStart"/>
      <w:r w:rsidRPr="00936E57">
        <w:rPr>
          <w:rFonts w:ascii="Arial" w:hAnsi="Arial" w:cs="Arial"/>
          <w:sz w:val="24"/>
        </w:rPr>
        <w:t>of</w:t>
      </w:r>
      <w:proofErr w:type="spellEnd"/>
      <w:r w:rsidRPr="00936E57">
        <w:rPr>
          <w:rFonts w:ascii="Arial" w:hAnsi="Arial" w:cs="Arial"/>
          <w:sz w:val="24"/>
        </w:rPr>
        <w:t xml:space="preserve"> </w:t>
      </w:r>
      <w:proofErr w:type="spellStart"/>
      <w:r w:rsidRPr="00936E57">
        <w:rPr>
          <w:rFonts w:ascii="Arial" w:hAnsi="Arial" w:cs="Arial"/>
          <w:sz w:val="24"/>
        </w:rPr>
        <w:t>Things</w:t>
      </w:r>
      <w:proofErr w:type="spellEnd"/>
      <w:r w:rsidRPr="00936E57">
        <w:rPr>
          <w:rFonts w:ascii="Arial" w:hAnsi="Arial" w:cs="Arial"/>
          <w:sz w:val="24"/>
        </w:rPr>
        <w:t xml:space="preserve"> o </w:t>
      </w:r>
      <w:proofErr w:type="spellStart"/>
      <w:r w:rsidRPr="00936E57">
        <w:rPr>
          <w:rFonts w:ascii="Arial" w:hAnsi="Arial" w:cs="Arial"/>
          <w:sz w:val="24"/>
        </w:rPr>
        <w:t>IoT</w:t>
      </w:r>
      <w:proofErr w:type="spellEnd"/>
      <w:r w:rsidRPr="00936E57">
        <w:rPr>
          <w:rFonts w:ascii="Arial" w:hAnsi="Arial" w:cs="Arial"/>
          <w:sz w:val="24"/>
        </w:rPr>
        <w:t xml:space="preserve"> por sus siglas en ingl</w:t>
      </w:r>
      <w:r w:rsidR="00144961">
        <w:rPr>
          <w:rFonts w:ascii="Arial" w:hAnsi="Arial" w:cs="Arial"/>
          <w:sz w:val="24"/>
        </w:rPr>
        <w:t>é</w:t>
      </w:r>
      <w:r w:rsidRPr="00936E57">
        <w:rPr>
          <w:rFonts w:ascii="Arial" w:hAnsi="Arial" w:cs="Arial"/>
          <w:sz w:val="24"/>
        </w:rPr>
        <w:t>s, es un concepto un poco abstracto pero que ha estado ganando bastante popularidad en los últimos meses. La idea que intenta representar queda bastante bien ilustrada por su nombre, cosas cotidianas que se conectan a Internet, pero en realidad se trata de mucho más que eso.</w:t>
      </w:r>
    </w:p>
    <w:p w:rsidR="00936E57" w:rsidRPr="00936E57" w:rsidRDefault="00936E57" w:rsidP="00936E57">
      <w:pPr>
        <w:jc w:val="both"/>
        <w:rPr>
          <w:rFonts w:ascii="Arial" w:hAnsi="Arial" w:cs="Arial"/>
          <w:sz w:val="24"/>
        </w:rPr>
      </w:pPr>
      <w:r w:rsidRPr="00936E57">
        <w:rPr>
          <w:rFonts w:ascii="Arial" w:hAnsi="Arial" w:cs="Arial"/>
          <w:sz w:val="24"/>
        </w:rPr>
        <w:t>Para entender de qué va el Internet de las cosas debemos también comprender que sus fundamentos no son en lo absoluto nuevos. Desde hace unos 30 años que se viene trabajando con la idea de hacer un poco más interactivos todos los objetos de uso cotidiano. Ideas como el hogar inteligente, también conocido como la casa del mañana, han evolucionado antes de que nos demos cuenta en el hogar conectado para entrar al Internet de las cosas.</w:t>
      </w:r>
    </w:p>
    <w:p w:rsidR="00936E57" w:rsidRPr="00936E57" w:rsidRDefault="00936E57" w:rsidP="00936E57">
      <w:pPr>
        <w:jc w:val="both"/>
        <w:rPr>
          <w:rFonts w:ascii="Arial" w:hAnsi="Arial" w:cs="Arial"/>
          <w:sz w:val="24"/>
        </w:rPr>
      </w:pPr>
      <w:r w:rsidRPr="00936E57">
        <w:rPr>
          <w:rFonts w:ascii="Arial" w:hAnsi="Arial" w:cs="Arial"/>
          <w:sz w:val="24"/>
        </w:rPr>
        <w:t>El Internet de las cosas potencia objetos que antiguamente se conectaban mediante circuito cerrado, como comunicadores, cámaras, sensores, y demás, y les permite comunicarse globalmente mediante el uso de la red de redes.</w:t>
      </w:r>
    </w:p>
    <w:p w:rsidR="00936E57" w:rsidRPr="00936E57" w:rsidRDefault="00936E57" w:rsidP="00936E57">
      <w:pPr>
        <w:jc w:val="both"/>
        <w:rPr>
          <w:rFonts w:ascii="Arial" w:hAnsi="Arial" w:cs="Arial"/>
          <w:sz w:val="24"/>
        </w:rPr>
      </w:pPr>
      <w:r w:rsidRPr="00936E57">
        <w:rPr>
          <w:rFonts w:ascii="Arial" w:hAnsi="Arial" w:cs="Arial"/>
          <w:sz w:val="24"/>
        </w:rPr>
        <w:t xml:space="preserve">Si tuviéramos que dar una definición del Internet de las cosas probablemente lo mejor sería decir que se trata de una red que interconecta objetos físicos valiéndose del Internet. Los mentados objetos se valen de sistemas embebidos, o lo que es lo mismo, hardware especializado que le permite no solo la conectividad </w:t>
      </w:r>
      <w:proofErr w:type="spellStart"/>
      <w:r w:rsidRPr="00936E57">
        <w:rPr>
          <w:rFonts w:ascii="Arial" w:hAnsi="Arial" w:cs="Arial"/>
          <w:sz w:val="24"/>
        </w:rPr>
        <w:t>al</w:t>
      </w:r>
      <w:proofErr w:type="spellEnd"/>
      <w:r w:rsidRPr="00936E57">
        <w:rPr>
          <w:rFonts w:ascii="Arial" w:hAnsi="Arial" w:cs="Arial"/>
          <w:sz w:val="24"/>
        </w:rPr>
        <w:t xml:space="preserve"> Internet, sino que además programa eventos específicos en función de las tareas que le sean dictadas remotamente.</w:t>
      </w:r>
    </w:p>
    <w:p w:rsidR="00936E57" w:rsidRPr="00144961" w:rsidRDefault="00936E57" w:rsidP="00936E57">
      <w:pPr>
        <w:jc w:val="both"/>
        <w:rPr>
          <w:rFonts w:ascii="Arial" w:hAnsi="Arial" w:cs="Arial"/>
          <w:b/>
          <w:i/>
          <w:sz w:val="24"/>
        </w:rPr>
      </w:pPr>
      <w:r w:rsidRPr="00144961">
        <w:rPr>
          <w:rFonts w:ascii="Arial" w:hAnsi="Arial" w:cs="Arial"/>
          <w:b/>
          <w:i/>
          <w:sz w:val="24"/>
        </w:rPr>
        <w:t>¿Cómo funciona el Internet de las cosas?</w:t>
      </w:r>
    </w:p>
    <w:p w:rsidR="00936E57" w:rsidRPr="00936E57" w:rsidRDefault="00936E57" w:rsidP="00936E57">
      <w:pPr>
        <w:jc w:val="both"/>
        <w:rPr>
          <w:rFonts w:ascii="Arial" w:hAnsi="Arial" w:cs="Arial"/>
          <w:sz w:val="24"/>
        </w:rPr>
      </w:pPr>
      <w:r w:rsidRPr="00936E57">
        <w:rPr>
          <w:rFonts w:ascii="Arial" w:hAnsi="Arial" w:cs="Arial"/>
          <w:sz w:val="24"/>
        </w:rPr>
        <w:t xml:space="preserve">Como ya hemos dicho, el truco en todo esto está en los sistemas embebidos. Se trata de chips y circuitos que comparados con, por ejemplo, un smartphone, podrían parecernos muy rudimentarios, pero que cuentan con todas las herramientas necesarias para cumplir labores especializadas muy </w:t>
      </w:r>
      <w:r w:rsidR="00144961" w:rsidRPr="00936E57">
        <w:rPr>
          <w:rFonts w:ascii="Arial" w:hAnsi="Arial" w:cs="Arial"/>
          <w:sz w:val="24"/>
        </w:rPr>
        <w:t>espec</w:t>
      </w:r>
      <w:r w:rsidR="00144961">
        <w:rPr>
          <w:rFonts w:ascii="Arial" w:hAnsi="Arial" w:cs="Arial"/>
          <w:sz w:val="24"/>
        </w:rPr>
        <w:t>í</w:t>
      </w:r>
      <w:r w:rsidR="00144961" w:rsidRPr="00936E57">
        <w:rPr>
          <w:rFonts w:ascii="Arial" w:hAnsi="Arial" w:cs="Arial"/>
          <w:sz w:val="24"/>
        </w:rPr>
        <w:t>ficas</w:t>
      </w:r>
      <w:r w:rsidRPr="00936E57">
        <w:rPr>
          <w:rFonts w:ascii="Arial" w:hAnsi="Arial" w:cs="Arial"/>
          <w:sz w:val="24"/>
        </w:rPr>
        <w:t>.</w:t>
      </w:r>
      <w:r w:rsidR="00144961">
        <w:rPr>
          <w:rFonts w:ascii="Arial" w:hAnsi="Arial" w:cs="Arial"/>
          <w:sz w:val="24"/>
        </w:rPr>
        <w:t xml:space="preserve"> </w:t>
      </w:r>
    </w:p>
    <w:p w:rsidR="00936E57" w:rsidRPr="00936E57" w:rsidRDefault="00936E57" w:rsidP="00936E57">
      <w:pPr>
        <w:jc w:val="both"/>
        <w:rPr>
          <w:rFonts w:ascii="Arial" w:hAnsi="Arial" w:cs="Arial"/>
          <w:sz w:val="24"/>
        </w:rPr>
      </w:pPr>
      <w:r w:rsidRPr="00936E57">
        <w:rPr>
          <w:rFonts w:ascii="Arial" w:hAnsi="Arial" w:cs="Arial"/>
          <w:sz w:val="24"/>
        </w:rPr>
        <w:t>No hay un tipo específico de objetos conectados a</w:t>
      </w:r>
      <w:r w:rsidR="00144961">
        <w:rPr>
          <w:rFonts w:ascii="Arial" w:hAnsi="Arial" w:cs="Arial"/>
          <w:sz w:val="24"/>
        </w:rPr>
        <w:t xml:space="preserve"> </w:t>
      </w:r>
      <w:r w:rsidRPr="00936E57">
        <w:rPr>
          <w:rFonts w:ascii="Arial" w:hAnsi="Arial" w:cs="Arial"/>
          <w:sz w:val="24"/>
        </w:rPr>
        <w:t>Internet de las cosas. En lugar de eso se les puede clasificar como objetos que funcionan como sensores y objetos que realizan acciones activas. Claro, los hay que cumplen ambas funciones de manera simultánea.</w:t>
      </w:r>
    </w:p>
    <w:p w:rsidR="00936E57" w:rsidRPr="00936E57" w:rsidRDefault="00936E57" w:rsidP="00936E57">
      <w:pPr>
        <w:jc w:val="both"/>
        <w:rPr>
          <w:rFonts w:ascii="Arial" w:hAnsi="Arial" w:cs="Arial"/>
          <w:sz w:val="24"/>
        </w:rPr>
      </w:pPr>
      <w:r w:rsidRPr="00936E57">
        <w:rPr>
          <w:rFonts w:ascii="Arial" w:hAnsi="Arial" w:cs="Arial"/>
          <w:sz w:val="24"/>
        </w:rPr>
        <w:t>En cualquier caso</w:t>
      </w:r>
      <w:r w:rsidR="00144961">
        <w:rPr>
          <w:rFonts w:ascii="Arial" w:hAnsi="Arial" w:cs="Arial"/>
          <w:sz w:val="24"/>
        </w:rPr>
        <w:t>,</w:t>
      </w:r>
      <w:r w:rsidRPr="00936E57">
        <w:rPr>
          <w:rFonts w:ascii="Arial" w:hAnsi="Arial" w:cs="Arial"/>
          <w:sz w:val="24"/>
        </w:rPr>
        <w:t xml:space="preserve"> el principio es el mismo y la clave es la operación remota. Cada uno de los objetos conectados a Internet tiene una IP espec</w:t>
      </w:r>
      <w:r w:rsidR="00144961">
        <w:rPr>
          <w:rFonts w:ascii="Arial" w:hAnsi="Arial" w:cs="Arial"/>
          <w:sz w:val="24"/>
        </w:rPr>
        <w:t>í</w:t>
      </w:r>
      <w:r w:rsidRPr="00936E57">
        <w:rPr>
          <w:rFonts w:ascii="Arial" w:hAnsi="Arial" w:cs="Arial"/>
          <w:sz w:val="24"/>
        </w:rPr>
        <w:t>fica y mediante esa IP puede ser accedido pare recibir instrucciones. Así mismo, puede contactar con un servidor externo y enviar los datos que recoja.</w:t>
      </w:r>
    </w:p>
    <w:p w:rsidR="00936E57" w:rsidRDefault="00936E57" w:rsidP="00936E57">
      <w:pPr>
        <w:jc w:val="both"/>
        <w:rPr>
          <w:rFonts w:ascii="Arial" w:hAnsi="Arial" w:cs="Arial"/>
          <w:sz w:val="24"/>
        </w:rPr>
      </w:pPr>
    </w:p>
    <w:p w:rsidR="00144961" w:rsidRPr="00936E57" w:rsidRDefault="00144961" w:rsidP="00936E57">
      <w:pPr>
        <w:jc w:val="both"/>
        <w:rPr>
          <w:rFonts w:ascii="Arial" w:hAnsi="Arial" w:cs="Arial"/>
          <w:sz w:val="24"/>
        </w:rPr>
      </w:pPr>
    </w:p>
    <w:p w:rsidR="00936E57" w:rsidRPr="00144961" w:rsidRDefault="00936E57" w:rsidP="00936E57">
      <w:pPr>
        <w:jc w:val="both"/>
        <w:rPr>
          <w:rFonts w:ascii="Arial" w:hAnsi="Arial" w:cs="Arial"/>
          <w:b/>
          <w:i/>
          <w:sz w:val="24"/>
        </w:rPr>
      </w:pPr>
      <w:r w:rsidRPr="00144961">
        <w:rPr>
          <w:rFonts w:ascii="Arial" w:hAnsi="Arial" w:cs="Arial"/>
          <w:b/>
          <w:i/>
          <w:sz w:val="24"/>
        </w:rPr>
        <w:lastRenderedPageBreak/>
        <w:t>¿Cuándo estará entre nosotros?</w:t>
      </w:r>
    </w:p>
    <w:p w:rsidR="00936E57" w:rsidRPr="00936E57" w:rsidRDefault="00936E57" w:rsidP="00936E57">
      <w:pPr>
        <w:jc w:val="both"/>
        <w:rPr>
          <w:rFonts w:ascii="Arial" w:hAnsi="Arial" w:cs="Arial"/>
          <w:sz w:val="24"/>
        </w:rPr>
      </w:pPr>
      <w:r w:rsidRPr="00936E57">
        <w:rPr>
          <w:rFonts w:ascii="Arial" w:hAnsi="Arial" w:cs="Arial"/>
          <w:sz w:val="24"/>
        </w:rPr>
        <w:t xml:space="preserve">A diferencia de algunas tecnologías mucho más populares entre las masas, el Internet de las cosas no ha encontrado su foco de explosión en el mercado del consumo. Quizás la tecnología está aún demasiado verde, o quizás los grandes del sector no han visto la oportunidad correcta para abalanzarse encima. </w:t>
      </w:r>
      <w:proofErr w:type="spellStart"/>
      <w:r w:rsidRPr="00936E57">
        <w:rPr>
          <w:rFonts w:ascii="Arial" w:hAnsi="Arial" w:cs="Arial"/>
          <w:sz w:val="24"/>
        </w:rPr>
        <w:t>Aún</w:t>
      </w:r>
      <w:proofErr w:type="spellEnd"/>
      <w:r w:rsidRPr="00936E57">
        <w:rPr>
          <w:rFonts w:ascii="Arial" w:hAnsi="Arial" w:cs="Arial"/>
          <w:sz w:val="24"/>
        </w:rPr>
        <w:t xml:space="preserve"> así hemos visto como Apple y Google han dado algunos pasos discretos con tecnologías como Home Kit y Android @Home.</w:t>
      </w:r>
    </w:p>
    <w:p w:rsidR="00936E57" w:rsidRPr="00936E57" w:rsidRDefault="00936E57" w:rsidP="00936E57">
      <w:pPr>
        <w:jc w:val="both"/>
        <w:rPr>
          <w:rFonts w:ascii="Arial" w:hAnsi="Arial" w:cs="Arial"/>
          <w:sz w:val="24"/>
        </w:rPr>
      </w:pPr>
      <w:r w:rsidRPr="00936E57">
        <w:rPr>
          <w:rFonts w:ascii="Arial" w:hAnsi="Arial" w:cs="Arial"/>
          <w:sz w:val="24"/>
        </w:rPr>
        <w:t>La industria de producción en masa: la maquinaria que se encarga de controlar los procesos de fabricación, robots ensambladores, sensores de temperatura, control de producción, todo está conectado al Internet en cada vez más empresas lo que permite centralizar el control de la infraestructura.</w:t>
      </w:r>
    </w:p>
    <w:p w:rsidR="00936E57" w:rsidRPr="00936E57" w:rsidRDefault="00936E57" w:rsidP="00936E57">
      <w:pPr>
        <w:jc w:val="both"/>
        <w:rPr>
          <w:rFonts w:ascii="Arial" w:hAnsi="Arial" w:cs="Arial"/>
          <w:sz w:val="24"/>
        </w:rPr>
      </w:pPr>
      <w:r w:rsidRPr="00936E57">
        <w:rPr>
          <w:rFonts w:ascii="Arial" w:hAnsi="Arial" w:cs="Arial"/>
          <w:sz w:val="24"/>
        </w:rPr>
        <w:t>Control de infraestructura urbana: control de semáforos, puentes, vías de tren, cámaras urbanas. Cada vez más ciudades implementan este tipo de infraestructuras basadas en el Internet de las Cosas que permiten monitorear el correcto funcionamiento de sus estructuras además de adaptar más flexiblemente su funcionamiento ante nuevos eventos.</w:t>
      </w:r>
    </w:p>
    <w:p w:rsidR="00936E57" w:rsidRPr="00936E57" w:rsidRDefault="00936E57" w:rsidP="00936E57">
      <w:pPr>
        <w:jc w:val="both"/>
        <w:rPr>
          <w:rFonts w:ascii="Arial" w:hAnsi="Arial" w:cs="Arial"/>
          <w:sz w:val="24"/>
        </w:rPr>
      </w:pPr>
      <w:r w:rsidRPr="00936E57">
        <w:rPr>
          <w:rFonts w:ascii="Arial" w:hAnsi="Arial" w:cs="Arial"/>
          <w:sz w:val="24"/>
        </w:rPr>
        <w:t xml:space="preserve">También hay aplicaciones del Internet de las Cosas para el transporte, la industria energética, y prácticamente todos los sectores comerciales. Como hemos dicho, el gran pendiente es el mercado de consumo, o lo que es lo mismo, los hogares, un lugar al que probablemente es cuestión de tiempo para que veamos la gran explosión del </w:t>
      </w:r>
      <w:proofErr w:type="spellStart"/>
      <w:r w:rsidRPr="00936E57">
        <w:rPr>
          <w:rFonts w:ascii="Arial" w:hAnsi="Arial" w:cs="Arial"/>
          <w:sz w:val="24"/>
        </w:rPr>
        <w:t>IoT</w:t>
      </w:r>
      <w:proofErr w:type="spellEnd"/>
      <w:r w:rsidRPr="00936E57">
        <w:rPr>
          <w:rFonts w:ascii="Arial" w:hAnsi="Arial" w:cs="Arial"/>
          <w:sz w:val="24"/>
        </w:rPr>
        <w:t>.</w:t>
      </w:r>
    </w:p>
    <w:p w:rsidR="00936E57" w:rsidRPr="00936E57" w:rsidRDefault="00936E57" w:rsidP="00936E57">
      <w:pPr>
        <w:jc w:val="both"/>
        <w:rPr>
          <w:rFonts w:ascii="Arial" w:hAnsi="Arial" w:cs="Arial"/>
          <w:sz w:val="24"/>
        </w:rPr>
      </w:pPr>
      <w:r w:rsidRPr="00936E57">
        <w:rPr>
          <w:rFonts w:ascii="Arial" w:hAnsi="Arial" w:cs="Arial"/>
          <w:sz w:val="24"/>
        </w:rPr>
        <w:t xml:space="preserve">Arquitectura y plataformas de </w:t>
      </w:r>
      <w:proofErr w:type="spellStart"/>
      <w:r w:rsidRPr="00936E57">
        <w:rPr>
          <w:rFonts w:ascii="Arial" w:hAnsi="Arial" w:cs="Arial"/>
          <w:sz w:val="24"/>
        </w:rPr>
        <w:t>IoT</w:t>
      </w:r>
      <w:proofErr w:type="spellEnd"/>
    </w:p>
    <w:p w:rsidR="00936E57" w:rsidRPr="00936E57" w:rsidRDefault="00936E57" w:rsidP="00936E57">
      <w:pPr>
        <w:jc w:val="both"/>
        <w:rPr>
          <w:rFonts w:ascii="Arial" w:hAnsi="Arial" w:cs="Arial"/>
          <w:sz w:val="24"/>
        </w:rPr>
      </w:pPr>
      <w:r w:rsidRPr="00936E57">
        <w:rPr>
          <w:rFonts w:ascii="Arial" w:hAnsi="Arial" w:cs="Arial"/>
          <w:sz w:val="24"/>
        </w:rPr>
        <w:t xml:space="preserve">La arquitectura y las plataformas </w:t>
      </w:r>
      <w:proofErr w:type="spellStart"/>
      <w:r w:rsidRPr="00936E57">
        <w:rPr>
          <w:rFonts w:ascii="Arial" w:hAnsi="Arial" w:cs="Arial"/>
          <w:sz w:val="24"/>
        </w:rPr>
        <w:t>IoT</w:t>
      </w:r>
      <w:proofErr w:type="spellEnd"/>
      <w:r w:rsidRPr="00936E57">
        <w:rPr>
          <w:rFonts w:ascii="Arial" w:hAnsi="Arial" w:cs="Arial"/>
          <w:sz w:val="24"/>
        </w:rPr>
        <w:t xml:space="preserve"> basadas en la nube conectan los mundos reales y virtuales. Ayudan a las empresas a gestionar la seguridad y la conectividad de los dispositivos </w:t>
      </w:r>
      <w:proofErr w:type="spellStart"/>
      <w:r w:rsidRPr="00936E57">
        <w:rPr>
          <w:rFonts w:ascii="Arial" w:hAnsi="Arial" w:cs="Arial"/>
          <w:sz w:val="24"/>
        </w:rPr>
        <w:t>IoT</w:t>
      </w:r>
      <w:proofErr w:type="spellEnd"/>
      <w:r w:rsidRPr="00936E57">
        <w:rPr>
          <w:rFonts w:ascii="Arial" w:hAnsi="Arial" w:cs="Arial"/>
          <w:sz w:val="24"/>
        </w:rPr>
        <w:t xml:space="preserve"> –así como a recolectar datos de dispositivos, vincular dispositivos con sistemas </w:t>
      </w:r>
      <w:proofErr w:type="spellStart"/>
      <w:r w:rsidRPr="00936E57">
        <w:rPr>
          <w:rFonts w:ascii="Arial" w:hAnsi="Arial" w:cs="Arial"/>
          <w:sz w:val="24"/>
        </w:rPr>
        <w:t>backend</w:t>
      </w:r>
      <w:proofErr w:type="spellEnd"/>
      <w:r w:rsidRPr="00936E57">
        <w:rPr>
          <w:rFonts w:ascii="Arial" w:hAnsi="Arial" w:cs="Arial"/>
          <w:sz w:val="24"/>
        </w:rPr>
        <w:t xml:space="preserve">, asegurar la interoperabilidad </w:t>
      </w:r>
      <w:proofErr w:type="spellStart"/>
      <w:r w:rsidRPr="00936E57">
        <w:rPr>
          <w:rFonts w:ascii="Arial" w:hAnsi="Arial" w:cs="Arial"/>
          <w:sz w:val="24"/>
        </w:rPr>
        <w:t>IoT</w:t>
      </w:r>
      <w:proofErr w:type="spellEnd"/>
      <w:r w:rsidRPr="00936E57">
        <w:rPr>
          <w:rFonts w:ascii="Arial" w:hAnsi="Arial" w:cs="Arial"/>
          <w:sz w:val="24"/>
        </w:rPr>
        <w:t xml:space="preserve"> y construir y operar aplicaciones </w:t>
      </w:r>
      <w:proofErr w:type="spellStart"/>
      <w:r w:rsidRPr="00936E57">
        <w:rPr>
          <w:rFonts w:ascii="Arial" w:hAnsi="Arial" w:cs="Arial"/>
          <w:sz w:val="24"/>
        </w:rPr>
        <w:t>IoT</w:t>
      </w:r>
      <w:proofErr w:type="spellEnd"/>
      <w:r w:rsidRPr="00936E57">
        <w:rPr>
          <w:rFonts w:ascii="Arial" w:hAnsi="Arial" w:cs="Arial"/>
          <w:sz w:val="24"/>
        </w:rPr>
        <w:t>–.</w:t>
      </w:r>
    </w:p>
    <w:p w:rsidR="00936E57" w:rsidRPr="00936E57" w:rsidRDefault="00936E57" w:rsidP="00936E57">
      <w:pPr>
        <w:jc w:val="both"/>
        <w:rPr>
          <w:rFonts w:ascii="Arial" w:hAnsi="Arial" w:cs="Arial"/>
          <w:sz w:val="24"/>
        </w:rPr>
      </w:pPr>
      <w:r w:rsidRPr="00936E57">
        <w:rPr>
          <w:rFonts w:ascii="Arial" w:hAnsi="Arial" w:cs="Arial"/>
          <w:sz w:val="24"/>
        </w:rPr>
        <w:t xml:space="preserve">Aprovechar la explosión de datos de </w:t>
      </w:r>
      <w:proofErr w:type="spellStart"/>
      <w:r w:rsidRPr="00936E57">
        <w:rPr>
          <w:rFonts w:ascii="Arial" w:hAnsi="Arial" w:cs="Arial"/>
          <w:sz w:val="24"/>
        </w:rPr>
        <w:t>IoT</w:t>
      </w:r>
      <w:proofErr w:type="spellEnd"/>
    </w:p>
    <w:p w:rsidR="00936E57" w:rsidRPr="00936E57" w:rsidRDefault="00936E57" w:rsidP="00936E57">
      <w:pPr>
        <w:jc w:val="both"/>
        <w:rPr>
          <w:rFonts w:ascii="Arial" w:hAnsi="Arial" w:cs="Arial"/>
          <w:sz w:val="24"/>
        </w:rPr>
      </w:pPr>
      <w:r w:rsidRPr="00936E57">
        <w:rPr>
          <w:rFonts w:ascii="Arial" w:hAnsi="Arial" w:cs="Arial"/>
          <w:sz w:val="24"/>
        </w:rPr>
        <w:t xml:space="preserve">Los dispositivos inteligentes generan una cantidad enorme de datos de </w:t>
      </w:r>
      <w:proofErr w:type="spellStart"/>
      <w:r w:rsidRPr="00936E57">
        <w:rPr>
          <w:rFonts w:ascii="Arial" w:hAnsi="Arial" w:cs="Arial"/>
          <w:sz w:val="24"/>
        </w:rPr>
        <w:t>IoT</w:t>
      </w:r>
      <w:proofErr w:type="spellEnd"/>
      <w:r w:rsidRPr="00936E57">
        <w:rPr>
          <w:rFonts w:ascii="Arial" w:hAnsi="Arial" w:cs="Arial"/>
          <w:sz w:val="24"/>
        </w:rPr>
        <w:t xml:space="preserve"> que deben analizarse y aprovecharse en tiempo real. Aquí aparecen las analíticas predictivas y Big Data. Machine </w:t>
      </w:r>
      <w:proofErr w:type="spellStart"/>
      <w:r w:rsidRPr="00936E57">
        <w:rPr>
          <w:rFonts w:ascii="Arial" w:hAnsi="Arial" w:cs="Arial"/>
          <w:sz w:val="24"/>
        </w:rPr>
        <w:t>learning</w:t>
      </w:r>
      <w:proofErr w:type="spellEnd"/>
      <w:r w:rsidRPr="00936E57">
        <w:rPr>
          <w:rFonts w:ascii="Arial" w:hAnsi="Arial" w:cs="Arial"/>
          <w:sz w:val="24"/>
        </w:rPr>
        <w:t xml:space="preserve"> también se usa para sumar contexto a los datos –y generar acciones sin intervención humana–.</w:t>
      </w:r>
    </w:p>
    <w:p w:rsidR="00936E57" w:rsidRPr="00936E57" w:rsidRDefault="00936E57" w:rsidP="00936E57">
      <w:pPr>
        <w:jc w:val="both"/>
        <w:rPr>
          <w:rFonts w:ascii="Arial" w:hAnsi="Arial" w:cs="Arial"/>
          <w:sz w:val="24"/>
        </w:rPr>
      </w:pPr>
      <w:r w:rsidRPr="00936E57">
        <w:rPr>
          <w:rFonts w:ascii="Arial" w:hAnsi="Arial" w:cs="Arial"/>
          <w:sz w:val="24"/>
        </w:rPr>
        <w:t>Internet de las cosas industrial (</w:t>
      </w:r>
      <w:proofErr w:type="spellStart"/>
      <w:r w:rsidRPr="00936E57">
        <w:rPr>
          <w:rFonts w:ascii="Arial" w:hAnsi="Arial" w:cs="Arial"/>
          <w:sz w:val="24"/>
        </w:rPr>
        <w:t>IIoT</w:t>
      </w:r>
      <w:proofErr w:type="spellEnd"/>
      <w:r w:rsidRPr="00936E57">
        <w:rPr>
          <w:rFonts w:ascii="Arial" w:hAnsi="Arial" w:cs="Arial"/>
          <w:sz w:val="24"/>
        </w:rPr>
        <w:t>) y M2M</w:t>
      </w:r>
    </w:p>
    <w:p w:rsidR="00936E57" w:rsidRPr="00936E57" w:rsidRDefault="00936E57" w:rsidP="00936E57">
      <w:pPr>
        <w:jc w:val="both"/>
        <w:rPr>
          <w:rFonts w:ascii="Arial" w:hAnsi="Arial" w:cs="Arial"/>
          <w:sz w:val="24"/>
        </w:rPr>
      </w:pPr>
      <w:r w:rsidRPr="00936E57">
        <w:rPr>
          <w:rFonts w:ascii="Arial" w:hAnsi="Arial" w:cs="Arial"/>
          <w:sz w:val="24"/>
        </w:rPr>
        <w:t xml:space="preserve">En fabricación, </w:t>
      </w:r>
      <w:proofErr w:type="spellStart"/>
      <w:r w:rsidRPr="00936E57">
        <w:rPr>
          <w:rFonts w:ascii="Arial" w:hAnsi="Arial" w:cs="Arial"/>
          <w:sz w:val="24"/>
        </w:rPr>
        <w:t>IoT</w:t>
      </w:r>
      <w:proofErr w:type="spellEnd"/>
      <w:r w:rsidRPr="00936E57">
        <w:rPr>
          <w:rFonts w:ascii="Arial" w:hAnsi="Arial" w:cs="Arial"/>
          <w:sz w:val="24"/>
        </w:rPr>
        <w:t xml:space="preserve"> se transforma en internet de las cosas industrial (</w:t>
      </w:r>
      <w:proofErr w:type="spellStart"/>
      <w:r w:rsidRPr="00936E57">
        <w:rPr>
          <w:rFonts w:ascii="Arial" w:hAnsi="Arial" w:cs="Arial"/>
          <w:sz w:val="24"/>
        </w:rPr>
        <w:t>IIoT</w:t>
      </w:r>
      <w:proofErr w:type="spellEnd"/>
      <w:r w:rsidRPr="00936E57">
        <w:rPr>
          <w:rFonts w:ascii="Arial" w:hAnsi="Arial" w:cs="Arial"/>
          <w:sz w:val="24"/>
        </w:rPr>
        <w:t xml:space="preserve">) –también conocida como internet industrial o industria 4.0–. La </w:t>
      </w:r>
      <w:proofErr w:type="spellStart"/>
      <w:r w:rsidRPr="00936E57">
        <w:rPr>
          <w:rFonts w:ascii="Arial" w:hAnsi="Arial" w:cs="Arial"/>
          <w:sz w:val="24"/>
        </w:rPr>
        <w:t>IIoT</w:t>
      </w:r>
      <w:proofErr w:type="spellEnd"/>
      <w:r w:rsidRPr="00936E57">
        <w:rPr>
          <w:rFonts w:ascii="Arial" w:hAnsi="Arial" w:cs="Arial"/>
          <w:sz w:val="24"/>
        </w:rPr>
        <w:t xml:space="preserve"> usa tecnología de máquina a máquina (M2M) para dar soporte a todo tipo de cosas, desde monitoreo remoto y telemetría hasta mantenimiento predictivo.</w:t>
      </w:r>
    </w:p>
    <w:p w:rsidR="00936E57" w:rsidRPr="00936E57" w:rsidRDefault="00936E57" w:rsidP="00936E57">
      <w:pPr>
        <w:jc w:val="both"/>
        <w:rPr>
          <w:rFonts w:ascii="Arial" w:hAnsi="Arial" w:cs="Arial"/>
          <w:sz w:val="24"/>
        </w:rPr>
      </w:pPr>
    </w:p>
    <w:p w:rsidR="00936E57" w:rsidRPr="00936E57" w:rsidRDefault="00936E57" w:rsidP="00936E57">
      <w:pPr>
        <w:jc w:val="both"/>
        <w:rPr>
          <w:rFonts w:ascii="Arial" w:hAnsi="Arial" w:cs="Arial"/>
          <w:sz w:val="24"/>
        </w:rPr>
      </w:pPr>
    </w:p>
    <w:p w:rsidR="00936E57" w:rsidRPr="00144961" w:rsidRDefault="00144961" w:rsidP="00936E57">
      <w:pPr>
        <w:jc w:val="both"/>
        <w:rPr>
          <w:rFonts w:ascii="Arial" w:hAnsi="Arial" w:cs="Arial"/>
          <w:b/>
          <w:sz w:val="24"/>
        </w:rPr>
      </w:pPr>
      <w:bookmarkStart w:id="0" w:name="_GoBack"/>
      <w:r w:rsidRPr="00144961">
        <w:rPr>
          <w:rFonts w:ascii="Arial" w:hAnsi="Arial" w:cs="Arial"/>
          <w:b/>
          <w:sz w:val="24"/>
        </w:rPr>
        <w:t>FUENTES</w:t>
      </w:r>
    </w:p>
    <w:bookmarkEnd w:id="0"/>
    <w:p w:rsidR="00936E57" w:rsidRPr="00936E57" w:rsidRDefault="00936E57" w:rsidP="00936E57">
      <w:pPr>
        <w:jc w:val="both"/>
        <w:rPr>
          <w:rFonts w:ascii="Arial" w:hAnsi="Arial" w:cs="Arial"/>
          <w:sz w:val="24"/>
        </w:rPr>
      </w:pPr>
      <w:r w:rsidRPr="00936E57">
        <w:rPr>
          <w:rFonts w:ascii="Arial" w:hAnsi="Arial" w:cs="Arial"/>
          <w:sz w:val="24"/>
        </w:rPr>
        <w:fldChar w:fldCharType="begin"/>
      </w:r>
      <w:r w:rsidRPr="00936E57">
        <w:rPr>
          <w:rFonts w:ascii="Arial" w:hAnsi="Arial" w:cs="Arial"/>
          <w:sz w:val="24"/>
        </w:rPr>
        <w:instrText xml:space="preserve"> HYPERLINK "https://hipertextual.com/archivo/2014/10/internet-cosas/" </w:instrText>
      </w:r>
      <w:r w:rsidRPr="00936E57">
        <w:rPr>
          <w:rFonts w:ascii="Arial" w:hAnsi="Arial" w:cs="Arial"/>
          <w:sz w:val="24"/>
        </w:rPr>
        <w:fldChar w:fldCharType="separate"/>
      </w:r>
      <w:r w:rsidRPr="00936E57">
        <w:rPr>
          <w:rStyle w:val="Hipervnculo"/>
          <w:rFonts w:ascii="Arial" w:hAnsi="Arial" w:cs="Arial"/>
          <w:sz w:val="24"/>
        </w:rPr>
        <w:t>https://hipertextual.com/archivo/2014/10/internet-cosas/</w:t>
      </w:r>
      <w:r w:rsidRPr="00936E57">
        <w:rPr>
          <w:rFonts w:ascii="Arial" w:hAnsi="Arial" w:cs="Arial"/>
          <w:sz w:val="24"/>
        </w:rPr>
        <w:fldChar w:fldCharType="end"/>
      </w:r>
      <w:r w:rsidRPr="00936E57">
        <w:rPr>
          <w:rFonts w:ascii="Arial" w:hAnsi="Arial" w:cs="Arial"/>
          <w:sz w:val="24"/>
        </w:rPr>
        <w:t xml:space="preserve"> </w:t>
      </w:r>
    </w:p>
    <w:p w:rsidR="00936E57" w:rsidRPr="00936E57" w:rsidRDefault="00936E57" w:rsidP="00936E57">
      <w:pPr>
        <w:jc w:val="both"/>
        <w:rPr>
          <w:rFonts w:ascii="Arial" w:hAnsi="Arial" w:cs="Arial"/>
          <w:sz w:val="24"/>
        </w:rPr>
      </w:pPr>
      <w:hyperlink r:id="rId10" w:history="1">
        <w:r w:rsidRPr="00936E57">
          <w:rPr>
            <w:rStyle w:val="Hipervnculo"/>
            <w:rFonts w:ascii="Arial" w:hAnsi="Arial" w:cs="Arial"/>
            <w:sz w:val="24"/>
          </w:rPr>
          <w:t>https://www.sap.com/latinamerica/trends/internet-of-things.html</w:t>
        </w:r>
      </w:hyperlink>
      <w:r w:rsidRPr="00936E57">
        <w:rPr>
          <w:rFonts w:ascii="Arial" w:hAnsi="Arial" w:cs="Arial"/>
          <w:sz w:val="24"/>
        </w:rPr>
        <w:t xml:space="preserve"> </w:t>
      </w:r>
    </w:p>
    <w:p w:rsidR="00423DE4" w:rsidRPr="00936E57" w:rsidRDefault="00423DE4" w:rsidP="00936E57">
      <w:pPr>
        <w:jc w:val="both"/>
        <w:rPr>
          <w:rFonts w:ascii="Arial" w:hAnsi="Arial" w:cs="Arial"/>
          <w:sz w:val="24"/>
        </w:rPr>
      </w:pPr>
    </w:p>
    <w:p w:rsidR="005E7B29" w:rsidRPr="00936E57" w:rsidRDefault="005E7B29" w:rsidP="00936E57">
      <w:pPr>
        <w:jc w:val="both"/>
        <w:rPr>
          <w:rFonts w:ascii="Arial" w:hAnsi="Arial" w:cs="Arial"/>
          <w:sz w:val="24"/>
        </w:rPr>
      </w:pPr>
    </w:p>
    <w:sectPr w:rsidR="005E7B29" w:rsidRPr="00936E57" w:rsidSect="00FF2DDA">
      <w:footerReference w:type="default" r:id="rId11"/>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7B4" w:rsidRDefault="008907B4" w:rsidP="0002233F">
      <w:pPr>
        <w:spacing w:after="0" w:line="240" w:lineRule="auto"/>
      </w:pPr>
      <w:r>
        <w:separator/>
      </w:r>
    </w:p>
  </w:endnote>
  <w:endnote w:type="continuationSeparator" w:id="0">
    <w:p w:rsidR="008907B4" w:rsidRDefault="008907B4"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7B4" w:rsidRDefault="008907B4" w:rsidP="0002233F">
      <w:pPr>
        <w:spacing w:after="0" w:line="240" w:lineRule="auto"/>
      </w:pPr>
      <w:r>
        <w:separator/>
      </w:r>
    </w:p>
  </w:footnote>
  <w:footnote w:type="continuationSeparator" w:id="0">
    <w:p w:rsidR="008907B4" w:rsidRDefault="008907B4"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5pt;height:.75pt;visibility:visible;mso-wrap-style:square" o:bullet="t">
        <v:imagedata r:id="rId1" o:title=""/>
      </v:shape>
    </w:pict>
  </w:numPicBullet>
  <w:numPicBullet w:numPicBulletId="1">
    <w:pict>
      <v:shape id="_x0000_i1066" type="#_x0000_t75" style="width:.75pt;height:.75pt;visibility:visible;mso-wrap-style:square" o:bullet="t">
        <v:imagedata r:id="rId2" o:title=""/>
      </v:shape>
    </w:pict>
  </w:numPicBullet>
  <w:numPicBullet w:numPicBulletId="2">
    <w:pict>
      <v:shape id="_x0000_i1067" type="#_x0000_t75" style="width:11.25pt;height:11.25pt" o:bullet="t">
        <v:imagedata r:id="rId3" o:title="msoBD9D"/>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0F427C"/>
    <w:multiLevelType w:val="hybridMultilevel"/>
    <w:tmpl w:val="98963CA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197065"/>
    <w:multiLevelType w:val="hybridMultilevel"/>
    <w:tmpl w:val="A6B03AB2"/>
    <w:lvl w:ilvl="0" w:tplc="080A0007">
      <w:start w:val="1"/>
      <w:numFmt w:val="bullet"/>
      <w:lvlText w:val=""/>
      <w:lvlPicBulletId w:val="2"/>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D26408"/>
    <w:multiLevelType w:val="hybridMultilevel"/>
    <w:tmpl w:val="9E6AC9DC"/>
    <w:lvl w:ilvl="0" w:tplc="080A0005">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21"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22"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9"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4"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3"/>
  </w:num>
  <w:num w:numId="2">
    <w:abstractNumId w:val="21"/>
  </w:num>
  <w:num w:numId="3">
    <w:abstractNumId w:val="10"/>
  </w:num>
  <w:num w:numId="4">
    <w:abstractNumId w:val="3"/>
  </w:num>
  <w:num w:numId="5">
    <w:abstractNumId w:val="27"/>
  </w:num>
  <w:num w:numId="6">
    <w:abstractNumId w:val="8"/>
  </w:num>
  <w:num w:numId="7">
    <w:abstractNumId w:val="4"/>
  </w:num>
  <w:num w:numId="8">
    <w:abstractNumId w:val="11"/>
  </w:num>
  <w:num w:numId="9">
    <w:abstractNumId w:val="0"/>
  </w:num>
  <w:num w:numId="10">
    <w:abstractNumId w:val="29"/>
  </w:num>
  <w:num w:numId="11">
    <w:abstractNumId w:val="1"/>
  </w:num>
  <w:num w:numId="12">
    <w:abstractNumId w:val="17"/>
  </w:num>
  <w:num w:numId="13">
    <w:abstractNumId w:val="12"/>
  </w:num>
  <w:num w:numId="14">
    <w:abstractNumId w:val="2"/>
  </w:num>
  <w:num w:numId="15">
    <w:abstractNumId w:val="34"/>
  </w:num>
  <w:num w:numId="16">
    <w:abstractNumId w:val="7"/>
  </w:num>
  <w:num w:numId="17">
    <w:abstractNumId w:val="32"/>
  </w:num>
  <w:num w:numId="18">
    <w:abstractNumId w:val="15"/>
  </w:num>
  <w:num w:numId="19">
    <w:abstractNumId w:val="23"/>
  </w:num>
  <w:num w:numId="20">
    <w:abstractNumId w:val="14"/>
  </w:num>
  <w:num w:numId="21">
    <w:abstractNumId w:val="16"/>
  </w:num>
  <w:num w:numId="22">
    <w:abstractNumId w:val="28"/>
  </w:num>
  <w:num w:numId="23">
    <w:abstractNumId w:val="13"/>
  </w:num>
  <w:num w:numId="24">
    <w:abstractNumId w:val="22"/>
  </w:num>
  <w:num w:numId="25">
    <w:abstractNumId w:val="18"/>
  </w:num>
  <w:num w:numId="26">
    <w:abstractNumId w:val="26"/>
  </w:num>
  <w:num w:numId="27">
    <w:abstractNumId w:val="6"/>
  </w:num>
  <w:num w:numId="28">
    <w:abstractNumId w:val="36"/>
  </w:num>
  <w:num w:numId="29">
    <w:abstractNumId w:val="25"/>
  </w:num>
  <w:num w:numId="30">
    <w:abstractNumId w:val="9"/>
  </w:num>
  <w:num w:numId="31">
    <w:abstractNumId w:val="35"/>
  </w:num>
  <w:num w:numId="32">
    <w:abstractNumId w:val="31"/>
  </w:num>
  <w:num w:numId="33">
    <w:abstractNumId w:val="24"/>
  </w:num>
  <w:num w:numId="34">
    <w:abstractNumId w:val="30"/>
  </w:num>
  <w:num w:numId="35">
    <w:abstractNumId w:val="19"/>
  </w:num>
  <w:num w:numId="36">
    <w:abstractNumId w:val="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6D18"/>
    <w:rsid w:val="000712D9"/>
    <w:rsid w:val="00074361"/>
    <w:rsid w:val="0009547E"/>
    <w:rsid w:val="0009791C"/>
    <w:rsid w:val="000A4F95"/>
    <w:rsid w:val="000E7B31"/>
    <w:rsid w:val="000F3080"/>
    <w:rsid w:val="000F6685"/>
    <w:rsid w:val="001079BC"/>
    <w:rsid w:val="00144961"/>
    <w:rsid w:val="00145C77"/>
    <w:rsid w:val="00150D10"/>
    <w:rsid w:val="001709DC"/>
    <w:rsid w:val="001752DA"/>
    <w:rsid w:val="00175E83"/>
    <w:rsid w:val="001A0CC6"/>
    <w:rsid w:val="001D4003"/>
    <w:rsid w:val="001D47B1"/>
    <w:rsid w:val="001E5E28"/>
    <w:rsid w:val="001F3520"/>
    <w:rsid w:val="001F764B"/>
    <w:rsid w:val="002046CE"/>
    <w:rsid w:val="002207D4"/>
    <w:rsid w:val="002543B9"/>
    <w:rsid w:val="00264849"/>
    <w:rsid w:val="0027314B"/>
    <w:rsid w:val="00273796"/>
    <w:rsid w:val="00286D7D"/>
    <w:rsid w:val="002A2B07"/>
    <w:rsid w:val="002C07D5"/>
    <w:rsid w:val="002C08C5"/>
    <w:rsid w:val="002F78AF"/>
    <w:rsid w:val="00306845"/>
    <w:rsid w:val="00311C52"/>
    <w:rsid w:val="00316747"/>
    <w:rsid w:val="00317A31"/>
    <w:rsid w:val="00324622"/>
    <w:rsid w:val="00331464"/>
    <w:rsid w:val="003364C9"/>
    <w:rsid w:val="003513E8"/>
    <w:rsid w:val="00356D87"/>
    <w:rsid w:val="003570C0"/>
    <w:rsid w:val="00385392"/>
    <w:rsid w:val="003B6CEE"/>
    <w:rsid w:val="003D00F6"/>
    <w:rsid w:val="003D3D17"/>
    <w:rsid w:val="003E47EC"/>
    <w:rsid w:val="003E4880"/>
    <w:rsid w:val="003F0A3F"/>
    <w:rsid w:val="003F7C59"/>
    <w:rsid w:val="0041172B"/>
    <w:rsid w:val="0041678A"/>
    <w:rsid w:val="00422A2D"/>
    <w:rsid w:val="00423DE4"/>
    <w:rsid w:val="00423F96"/>
    <w:rsid w:val="004446FC"/>
    <w:rsid w:val="00445CEB"/>
    <w:rsid w:val="0045476A"/>
    <w:rsid w:val="00465353"/>
    <w:rsid w:val="00465850"/>
    <w:rsid w:val="00474576"/>
    <w:rsid w:val="004A0F56"/>
    <w:rsid w:val="004A5FC7"/>
    <w:rsid w:val="004D1B1D"/>
    <w:rsid w:val="004D3172"/>
    <w:rsid w:val="004E3AE6"/>
    <w:rsid w:val="004F37DE"/>
    <w:rsid w:val="004F3F68"/>
    <w:rsid w:val="00514E07"/>
    <w:rsid w:val="00524B14"/>
    <w:rsid w:val="00527436"/>
    <w:rsid w:val="0055534B"/>
    <w:rsid w:val="005556AB"/>
    <w:rsid w:val="00571C2C"/>
    <w:rsid w:val="0059495A"/>
    <w:rsid w:val="005B208F"/>
    <w:rsid w:val="005E4FD8"/>
    <w:rsid w:val="005E7B29"/>
    <w:rsid w:val="006001F7"/>
    <w:rsid w:val="00600926"/>
    <w:rsid w:val="00601332"/>
    <w:rsid w:val="0060500C"/>
    <w:rsid w:val="0061713B"/>
    <w:rsid w:val="0062414B"/>
    <w:rsid w:val="0062509C"/>
    <w:rsid w:val="00636032"/>
    <w:rsid w:val="006367B8"/>
    <w:rsid w:val="00644540"/>
    <w:rsid w:val="006516AA"/>
    <w:rsid w:val="00665073"/>
    <w:rsid w:val="00670207"/>
    <w:rsid w:val="00670637"/>
    <w:rsid w:val="00683113"/>
    <w:rsid w:val="00692171"/>
    <w:rsid w:val="006A4A31"/>
    <w:rsid w:val="006D3300"/>
    <w:rsid w:val="006E343C"/>
    <w:rsid w:val="006F128A"/>
    <w:rsid w:val="006F3FDC"/>
    <w:rsid w:val="00707C3E"/>
    <w:rsid w:val="00714771"/>
    <w:rsid w:val="0071660C"/>
    <w:rsid w:val="00720B28"/>
    <w:rsid w:val="00721F0F"/>
    <w:rsid w:val="007610AE"/>
    <w:rsid w:val="00765B93"/>
    <w:rsid w:val="00766C5F"/>
    <w:rsid w:val="007676D5"/>
    <w:rsid w:val="00777545"/>
    <w:rsid w:val="0079184B"/>
    <w:rsid w:val="00793951"/>
    <w:rsid w:val="007A31BF"/>
    <w:rsid w:val="007C0423"/>
    <w:rsid w:val="007C4B70"/>
    <w:rsid w:val="007C72D6"/>
    <w:rsid w:val="007D2B52"/>
    <w:rsid w:val="007D7333"/>
    <w:rsid w:val="007F15D8"/>
    <w:rsid w:val="007F7279"/>
    <w:rsid w:val="00807CA4"/>
    <w:rsid w:val="00826877"/>
    <w:rsid w:val="00834EE3"/>
    <w:rsid w:val="00867E40"/>
    <w:rsid w:val="00881EC9"/>
    <w:rsid w:val="008907B4"/>
    <w:rsid w:val="008A39A2"/>
    <w:rsid w:val="008E717B"/>
    <w:rsid w:val="008F13F8"/>
    <w:rsid w:val="008F47AC"/>
    <w:rsid w:val="008F4F32"/>
    <w:rsid w:val="0092568F"/>
    <w:rsid w:val="00936E57"/>
    <w:rsid w:val="00946F2E"/>
    <w:rsid w:val="0096012F"/>
    <w:rsid w:val="00963103"/>
    <w:rsid w:val="00966CE2"/>
    <w:rsid w:val="00981B35"/>
    <w:rsid w:val="00985FE1"/>
    <w:rsid w:val="009B347F"/>
    <w:rsid w:val="009E04B2"/>
    <w:rsid w:val="009E53FC"/>
    <w:rsid w:val="00A02841"/>
    <w:rsid w:val="00A124CF"/>
    <w:rsid w:val="00A34420"/>
    <w:rsid w:val="00A7354A"/>
    <w:rsid w:val="00A73FF8"/>
    <w:rsid w:val="00A8529E"/>
    <w:rsid w:val="00A85F6A"/>
    <w:rsid w:val="00AA108E"/>
    <w:rsid w:val="00AA67FF"/>
    <w:rsid w:val="00AB6A05"/>
    <w:rsid w:val="00AC34B5"/>
    <w:rsid w:val="00AD23B9"/>
    <w:rsid w:val="00AE4ECE"/>
    <w:rsid w:val="00AE711A"/>
    <w:rsid w:val="00AF0896"/>
    <w:rsid w:val="00B00459"/>
    <w:rsid w:val="00B1056C"/>
    <w:rsid w:val="00B1494D"/>
    <w:rsid w:val="00B448BF"/>
    <w:rsid w:val="00B503CA"/>
    <w:rsid w:val="00B5249A"/>
    <w:rsid w:val="00B61284"/>
    <w:rsid w:val="00B7367A"/>
    <w:rsid w:val="00B74615"/>
    <w:rsid w:val="00BA4D29"/>
    <w:rsid w:val="00BA6B20"/>
    <w:rsid w:val="00BA7261"/>
    <w:rsid w:val="00BC06A9"/>
    <w:rsid w:val="00BF0B32"/>
    <w:rsid w:val="00C07A70"/>
    <w:rsid w:val="00C13F65"/>
    <w:rsid w:val="00C15562"/>
    <w:rsid w:val="00C239A9"/>
    <w:rsid w:val="00C320BD"/>
    <w:rsid w:val="00C336B3"/>
    <w:rsid w:val="00C44E6A"/>
    <w:rsid w:val="00C61671"/>
    <w:rsid w:val="00C65FEA"/>
    <w:rsid w:val="00CA6E78"/>
    <w:rsid w:val="00CB0C24"/>
    <w:rsid w:val="00CB77FC"/>
    <w:rsid w:val="00CD40EF"/>
    <w:rsid w:val="00CD473E"/>
    <w:rsid w:val="00CF35EF"/>
    <w:rsid w:val="00D04954"/>
    <w:rsid w:val="00D07F46"/>
    <w:rsid w:val="00D1619E"/>
    <w:rsid w:val="00D24791"/>
    <w:rsid w:val="00D4617F"/>
    <w:rsid w:val="00DA1111"/>
    <w:rsid w:val="00DB2C9D"/>
    <w:rsid w:val="00DB7A3C"/>
    <w:rsid w:val="00DC63E4"/>
    <w:rsid w:val="00DD06F1"/>
    <w:rsid w:val="00DF581A"/>
    <w:rsid w:val="00E02759"/>
    <w:rsid w:val="00E17E96"/>
    <w:rsid w:val="00E372A0"/>
    <w:rsid w:val="00E443BF"/>
    <w:rsid w:val="00E60B89"/>
    <w:rsid w:val="00E62739"/>
    <w:rsid w:val="00E66FC6"/>
    <w:rsid w:val="00E72981"/>
    <w:rsid w:val="00E73B62"/>
    <w:rsid w:val="00E872B8"/>
    <w:rsid w:val="00EA1F38"/>
    <w:rsid w:val="00EA5C2F"/>
    <w:rsid w:val="00EA6A79"/>
    <w:rsid w:val="00EB0073"/>
    <w:rsid w:val="00ED1B20"/>
    <w:rsid w:val="00EE51B4"/>
    <w:rsid w:val="00EF6EDC"/>
    <w:rsid w:val="00F01465"/>
    <w:rsid w:val="00F02E6A"/>
    <w:rsid w:val="00F047C8"/>
    <w:rsid w:val="00F057F3"/>
    <w:rsid w:val="00F1434F"/>
    <w:rsid w:val="00F236D9"/>
    <w:rsid w:val="00F275BD"/>
    <w:rsid w:val="00F410C2"/>
    <w:rsid w:val="00F425FF"/>
    <w:rsid w:val="00F42667"/>
    <w:rsid w:val="00F44248"/>
    <w:rsid w:val="00F712C7"/>
    <w:rsid w:val="00F7388C"/>
    <w:rsid w:val="00F743E2"/>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44F69"/>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character" w:styleId="nfasis">
    <w:name w:val="Emphasis"/>
    <w:basedOn w:val="Fuentedeprrafopredeter"/>
    <w:uiPriority w:val="20"/>
    <w:qFormat/>
    <w:rsid w:val="00867E40"/>
    <w:rPr>
      <w:i/>
      <w:iCs/>
    </w:rPr>
  </w:style>
  <w:style w:type="character" w:styleId="Textoennegrita">
    <w:name w:val="Strong"/>
    <w:basedOn w:val="Fuentedeprrafopredeter"/>
    <w:uiPriority w:val="22"/>
    <w:qFormat/>
    <w:rsid w:val="00867E40"/>
    <w:rPr>
      <w:b/>
      <w:bCs/>
    </w:rPr>
  </w:style>
  <w:style w:type="character" w:styleId="Mencinsinresolver">
    <w:name w:val="Unresolved Mention"/>
    <w:basedOn w:val="Fuentedeprrafopredeter"/>
    <w:uiPriority w:val="99"/>
    <w:semiHidden/>
    <w:unhideWhenUsed/>
    <w:rsid w:val="006516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ap.com/latinamerica/trends/internet-of-things.html" TargetMode="Externa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B4A4C5FA-10D3-4456-8EF5-AAE0DEE2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859</Words>
  <Characters>4728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2</cp:revision>
  <cp:lastPrinted>2017-09-01T02:10:00Z</cp:lastPrinted>
  <dcterms:created xsi:type="dcterms:W3CDTF">2018-06-07T03:35:00Z</dcterms:created>
  <dcterms:modified xsi:type="dcterms:W3CDTF">2018-06-07T03:35:00Z</dcterms:modified>
</cp:coreProperties>
</file>