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d93c608b641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8ba007510844c7" /><Relationship Type="http://schemas.openxmlformats.org/officeDocument/2006/relationships/numbering" Target="/word/numbering.xml" Id="Rab2ec1ef4e3c45ed" /><Relationship Type="http://schemas.openxmlformats.org/officeDocument/2006/relationships/settings" Target="/word/settings.xml" Id="Re2862bd735ca4f43" /></Relationships>
</file>