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E7E" w:rsidRPr="00822478" w:rsidRDefault="00D72909">
      <w:pPr>
        <w:rPr>
          <w:rFonts w:cstheme="minorHAnsi"/>
          <w:b/>
          <w:sz w:val="40"/>
          <w:szCs w:val="40"/>
        </w:rPr>
      </w:pPr>
      <w:r w:rsidRPr="00822478">
        <w:rPr>
          <w:rFonts w:cstheme="minorHAnsi"/>
          <w:b/>
          <w:sz w:val="40"/>
          <w:szCs w:val="40"/>
        </w:rPr>
        <w:t>BASE DE DATOS I</w:t>
      </w:r>
    </w:p>
    <w:p w:rsidR="00822478" w:rsidRDefault="00D72909" w:rsidP="00822478">
      <w:pPr>
        <w:spacing w:before="100" w:beforeAutospacing="1" w:after="360" w:line="300" w:lineRule="atLeast"/>
        <w:rPr>
          <w:rFonts w:eastAsia="Times New Roman" w:cstheme="minorHAnsi"/>
          <w:lang w:eastAsia="es-AR"/>
        </w:rPr>
      </w:pPr>
      <w:r w:rsidRPr="00822478">
        <w:rPr>
          <w:rFonts w:eastAsia="Times New Roman" w:cstheme="minorHAnsi"/>
          <w:lang w:eastAsia="es-AR"/>
        </w:rPr>
        <w:t>¿</w:t>
      </w:r>
      <w:r w:rsidR="00822478" w:rsidRPr="00822478">
        <w:rPr>
          <w:rFonts w:eastAsia="Times New Roman" w:cstheme="minorHAnsi"/>
          <w:lang w:eastAsia="es-AR"/>
        </w:rPr>
        <w:t>Qué</w:t>
      </w:r>
      <w:r w:rsidRPr="00822478">
        <w:rPr>
          <w:rFonts w:eastAsia="Times New Roman" w:cstheme="minorHAnsi"/>
          <w:lang w:eastAsia="es-AR"/>
        </w:rPr>
        <w:t xml:space="preserve"> es una base de datos? Podemos decir que es un conjunto de datos pertenecientes a un mismo contexto organizados para un propósito específico. </w:t>
      </w:r>
    </w:p>
    <w:p w:rsidR="00822478" w:rsidRDefault="00D72909" w:rsidP="00822478">
      <w:pPr>
        <w:spacing w:before="100" w:beforeAutospacing="1" w:after="360" w:line="300" w:lineRule="atLeast"/>
        <w:rPr>
          <w:rFonts w:eastAsia="Times New Roman" w:cstheme="minorHAnsi"/>
          <w:lang w:eastAsia="es-AR"/>
        </w:rPr>
      </w:pPr>
      <w:r w:rsidRPr="00822478">
        <w:rPr>
          <w:rFonts w:eastAsia="Times New Roman" w:cstheme="minorHAnsi"/>
          <w:lang w:eastAsia="es-AR"/>
        </w:rPr>
        <w:t>Una base de datos nos permite:</w:t>
      </w:r>
    </w:p>
    <w:p w:rsidR="00D72909" w:rsidRPr="00822478" w:rsidRDefault="00D72909" w:rsidP="00822478">
      <w:pPr>
        <w:pStyle w:val="Prrafodelista"/>
        <w:numPr>
          <w:ilvl w:val="0"/>
          <w:numId w:val="4"/>
        </w:numPr>
        <w:spacing w:before="100" w:beforeAutospacing="1" w:after="360" w:line="300" w:lineRule="atLeast"/>
        <w:rPr>
          <w:rFonts w:eastAsia="Times New Roman" w:cstheme="minorHAnsi"/>
          <w:color w:val="000000"/>
          <w:lang w:eastAsia="es-AR"/>
        </w:rPr>
      </w:pPr>
      <w:r w:rsidRPr="00822478">
        <w:rPr>
          <w:rFonts w:eastAsia="Times New Roman" w:cstheme="minorHAnsi"/>
          <w:color w:val="000000"/>
          <w:lang w:eastAsia="es-AR"/>
        </w:rPr>
        <w:t>Almacenar (agregar, modificar y eliminar) datos.</w:t>
      </w:r>
    </w:p>
    <w:p w:rsidR="00D72909" w:rsidRPr="00822478" w:rsidRDefault="00D72909" w:rsidP="00822478">
      <w:pPr>
        <w:pStyle w:val="Prrafodelista"/>
        <w:numPr>
          <w:ilvl w:val="0"/>
          <w:numId w:val="4"/>
        </w:numPr>
        <w:spacing w:before="100" w:beforeAutospacing="1" w:after="120" w:line="495" w:lineRule="atLeast"/>
        <w:rPr>
          <w:rFonts w:eastAsia="Times New Roman" w:cstheme="minorHAnsi"/>
          <w:color w:val="000000"/>
          <w:lang w:eastAsia="es-AR"/>
        </w:rPr>
      </w:pPr>
      <w:r w:rsidRPr="00822478">
        <w:rPr>
          <w:rFonts w:eastAsia="Times New Roman" w:cstheme="minorHAnsi"/>
          <w:color w:val="000000"/>
          <w:lang w:eastAsia="es-AR"/>
        </w:rPr>
        <w:t>Acceder a los datos.</w:t>
      </w:r>
    </w:p>
    <w:p w:rsidR="00D72909" w:rsidRPr="00822478" w:rsidRDefault="00D72909" w:rsidP="00822478">
      <w:pPr>
        <w:pStyle w:val="Prrafodelista"/>
        <w:numPr>
          <w:ilvl w:val="0"/>
          <w:numId w:val="4"/>
        </w:numPr>
        <w:spacing w:before="100" w:beforeAutospacing="1" w:after="120" w:line="495" w:lineRule="atLeast"/>
        <w:rPr>
          <w:rFonts w:eastAsia="Times New Roman" w:cstheme="minorHAnsi"/>
          <w:color w:val="000000"/>
          <w:lang w:eastAsia="es-AR"/>
        </w:rPr>
      </w:pPr>
      <w:r w:rsidRPr="00822478">
        <w:rPr>
          <w:rFonts w:eastAsia="Times New Roman" w:cstheme="minorHAnsi"/>
          <w:color w:val="000000"/>
          <w:lang w:eastAsia="es-AR"/>
        </w:rPr>
        <w:t>Manipularlos y combinarlos.</w:t>
      </w:r>
    </w:p>
    <w:p w:rsidR="00D72909" w:rsidRPr="00822478" w:rsidRDefault="00D72909" w:rsidP="00822478">
      <w:pPr>
        <w:pStyle w:val="Prrafodelista"/>
        <w:numPr>
          <w:ilvl w:val="0"/>
          <w:numId w:val="4"/>
        </w:numPr>
        <w:spacing w:before="100" w:beforeAutospacing="1" w:after="120" w:line="495" w:lineRule="atLeast"/>
        <w:rPr>
          <w:rFonts w:eastAsia="Times New Roman" w:cstheme="minorHAnsi"/>
          <w:color w:val="000000"/>
          <w:lang w:eastAsia="es-AR"/>
        </w:rPr>
      </w:pPr>
      <w:r w:rsidRPr="00822478">
        <w:rPr>
          <w:rFonts w:eastAsia="Times New Roman" w:cstheme="minorHAnsi"/>
          <w:color w:val="000000"/>
          <w:lang w:eastAsia="es-AR"/>
        </w:rPr>
        <w:t>Analizar datos.</w:t>
      </w:r>
    </w:p>
    <w:p w:rsidR="00D72909" w:rsidRDefault="00D72909" w:rsidP="00822478">
      <w:pPr>
        <w:pStyle w:val="Prrafodelista"/>
        <w:numPr>
          <w:ilvl w:val="0"/>
          <w:numId w:val="4"/>
        </w:numPr>
        <w:spacing w:before="100" w:beforeAutospacing="1" w:after="120" w:line="495" w:lineRule="atLeast"/>
        <w:rPr>
          <w:rFonts w:eastAsia="Times New Roman" w:cstheme="minorHAnsi"/>
          <w:color w:val="000000"/>
          <w:lang w:eastAsia="es-AR"/>
        </w:rPr>
      </w:pPr>
      <w:r w:rsidRPr="00822478">
        <w:rPr>
          <w:rFonts w:eastAsia="Times New Roman" w:cstheme="minorHAnsi"/>
          <w:color w:val="000000"/>
          <w:lang w:eastAsia="es-AR"/>
        </w:rPr>
        <w:t>Entre otras cosas más.</w:t>
      </w:r>
    </w:p>
    <w:p w:rsidR="00822478" w:rsidRPr="00822478" w:rsidRDefault="00822478" w:rsidP="00822478">
      <w:pPr>
        <w:pStyle w:val="Prrafodelista"/>
        <w:numPr>
          <w:ilvl w:val="0"/>
          <w:numId w:val="4"/>
        </w:numPr>
        <w:spacing w:before="100" w:beforeAutospacing="1" w:after="120" w:line="495" w:lineRule="atLeast"/>
        <w:rPr>
          <w:rFonts w:eastAsia="Times New Roman" w:cstheme="minorHAnsi"/>
          <w:color w:val="000000"/>
          <w:lang w:eastAsia="es-AR"/>
        </w:rPr>
      </w:pPr>
    </w:p>
    <w:p w:rsidR="00D72909" w:rsidRPr="00822478" w:rsidRDefault="00D72909" w:rsidP="00822478">
      <w:pPr>
        <w:rPr>
          <w:rFonts w:eastAsia="Times New Roman" w:cstheme="minorHAnsi"/>
          <w:color w:val="000000"/>
          <w:lang w:eastAsia="es-AR"/>
        </w:rPr>
      </w:pPr>
      <w:r w:rsidRPr="00822478">
        <w:rPr>
          <w:rFonts w:eastAsia="Times New Roman" w:cstheme="minorHAnsi"/>
          <w:color w:val="000000"/>
          <w:lang w:eastAsia="es-AR"/>
        </w:rPr>
        <w:t xml:space="preserve">Bases de datos las hay de dos tipos: </w:t>
      </w:r>
      <w:r w:rsidR="00822478" w:rsidRPr="00822478">
        <w:rPr>
          <w:rFonts w:eastAsia="Times New Roman" w:cstheme="minorHAnsi"/>
          <w:color w:val="000000"/>
          <w:lang w:eastAsia="es-AR"/>
        </w:rPr>
        <w:t>Re</w:t>
      </w:r>
      <w:r w:rsidRPr="00822478">
        <w:rPr>
          <w:rFonts w:eastAsia="Times New Roman" w:cstheme="minorHAnsi"/>
          <w:color w:val="000000"/>
          <w:lang w:eastAsia="es-AR"/>
        </w:rPr>
        <w:t>lacionales y no relacionales. En lo particular, nosotros aprenderemos acerca de una base de datos relacional, ya que la misma nos permite comprender a profundidad cómo funcionan las bases de datos.</w:t>
      </w:r>
    </w:p>
    <w:p w:rsidR="00D72909" w:rsidRPr="00822478" w:rsidRDefault="00D72909" w:rsidP="00822478">
      <w:pPr>
        <w:jc w:val="center"/>
        <w:rPr>
          <w:rFonts w:eastAsia="Times New Roman" w:cstheme="minorHAnsi"/>
          <w:b/>
          <w:color w:val="000000"/>
          <w:lang w:eastAsia="es-AR"/>
        </w:rPr>
      </w:pPr>
    </w:p>
    <w:p w:rsidR="00D72909" w:rsidRPr="00822478" w:rsidRDefault="00D72909" w:rsidP="00822478">
      <w:pPr>
        <w:jc w:val="center"/>
        <w:rPr>
          <w:rFonts w:eastAsia="Times New Roman" w:cstheme="minorHAnsi"/>
          <w:b/>
          <w:color w:val="000000"/>
          <w:lang w:eastAsia="es-AR"/>
        </w:rPr>
      </w:pPr>
      <w:r w:rsidRPr="00822478">
        <w:rPr>
          <w:rFonts w:eastAsia="Times New Roman" w:cstheme="minorHAnsi"/>
          <w:b/>
          <w:color w:val="000000"/>
          <w:lang w:eastAsia="es-AR"/>
        </w:rPr>
        <w:t>BASES DE DATOS VS</w:t>
      </w:r>
      <w:r w:rsidR="00822478">
        <w:rPr>
          <w:rFonts w:eastAsia="Times New Roman" w:cstheme="minorHAnsi"/>
          <w:b/>
          <w:color w:val="000000"/>
          <w:lang w:eastAsia="es-AR"/>
        </w:rPr>
        <w:t>.</w:t>
      </w:r>
      <w:r w:rsidRPr="00822478">
        <w:rPr>
          <w:rFonts w:eastAsia="Times New Roman" w:cstheme="minorHAnsi"/>
          <w:b/>
          <w:color w:val="000000"/>
          <w:lang w:eastAsia="es-AR"/>
        </w:rPr>
        <w:t xml:space="preserve"> ARCHIVOS PLANOS</w:t>
      </w:r>
    </w:p>
    <w:p w:rsidR="00D72909" w:rsidRPr="00822478" w:rsidRDefault="00D72909" w:rsidP="00822478">
      <w:pPr>
        <w:jc w:val="center"/>
        <w:rPr>
          <w:rFonts w:cstheme="minorHAnsi"/>
        </w:rPr>
      </w:pPr>
      <w:r w:rsidRPr="00822478">
        <w:rPr>
          <w:rFonts w:cstheme="minorHAnsi"/>
          <w:noProof/>
          <w:lang w:eastAsia="es-AR"/>
        </w:rPr>
        <w:drawing>
          <wp:inline distT="0" distB="0" distL="0" distR="0" wp14:anchorId="3BD96AC4" wp14:editId="1EE1A3D1">
            <wp:extent cx="3790950" cy="408427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_archivos_plano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91309" cy="4084663"/>
                    </a:xfrm>
                    <a:prstGeom prst="rect">
                      <a:avLst/>
                    </a:prstGeom>
                  </pic:spPr>
                </pic:pic>
              </a:graphicData>
            </a:graphic>
          </wp:inline>
        </w:drawing>
      </w:r>
    </w:p>
    <w:p w:rsidR="00D72909" w:rsidRPr="00822478" w:rsidRDefault="00D72909" w:rsidP="00D72909">
      <w:pPr>
        <w:rPr>
          <w:rFonts w:cstheme="minorHAnsi"/>
        </w:rPr>
      </w:pPr>
    </w:p>
    <w:p w:rsidR="00D72909" w:rsidRPr="00822478" w:rsidRDefault="00D72909" w:rsidP="00D72909">
      <w:pPr>
        <w:rPr>
          <w:rFonts w:cstheme="minorHAnsi"/>
          <w:b/>
          <w:u w:val="single"/>
        </w:rPr>
      </w:pPr>
      <w:r w:rsidRPr="00822478">
        <w:rPr>
          <w:rFonts w:cstheme="minorHAnsi"/>
          <w:b/>
          <w:u w:val="single"/>
        </w:rPr>
        <w:t>MOTORES DE BASES DE DATOS</w:t>
      </w:r>
    </w:p>
    <w:p w:rsidR="00D72909" w:rsidRPr="00822478" w:rsidRDefault="00822478" w:rsidP="00D72909">
      <w:pPr>
        <w:rPr>
          <w:rFonts w:cstheme="minorHAnsi"/>
        </w:rPr>
      </w:pPr>
      <w:r w:rsidRPr="00822478">
        <w:rPr>
          <w:rFonts w:cstheme="minorHAnsi"/>
        </w:rPr>
        <w:t>También</w:t>
      </w:r>
      <w:r w:rsidR="00D72909" w:rsidRPr="00822478">
        <w:rPr>
          <w:rFonts w:cstheme="minorHAnsi"/>
        </w:rPr>
        <w:t xml:space="preserve"> conocido como sistema de gestión de base de datos, es una capa de software que </w:t>
      </w:r>
      <w:r w:rsidRPr="00822478">
        <w:rPr>
          <w:rFonts w:cstheme="minorHAnsi"/>
        </w:rPr>
        <w:t>almacena,</w:t>
      </w:r>
      <w:r w:rsidR="00D72909" w:rsidRPr="00822478">
        <w:rPr>
          <w:rFonts w:cstheme="minorHAnsi"/>
        </w:rPr>
        <w:t xml:space="preserve"> procesar y protege los datos.</w:t>
      </w:r>
    </w:p>
    <w:p w:rsidR="00D72909" w:rsidRPr="00822478" w:rsidRDefault="00D72909" w:rsidP="00D72909">
      <w:pPr>
        <w:rPr>
          <w:rFonts w:cstheme="minorHAnsi"/>
        </w:rPr>
      </w:pPr>
      <w:r w:rsidRPr="00822478">
        <w:rPr>
          <w:rFonts w:cstheme="minorHAnsi"/>
          <w:u w:val="single"/>
        </w:rPr>
        <w:t>Capacidad de los motores de bases de datos</w:t>
      </w:r>
      <w:r w:rsidRPr="00822478">
        <w:rPr>
          <w:rFonts w:cstheme="minorHAnsi"/>
        </w:rPr>
        <w:t>:</w:t>
      </w:r>
    </w:p>
    <w:p w:rsidR="00D72909" w:rsidRPr="00822478" w:rsidRDefault="00D72909" w:rsidP="00D72909">
      <w:pPr>
        <w:pStyle w:val="Prrafodelista"/>
        <w:numPr>
          <w:ilvl w:val="0"/>
          <w:numId w:val="2"/>
        </w:numPr>
        <w:rPr>
          <w:rFonts w:cstheme="minorHAnsi"/>
        </w:rPr>
      </w:pPr>
      <w:r w:rsidRPr="00822478">
        <w:rPr>
          <w:rFonts w:cstheme="minorHAnsi"/>
        </w:rPr>
        <w:t>Consistencia de los datos</w:t>
      </w:r>
    </w:p>
    <w:p w:rsidR="00D72909" w:rsidRPr="00822478" w:rsidRDefault="00D72909" w:rsidP="00D72909">
      <w:pPr>
        <w:pStyle w:val="Prrafodelista"/>
        <w:numPr>
          <w:ilvl w:val="0"/>
          <w:numId w:val="2"/>
        </w:numPr>
        <w:rPr>
          <w:rFonts w:cstheme="minorHAnsi"/>
        </w:rPr>
      </w:pPr>
      <w:r w:rsidRPr="00822478">
        <w:rPr>
          <w:rFonts w:cstheme="minorHAnsi"/>
        </w:rPr>
        <w:t>Seguridad</w:t>
      </w:r>
    </w:p>
    <w:p w:rsidR="00D72909" w:rsidRPr="00822478" w:rsidRDefault="00D72909" w:rsidP="00D72909">
      <w:pPr>
        <w:pStyle w:val="Prrafodelista"/>
        <w:numPr>
          <w:ilvl w:val="0"/>
          <w:numId w:val="2"/>
        </w:numPr>
        <w:rPr>
          <w:rFonts w:cstheme="minorHAnsi"/>
        </w:rPr>
      </w:pPr>
      <w:r w:rsidRPr="00822478">
        <w:rPr>
          <w:rFonts w:cstheme="minorHAnsi"/>
        </w:rPr>
        <w:t>Integridad</w:t>
      </w:r>
    </w:p>
    <w:p w:rsidR="00D72909" w:rsidRPr="00822478" w:rsidRDefault="00D72909" w:rsidP="00D72909">
      <w:pPr>
        <w:pStyle w:val="Prrafodelista"/>
        <w:numPr>
          <w:ilvl w:val="0"/>
          <w:numId w:val="2"/>
        </w:numPr>
        <w:rPr>
          <w:rFonts w:cstheme="minorHAnsi"/>
        </w:rPr>
      </w:pPr>
      <w:r w:rsidRPr="00822478">
        <w:rPr>
          <w:rFonts w:cstheme="minorHAnsi"/>
        </w:rPr>
        <w:t>Respaldo</w:t>
      </w:r>
    </w:p>
    <w:p w:rsidR="00D72909" w:rsidRPr="00822478" w:rsidRDefault="00D72909" w:rsidP="00D72909">
      <w:pPr>
        <w:pStyle w:val="Prrafodelista"/>
        <w:numPr>
          <w:ilvl w:val="0"/>
          <w:numId w:val="2"/>
        </w:numPr>
        <w:rPr>
          <w:rFonts w:cstheme="minorHAnsi"/>
        </w:rPr>
      </w:pPr>
      <w:r w:rsidRPr="00822478">
        <w:rPr>
          <w:rFonts w:cstheme="minorHAnsi"/>
        </w:rPr>
        <w:t>Acceso recurrente</w:t>
      </w:r>
    </w:p>
    <w:p w:rsidR="00D72909" w:rsidRPr="00822478" w:rsidRDefault="00D72909" w:rsidP="00D72909">
      <w:pPr>
        <w:pStyle w:val="Prrafodelista"/>
        <w:numPr>
          <w:ilvl w:val="0"/>
          <w:numId w:val="2"/>
        </w:numPr>
        <w:rPr>
          <w:rFonts w:cstheme="minorHAnsi"/>
        </w:rPr>
      </w:pPr>
      <w:r w:rsidRPr="00822478">
        <w:rPr>
          <w:rFonts w:cstheme="minorHAnsi"/>
        </w:rPr>
        <w:t>Tiempo de respuesta</w:t>
      </w:r>
    </w:p>
    <w:p w:rsidR="00D72909" w:rsidRPr="00822478" w:rsidRDefault="00D72909" w:rsidP="00D72909">
      <w:pPr>
        <w:rPr>
          <w:rFonts w:cstheme="minorHAnsi"/>
        </w:rPr>
      </w:pPr>
      <w:r w:rsidRPr="00822478">
        <w:rPr>
          <w:rFonts w:cstheme="minorHAnsi"/>
        </w:rPr>
        <w:t>Ejemplos de motores en el mercado:</w:t>
      </w:r>
    </w:p>
    <w:p w:rsidR="00D72909" w:rsidRPr="00822478" w:rsidRDefault="00D72909" w:rsidP="00D72909">
      <w:pPr>
        <w:pStyle w:val="Prrafodelista"/>
        <w:numPr>
          <w:ilvl w:val="0"/>
          <w:numId w:val="2"/>
        </w:numPr>
        <w:rPr>
          <w:rFonts w:cstheme="minorHAnsi"/>
        </w:rPr>
      </w:pPr>
      <w:r w:rsidRPr="00822478">
        <w:rPr>
          <w:rFonts w:cstheme="minorHAnsi"/>
        </w:rPr>
        <w:t>Microsoft SQL Server</w:t>
      </w:r>
    </w:p>
    <w:p w:rsidR="00D72909" w:rsidRPr="00822478" w:rsidRDefault="00D72909" w:rsidP="00D72909">
      <w:pPr>
        <w:pStyle w:val="Prrafodelista"/>
        <w:numPr>
          <w:ilvl w:val="0"/>
          <w:numId w:val="2"/>
        </w:numPr>
        <w:rPr>
          <w:rFonts w:cstheme="minorHAnsi"/>
        </w:rPr>
      </w:pPr>
      <w:r w:rsidRPr="00822478">
        <w:rPr>
          <w:rFonts w:cstheme="minorHAnsi"/>
        </w:rPr>
        <w:t>My SQL</w:t>
      </w:r>
    </w:p>
    <w:p w:rsidR="00D72909" w:rsidRPr="00822478" w:rsidRDefault="00D72909" w:rsidP="00D72909">
      <w:pPr>
        <w:pStyle w:val="Prrafodelista"/>
        <w:numPr>
          <w:ilvl w:val="0"/>
          <w:numId w:val="2"/>
        </w:numPr>
        <w:rPr>
          <w:rFonts w:cstheme="minorHAnsi"/>
        </w:rPr>
      </w:pPr>
      <w:r w:rsidRPr="00822478">
        <w:rPr>
          <w:rFonts w:cstheme="minorHAnsi"/>
        </w:rPr>
        <w:t>IBM DB2</w:t>
      </w:r>
    </w:p>
    <w:p w:rsidR="00D72909" w:rsidRDefault="00D72909" w:rsidP="00D72909">
      <w:pPr>
        <w:pStyle w:val="Prrafodelista"/>
        <w:numPr>
          <w:ilvl w:val="0"/>
          <w:numId w:val="2"/>
        </w:numPr>
        <w:rPr>
          <w:rFonts w:cstheme="minorHAnsi"/>
        </w:rPr>
      </w:pPr>
      <w:r w:rsidRPr="00822478">
        <w:rPr>
          <w:rFonts w:cstheme="minorHAnsi"/>
        </w:rPr>
        <w:t>ORACLE</w:t>
      </w:r>
    </w:p>
    <w:p w:rsidR="00822478" w:rsidRPr="00822478" w:rsidRDefault="00822478" w:rsidP="00822478">
      <w:pPr>
        <w:pStyle w:val="Prrafodelista"/>
        <w:rPr>
          <w:rFonts w:cstheme="minorHAnsi"/>
        </w:rPr>
      </w:pPr>
    </w:p>
    <w:p w:rsidR="00D72909" w:rsidRPr="00822478" w:rsidRDefault="00D72909" w:rsidP="00D72909">
      <w:pPr>
        <w:rPr>
          <w:rFonts w:cstheme="minorHAnsi"/>
        </w:rPr>
      </w:pPr>
      <w:r w:rsidRPr="00822478">
        <w:rPr>
          <w:rFonts w:cstheme="minorHAnsi"/>
        </w:rPr>
        <w:t>Todos comparten un estándar en común,</w:t>
      </w:r>
      <w:r w:rsidR="00001472" w:rsidRPr="00822478">
        <w:rPr>
          <w:rFonts w:cstheme="minorHAnsi"/>
        </w:rPr>
        <w:t xml:space="preserve"> por lo que podemos trabajar con una base de datos independientemente de su motor. E</w:t>
      </w:r>
      <w:r w:rsidRPr="00822478">
        <w:rPr>
          <w:rFonts w:cstheme="minorHAnsi"/>
        </w:rPr>
        <w:t>se estándar es SQL, que es un lenguaje que nos asegura el acceso a cualquiera de los motores disponibles en forma transparente. Con este lenguaje se crean bases de datos, se pueden modificar, escribir datos, y consultarlos, leerlos y analizarlos.</w:t>
      </w:r>
    </w:p>
    <w:p w:rsidR="00001472" w:rsidRPr="00822478" w:rsidRDefault="00001472" w:rsidP="00D72909">
      <w:pPr>
        <w:rPr>
          <w:rFonts w:cstheme="minorHAnsi"/>
        </w:rPr>
      </w:pPr>
    </w:p>
    <w:p w:rsidR="00D72909" w:rsidRPr="00822478" w:rsidRDefault="00001472" w:rsidP="00D72909">
      <w:pPr>
        <w:rPr>
          <w:rFonts w:cstheme="minorHAnsi"/>
          <w:b/>
        </w:rPr>
      </w:pPr>
      <w:r w:rsidRPr="00822478">
        <w:rPr>
          <w:rFonts w:cstheme="minorHAnsi"/>
          <w:b/>
        </w:rPr>
        <w:t>MODELOS DE BASES DE DATOS</w:t>
      </w:r>
    </w:p>
    <w:p w:rsidR="00001472" w:rsidRPr="00822478" w:rsidRDefault="00001472" w:rsidP="00D72909">
      <w:pPr>
        <w:rPr>
          <w:rFonts w:cstheme="minorHAnsi"/>
          <w:color w:val="303030"/>
        </w:rPr>
      </w:pPr>
      <w:r w:rsidRPr="00822478">
        <w:rPr>
          <w:rFonts w:cstheme="minorHAnsi"/>
          <w:color w:val="303030"/>
        </w:rPr>
        <w:t xml:space="preserve">Una base de datos normalmente se comienza a desarrollar con un requerimiento o necesidad de una aplicación o sistema. Lo </w:t>
      </w:r>
      <w:r w:rsidR="00822478" w:rsidRPr="00822478">
        <w:rPr>
          <w:rFonts w:cstheme="minorHAnsi"/>
          <w:color w:val="303030"/>
        </w:rPr>
        <w:t>más</w:t>
      </w:r>
      <w:r w:rsidRPr="00822478">
        <w:rPr>
          <w:rFonts w:cstheme="minorHAnsi"/>
          <w:color w:val="303030"/>
        </w:rPr>
        <w:t xml:space="preserve"> importante es saber qué se tiene que almacenar, y detallar este requerimiento lo </w:t>
      </w:r>
      <w:r w:rsidR="00822478" w:rsidRPr="00822478">
        <w:rPr>
          <w:rFonts w:cstheme="minorHAnsi"/>
          <w:color w:val="303030"/>
        </w:rPr>
        <w:t>más</w:t>
      </w:r>
      <w:r w:rsidRPr="00822478">
        <w:rPr>
          <w:rFonts w:cstheme="minorHAnsi"/>
          <w:color w:val="303030"/>
        </w:rPr>
        <w:t xml:space="preserve"> </w:t>
      </w:r>
      <w:r w:rsidR="00822478" w:rsidRPr="00822478">
        <w:rPr>
          <w:rFonts w:cstheme="minorHAnsi"/>
          <w:color w:val="303030"/>
        </w:rPr>
        <w:t>específico</w:t>
      </w:r>
      <w:r w:rsidRPr="00822478">
        <w:rPr>
          <w:rFonts w:cstheme="minorHAnsi"/>
          <w:color w:val="303030"/>
        </w:rPr>
        <w:t xml:space="preserve"> posible.</w:t>
      </w:r>
    </w:p>
    <w:p w:rsidR="00001472" w:rsidRPr="00822478" w:rsidRDefault="00001472" w:rsidP="00D72909">
      <w:pPr>
        <w:rPr>
          <w:rFonts w:cstheme="minorHAnsi"/>
          <w:color w:val="303030"/>
        </w:rPr>
      </w:pPr>
      <w:r w:rsidRPr="00822478">
        <w:rPr>
          <w:rFonts w:cstheme="minorHAnsi"/>
          <w:color w:val="303030"/>
        </w:rPr>
        <w:t>Luego de planeado el requerimiento, se pasa al modelado.</w:t>
      </w:r>
    </w:p>
    <w:p w:rsidR="00001472" w:rsidRDefault="00001472" w:rsidP="00D72909">
      <w:pPr>
        <w:rPr>
          <w:rFonts w:cstheme="minorHAnsi"/>
          <w:color w:val="303030"/>
        </w:rPr>
      </w:pPr>
      <w:r w:rsidRPr="00822478">
        <w:rPr>
          <w:rFonts w:cstheme="minorHAnsi"/>
          <w:color w:val="303030"/>
        </w:rPr>
        <w:t xml:space="preserve">Una vez implementada la base de datos, el documento no se elimina, ya que sirve para entender porque se </w:t>
      </w:r>
      <w:r w:rsidR="00822478" w:rsidRPr="00822478">
        <w:rPr>
          <w:rFonts w:cstheme="minorHAnsi"/>
          <w:color w:val="303030"/>
        </w:rPr>
        <w:t>implementó</w:t>
      </w:r>
      <w:r w:rsidRPr="00822478">
        <w:rPr>
          <w:rFonts w:cstheme="minorHAnsi"/>
          <w:color w:val="303030"/>
        </w:rPr>
        <w:t xml:space="preserve"> de determinada manera. </w:t>
      </w:r>
    </w:p>
    <w:p w:rsidR="00822478" w:rsidRPr="00822478" w:rsidRDefault="00822478" w:rsidP="00D72909">
      <w:pPr>
        <w:rPr>
          <w:rFonts w:cstheme="minorHAnsi"/>
          <w:color w:val="303030"/>
        </w:rPr>
      </w:pPr>
    </w:p>
    <w:p w:rsidR="00001472" w:rsidRPr="00822478" w:rsidRDefault="00822478" w:rsidP="00D72909">
      <w:pPr>
        <w:rPr>
          <w:rFonts w:cstheme="minorHAnsi"/>
          <w:color w:val="303030"/>
        </w:rPr>
      </w:pPr>
      <w:r>
        <w:rPr>
          <w:rFonts w:cstheme="minorHAnsi"/>
          <w:color w:val="303030"/>
        </w:rPr>
        <w:t>________________________________________</w:t>
      </w:r>
    </w:p>
    <w:p w:rsidR="00822478" w:rsidRDefault="00822478" w:rsidP="00D72909">
      <w:pPr>
        <w:rPr>
          <w:rFonts w:cstheme="minorHAnsi"/>
          <w:color w:val="303030"/>
          <w:u w:val="single"/>
        </w:rPr>
      </w:pPr>
    </w:p>
    <w:p w:rsidR="00001472" w:rsidRPr="00822478" w:rsidRDefault="00BF56BD" w:rsidP="00D72909">
      <w:pPr>
        <w:rPr>
          <w:rFonts w:cstheme="minorHAnsi"/>
          <w:color w:val="303030"/>
        </w:rPr>
      </w:pPr>
      <w:r w:rsidRPr="00822478">
        <w:rPr>
          <w:rFonts w:cstheme="minorHAnsi"/>
          <w:color w:val="303030"/>
          <w:u w:val="single"/>
        </w:rPr>
        <w:t>Modelado de datos</w:t>
      </w:r>
      <w:proofErr w:type="gramStart"/>
      <w:r w:rsidRPr="00822478">
        <w:rPr>
          <w:rFonts w:cstheme="minorHAnsi"/>
          <w:color w:val="303030"/>
          <w:u w:val="single"/>
        </w:rPr>
        <w:t>:</w:t>
      </w:r>
      <w:r w:rsidR="00822478">
        <w:rPr>
          <w:rFonts w:cstheme="minorHAnsi"/>
          <w:color w:val="303030"/>
        </w:rPr>
        <w:t xml:space="preserve"> </w:t>
      </w:r>
      <w:r w:rsidRPr="00822478">
        <w:rPr>
          <w:rFonts w:cstheme="minorHAnsi"/>
          <w:color w:val="303030"/>
        </w:rPr>
        <w:t xml:space="preserve"> el</w:t>
      </w:r>
      <w:proofErr w:type="gramEnd"/>
      <w:r w:rsidRPr="00822478">
        <w:rPr>
          <w:rFonts w:cstheme="minorHAnsi"/>
          <w:color w:val="303030"/>
        </w:rPr>
        <w:t xml:space="preserve"> modelado de datos es una manera de estructurar y organizar datos para que se puedan usar fácilmente por las bases de datos. </w:t>
      </w:r>
    </w:p>
    <w:p w:rsidR="00BF56BD" w:rsidRPr="00822478" w:rsidRDefault="00BF56BD" w:rsidP="00BF56BD">
      <w:pPr>
        <w:ind w:firstLine="708"/>
        <w:rPr>
          <w:rFonts w:cstheme="minorHAnsi"/>
          <w:color w:val="303030"/>
        </w:rPr>
      </w:pPr>
      <w:r w:rsidRPr="00822478">
        <w:rPr>
          <w:rFonts w:cstheme="minorHAnsi"/>
          <w:color w:val="303030"/>
        </w:rPr>
        <w:lastRenderedPageBreak/>
        <w:t>Beneficios:</w:t>
      </w:r>
    </w:p>
    <w:p w:rsidR="00BF56BD" w:rsidRPr="00822478" w:rsidRDefault="00BF56BD" w:rsidP="00BF56BD">
      <w:pPr>
        <w:ind w:left="708" w:firstLine="708"/>
        <w:rPr>
          <w:rFonts w:cstheme="minorHAnsi"/>
          <w:color w:val="303030"/>
        </w:rPr>
      </w:pPr>
      <w:r w:rsidRPr="00822478">
        <w:rPr>
          <w:rFonts w:cstheme="minorHAnsi"/>
          <w:color w:val="303030"/>
        </w:rPr>
        <w:t>- Permite observar patrones</w:t>
      </w:r>
    </w:p>
    <w:p w:rsidR="00BF56BD" w:rsidRPr="00822478" w:rsidRDefault="00BF56BD" w:rsidP="00BF56BD">
      <w:pPr>
        <w:ind w:left="708" w:firstLine="708"/>
        <w:rPr>
          <w:rFonts w:cstheme="minorHAnsi"/>
          <w:color w:val="303030"/>
        </w:rPr>
      </w:pPr>
      <w:r w:rsidRPr="00822478">
        <w:rPr>
          <w:rFonts w:cstheme="minorHAnsi"/>
          <w:color w:val="303030"/>
        </w:rPr>
        <w:t>- Se puede descomponer un proceso complejo en partes</w:t>
      </w:r>
    </w:p>
    <w:p w:rsidR="00BF56BD" w:rsidRPr="00822478" w:rsidRDefault="00BF56BD" w:rsidP="00BF56BD">
      <w:pPr>
        <w:ind w:left="708" w:firstLine="708"/>
        <w:rPr>
          <w:rFonts w:cstheme="minorHAnsi"/>
          <w:color w:val="303030"/>
        </w:rPr>
      </w:pPr>
      <w:r w:rsidRPr="00822478">
        <w:rPr>
          <w:rFonts w:cstheme="minorHAnsi"/>
          <w:color w:val="303030"/>
        </w:rPr>
        <w:t>- Sirve de plano para construir la base de datos física</w:t>
      </w:r>
    </w:p>
    <w:p w:rsidR="00BF56BD" w:rsidRPr="00822478" w:rsidRDefault="00BF56BD" w:rsidP="00BF56BD">
      <w:pPr>
        <w:ind w:left="708" w:firstLine="708"/>
        <w:rPr>
          <w:rFonts w:cstheme="minorHAnsi"/>
          <w:color w:val="303030"/>
        </w:rPr>
      </w:pPr>
      <w:r w:rsidRPr="00822478">
        <w:rPr>
          <w:rFonts w:cstheme="minorHAnsi"/>
          <w:color w:val="303030"/>
        </w:rPr>
        <w:t>- Proporciona soporte ante los cambios de requerimientos de aplicaciones o negocio.</w:t>
      </w:r>
    </w:p>
    <w:p w:rsidR="00BF56BD" w:rsidRPr="00822478" w:rsidRDefault="00BF56BD" w:rsidP="00BF56BD">
      <w:pPr>
        <w:ind w:left="708" w:firstLine="708"/>
        <w:rPr>
          <w:rFonts w:cstheme="minorHAnsi"/>
          <w:color w:val="303030"/>
        </w:rPr>
      </w:pPr>
      <w:r w:rsidRPr="00822478">
        <w:rPr>
          <w:rFonts w:cstheme="minorHAnsi"/>
          <w:color w:val="303030"/>
        </w:rPr>
        <w:t>- registrar los requerimientos de datos de un proceso de negocio</w:t>
      </w:r>
    </w:p>
    <w:p w:rsidR="00BF56BD" w:rsidRPr="00822478" w:rsidRDefault="00BF56BD" w:rsidP="00BF56BD">
      <w:pPr>
        <w:rPr>
          <w:rFonts w:cstheme="minorHAnsi"/>
          <w:color w:val="303030"/>
        </w:rPr>
      </w:pPr>
    </w:p>
    <w:p w:rsidR="00BF56BD" w:rsidRPr="00822478" w:rsidRDefault="00BF56BD" w:rsidP="00BF56BD">
      <w:pPr>
        <w:rPr>
          <w:rFonts w:cstheme="minorHAnsi"/>
          <w:color w:val="303030"/>
        </w:rPr>
      </w:pPr>
      <w:r w:rsidRPr="00822478">
        <w:rPr>
          <w:rFonts w:cstheme="minorHAnsi"/>
          <w:color w:val="303030"/>
        </w:rPr>
        <w:t>Tipos de Modelos:</w:t>
      </w:r>
    </w:p>
    <w:p w:rsidR="00BF56BD" w:rsidRPr="00822478" w:rsidRDefault="00BF56BD" w:rsidP="00BF56BD">
      <w:pPr>
        <w:rPr>
          <w:rFonts w:cstheme="minorHAnsi"/>
          <w:color w:val="303030"/>
        </w:rPr>
      </w:pPr>
      <w:r w:rsidRPr="00822478">
        <w:rPr>
          <w:rFonts w:cstheme="minorHAnsi"/>
          <w:noProof/>
          <w:color w:val="303030"/>
          <w:lang w:eastAsia="es-AR"/>
        </w:rPr>
        <w:drawing>
          <wp:inline distT="0" distB="0" distL="0" distR="0" wp14:anchorId="51564EC2" wp14:editId="77184D67">
            <wp:extent cx="5400040" cy="275806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758065"/>
                    </a:xfrm>
                    <a:prstGeom prst="rect">
                      <a:avLst/>
                    </a:prstGeom>
                  </pic:spPr>
                </pic:pic>
              </a:graphicData>
            </a:graphic>
          </wp:inline>
        </w:drawing>
      </w:r>
    </w:p>
    <w:p w:rsidR="00BF56BD" w:rsidRPr="00822478" w:rsidRDefault="00BF56BD" w:rsidP="00BF56BD">
      <w:pPr>
        <w:rPr>
          <w:rFonts w:cstheme="minorHAnsi"/>
          <w:color w:val="303030"/>
        </w:rPr>
      </w:pPr>
    </w:p>
    <w:p w:rsidR="00BF56BD" w:rsidRPr="00822478" w:rsidRDefault="00BF56BD" w:rsidP="00822478">
      <w:pPr>
        <w:jc w:val="center"/>
        <w:rPr>
          <w:rFonts w:cstheme="minorHAnsi"/>
          <w:b/>
          <w:color w:val="303030"/>
        </w:rPr>
      </w:pPr>
      <w:r w:rsidRPr="00822478">
        <w:rPr>
          <w:rFonts w:cstheme="minorHAnsi"/>
          <w:b/>
          <w:color w:val="303030"/>
        </w:rPr>
        <w:t>MODELO LOGICO VS MODELO FISICO</w:t>
      </w:r>
    </w:p>
    <w:p w:rsidR="00BF56BD" w:rsidRPr="00822478" w:rsidRDefault="00611350" w:rsidP="00BF56BD">
      <w:pPr>
        <w:rPr>
          <w:rFonts w:cstheme="minorHAnsi"/>
          <w:color w:val="303030"/>
          <w:u w:val="single"/>
        </w:rPr>
      </w:pPr>
      <w:r w:rsidRPr="00822478">
        <w:rPr>
          <w:rFonts w:cstheme="minorHAnsi"/>
          <w:color w:val="303030"/>
          <w:u w:val="single"/>
        </w:rPr>
        <w:t xml:space="preserve">Modelo de datos </w:t>
      </w:r>
      <w:r w:rsidR="00822478" w:rsidRPr="00822478">
        <w:rPr>
          <w:rFonts w:cstheme="minorHAnsi"/>
          <w:color w:val="303030"/>
          <w:u w:val="single"/>
        </w:rPr>
        <w:t>Lógico</w:t>
      </w:r>
    </w:p>
    <w:p w:rsidR="00611350" w:rsidRPr="00822478" w:rsidRDefault="00611350" w:rsidP="00BF56BD">
      <w:pPr>
        <w:rPr>
          <w:rFonts w:cstheme="minorHAnsi"/>
          <w:color w:val="303030"/>
        </w:rPr>
      </w:pPr>
      <w:r w:rsidRPr="00822478">
        <w:rPr>
          <w:rFonts w:cstheme="minorHAnsi"/>
          <w:color w:val="303030"/>
        </w:rPr>
        <w:t xml:space="preserve">Este modelo describe los datos con el mayor detalle posible, indistinto de </w:t>
      </w:r>
      <w:r w:rsidR="00822478" w:rsidRPr="00822478">
        <w:rPr>
          <w:rFonts w:cstheme="minorHAnsi"/>
          <w:color w:val="303030"/>
        </w:rPr>
        <w:t>cómo</w:t>
      </w:r>
      <w:r w:rsidRPr="00822478">
        <w:rPr>
          <w:rFonts w:cstheme="minorHAnsi"/>
          <w:color w:val="303030"/>
        </w:rPr>
        <w:t xml:space="preserve"> se implementaran físicamente en la base de datos. Describe los elementos importantes del negocio.</w:t>
      </w:r>
    </w:p>
    <w:p w:rsidR="00611350" w:rsidRPr="00822478" w:rsidRDefault="00822478" w:rsidP="00BF56BD">
      <w:pPr>
        <w:rPr>
          <w:rFonts w:cstheme="minorHAnsi"/>
          <w:color w:val="303030"/>
        </w:rPr>
      </w:pPr>
      <w:r w:rsidRPr="00822478">
        <w:rPr>
          <w:rFonts w:cstheme="minorHAnsi"/>
          <w:color w:val="303030"/>
        </w:rPr>
        <w:t>Características</w:t>
      </w:r>
      <w:r w:rsidR="00611350" w:rsidRPr="00822478">
        <w:rPr>
          <w:rFonts w:cstheme="minorHAnsi"/>
          <w:color w:val="303030"/>
        </w:rPr>
        <w:t>:</w:t>
      </w:r>
    </w:p>
    <w:p w:rsidR="00611350" w:rsidRPr="00822478" w:rsidRDefault="00611350" w:rsidP="00611350">
      <w:pPr>
        <w:pStyle w:val="Prrafodelista"/>
        <w:numPr>
          <w:ilvl w:val="0"/>
          <w:numId w:val="2"/>
        </w:numPr>
        <w:rPr>
          <w:rFonts w:cstheme="minorHAnsi"/>
          <w:color w:val="303030"/>
        </w:rPr>
      </w:pPr>
      <w:r w:rsidRPr="00822478">
        <w:rPr>
          <w:rFonts w:cstheme="minorHAnsi"/>
          <w:color w:val="303030"/>
        </w:rPr>
        <w:t xml:space="preserve">Se definen los conceptos importantes sobre los que hay que almacenar información. Estos se denominan </w:t>
      </w:r>
      <w:r w:rsidRPr="00822478">
        <w:rPr>
          <w:rFonts w:cstheme="minorHAnsi"/>
          <w:b/>
          <w:color w:val="303030"/>
        </w:rPr>
        <w:t>Entidades</w:t>
      </w:r>
      <w:r w:rsidRPr="00822478">
        <w:rPr>
          <w:rFonts w:cstheme="minorHAnsi"/>
          <w:color w:val="303030"/>
        </w:rPr>
        <w:t>.</w:t>
      </w:r>
    </w:p>
    <w:p w:rsidR="00611350" w:rsidRPr="00822478" w:rsidRDefault="00611350" w:rsidP="00611350">
      <w:pPr>
        <w:pStyle w:val="Prrafodelista"/>
        <w:numPr>
          <w:ilvl w:val="0"/>
          <w:numId w:val="2"/>
        </w:numPr>
        <w:rPr>
          <w:rFonts w:cstheme="minorHAnsi"/>
          <w:color w:val="FF0000"/>
        </w:rPr>
      </w:pPr>
      <w:r w:rsidRPr="00822478">
        <w:rPr>
          <w:rFonts w:cstheme="minorHAnsi"/>
          <w:color w:val="FF0000"/>
        </w:rPr>
        <w:t>Se especifican todos los atributos para cada una de las entidades</w:t>
      </w:r>
    </w:p>
    <w:p w:rsidR="00611350" w:rsidRPr="00822478" w:rsidRDefault="00611350" w:rsidP="00611350">
      <w:pPr>
        <w:pStyle w:val="Prrafodelista"/>
        <w:numPr>
          <w:ilvl w:val="0"/>
          <w:numId w:val="2"/>
        </w:numPr>
        <w:rPr>
          <w:rFonts w:cstheme="minorHAnsi"/>
          <w:color w:val="FF0000"/>
        </w:rPr>
      </w:pPr>
      <w:r w:rsidRPr="00822478">
        <w:rPr>
          <w:rFonts w:cstheme="minorHAnsi"/>
          <w:color w:val="FF0000"/>
        </w:rPr>
        <w:t>Se conectan las entidades mediante relaciones.</w:t>
      </w:r>
    </w:p>
    <w:p w:rsidR="00611350" w:rsidRPr="00822478" w:rsidRDefault="00611350" w:rsidP="00611350">
      <w:pPr>
        <w:pStyle w:val="Prrafodelista"/>
        <w:numPr>
          <w:ilvl w:val="0"/>
          <w:numId w:val="2"/>
        </w:numPr>
        <w:rPr>
          <w:rFonts w:cstheme="minorHAnsi"/>
          <w:color w:val="FF0000"/>
        </w:rPr>
      </w:pPr>
      <w:r w:rsidRPr="00822478">
        <w:rPr>
          <w:rFonts w:cstheme="minorHAnsi"/>
          <w:color w:val="FF0000"/>
        </w:rPr>
        <w:t>Se especifica la clave principal para cada entidad</w:t>
      </w:r>
    </w:p>
    <w:p w:rsidR="00611350" w:rsidRPr="00822478" w:rsidRDefault="00611350" w:rsidP="00611350">
      <w:pPr>
        <w:pStyle w:val="Prrafodelista"/>
        <w:numPr>
          <w:ilvl w:val="0"/>
          <w:numId w:val="2"/>
        </w:numPr>
        <w:rPr>
          <w:rFonts w:cstheme="minorHAnsi"/>
          <w:color w:val="FF0000"/>
        </w:rPr>
      </w:pPr>
      <w:r w:rsidRPr="00822478">
        <w:rPr>
          <w:rFonts w:cstheme="minorHAnsi"/>
          <w:color w:val="FF0000"/>
        </w:rPr>
        <w:lastRenderedPageBreak/>
        <w:t>Se especifican las claves externas (claves que identifican la relación entre diferentes entidades).</w:t>
      </w:r>
    </w:p>
    <w:p w:rsidR="00611350" w:rsidRPr="00822478" w:rsidRDefault="00611350" w:rsidP="00611350">
      <w:pPr>
        <w:pStyle w:val="Prrafodelista"/>
        <w:numPr>
          <w:ilvl w:val="0"/>
          <w:numId w:val="2"/>
        </w:numPr>
        <w:rPr>
          <w:rFonts w:cstheme="minorHAnsi"/>
          <w:color w:val="FF0000"/>
        </w:rPr>
      </w:pPr>
      <w:r w:rsidRPr="00822478">
        <w:rPr>
          <w:rFonts w:cstheme="minorHAnsi"/>
          <w:color w:val="FF0000"/>
        </w:rPr>
        <w:t>La normalización ocurre en este nivel</w:t>
      </w:r>
    </w:p>
    <w:p w:rsidR="00611350" w:rsidRPr="00822478" w:rsidRDefault="00611350" w:rsidP="00611350">
      <w:pPr>
        <w:rPr>
          <w:rFonts w:cstheme="minorHAnsi"/>
          <w:color w:val="303030"/>
        </w:rPr>
      </w:pPr>
    </w:p>
    <w:p w:rsidR="00D72909" w:rsidRPr="00822478" w:rsidRDefault="00611350" w:rsidP="00D72909">
      <w:pPr>
        <w:rPr>
          <w:rFonts w:cstheme="minorHAnsi"/>
          <w:color w:val="303030"/>
          <w:u w:val="single"/>
        </w:rPr>
      </w:pPr>
      <w:r w:rsidRPr="00822478">
        <w:rPr>
          <w:rFonts w:cstheme="minorHAnsi"/>
          <w:color w:val="303030"/>
          <w:u w:val="single"/>
        </w:rPr>
        <w:t xml:space="preserve">Modelo de datos </w:t>
      </w:r>
      <w:r w:rsidR="00822478" w:rsidRPr="00822478">
        <w:rPr>
          <w:rFonts w:cstheme="minorHAnsi"/>
          <w:color w:val="303030"/>
          <w:u w:val="single"/>
        </w:rPr>
        <w:t>Físico</w:t>
      </w:r>
    </w:p>
    <w:p w:rsidR="00611350" w:rsidRPr="00822478" w:rsidRDefault="00611350" w:rsidP="00D72909">
      <w:pPr>
        <w:rPr>
          <w:rFonts w:cstheme="minorHAnsi"/>
          <w:color w:val="303030"/>
        </w:rPr>
      </w:pPr>
      <w:r w:rsidRPr="00822478">
        <w:rPr>
          <w:rFonts w:cstheme="minorHAnsi"/>
          <w:color w:val="303030"/>
        </w:rPr>
        <w:t xml:space="preserve">Este modelo representa </w:t>
      </w:r>
      <w:r w:rsidRPr="00822478">
        <w:rPr>
          <w:rFonts w:cstheme="minorHAnsi"/>
          <w:b/>
          <w:color w:val="303030"/>
        </w:rPr>
        <w:t xml:space="preserve">cómo </w:t>
      </w:r>
      <w:r w:rsidRPr="00822478">
        <w:rPr>
          <w:rFonts w:cstheme="minorHAnsi"/>
          <w:color w:val="303030"/>
        </w:rPr>
        <w:t>se construirá el modelo en la base de datos, y muestra todas las estructuras de tablas, nombre de columna, tipo de datos de columna, las restricciones, la clave principal, la externa y la relación entre tablas.</w:t>
      </w:r>
    </w:p>
    <w:p w:rsidR="005A2113" w:rsidRPr="00822478" w:rsidRDefault="00822478" w:rsidP="00D72909">
      <w:pPr>
        <w:rPr>
          <w:rFonts w:cstheme="minorHAnsi"/>
          <w:color w:val="303030"/>
        </w:rPr>
      </w:pPr>
      <w:r w:rsidRPr="00822478">
        <w:rPr>
          <w:rFonts w:cstheme="minorHAnsi"/>
          <w:color w:val="303030"/>
        </w:rPr>
        <w:t>Características</w:t>
      </w:r>
      <w:r w:rsidR="005A2113" w:rsidRPr="00822478">
        <w:rPr>
          <w:rFonts w:cstheme="minorHAnsi"/>
          <w:color w:val="303030"/>
        </w:rPr>
        <w:t>:</w:t>
      </w:r>
    </w:p>
    <w:p w:rsidR="005A2113" w:rsidRPr="00822478" w:rsidRDefault="005A2113" w:rsidP="005A2113">
      <w:pPr>
        <w:pStyle w:val="Prrafodelista"/>
        <w:numPr>
          <w:ilvl w:val="0"/>
          <w:numId w:val="2"/>
        </w:numPr>
        <w:rPr>
          <w:rFonts w:cstheme="minorHAnsi"/>
          <w:color w:val="FF0000"/>
        </w:rPr>
      </w:pPr>
      <w:r w:rsidRPr="00822478">
        <w:rPr>
          <w:rFonts w:cstheme="minorHAnsi"/>
          <w:color w:val="FF0000"/>
        </w:rPr>
        <w:t>Especificación de todas las tablas y columnas</w:t>
      </w:r>
    </w:p>
    <w:p w:rsidR="005A2113" w:rsidRPr="00822478" w:rsidRDefault="005A2113" w:rsidP="005A2113">
      <w:pPr>
        <w:pStyle w:val="Prrafodelista"/>
        <w:numPr>
          <w:ilvl w:val="0"/>
          <w:numId w:val="2"/>
        </w:numPr>
        <w:rPr>
          <w:rFonts w:cstheme="minorHAnsi"/>
          <w:color w:val="FF0000"/>
        </w:rPr>
      </w:pPr>
      <w:r w:rsidRPr="00822478">
        <w:rPr>
          <w:rFonts w:cstheme="minorHAnsi"/>
          <w:color w:val="FF0000"/>
        </w:rPr>
        <w:t>Las claves externas se usan para identificar relaciones entre tablas</w:t>
      </w:r>
    </w:p>
    <w:p w:rsidR="007D56F9" w:rsidRPr="00822478" w:rsidRDefault="005A2113" w:rsidP="007D56F9">
      <w:pPr>
        <w:pStyle w:val="Prrafodelista"/>
        <w:numPr>
          <w:ilvl w:val="0"/>
          <w:numId w:val="2"/>
        </w:numPr>
        <w:rPr>
          <w:rFonts w:cstheme="minorHAnsi"/>
          <w:color w:val="FF0000"/>
        </w:rPr>
      </w:pPr>
      <w:r w:rsidRPr="00822478">
        <w:rPr>
          <w:rFonts w:cstheme="minorHAnsi"/>
          <w:color w:val="FF0000"/>
        </w:rPr>
        <w:t xml:space="preserve">La </w:t>
      </w:r>
      <w:r w:rsidR="00822478" w:rsidRPr="00822478">
        <w:rPr>
          <w:rFonts w:cstheme="minorHAnsi"/>
          <w:color w:val="FF0000"/>
        </w:rPr>
        <w:t>des normalización</w:t>
      </w:r>
      <w:r w:rsidRPr="00822478">
        <w:rPr>
          <w:rFonts w:cstheme="minorHAnsi"/>
          <w:color w:val="FF0000"/>
        </w:rPr>
        <w:t xml:space="preserve"> puede ocurrir según los requisitos del usuario</w:t>
      </w:r>
    </w:p>
    <w:p w:rsidR="007D56F9" w:rsidRPr="00822478" w:rsidRDefault="007D56F9" w:rsidP="007D56F9">
      <w:pPr>
        <w:ind w:left="360"/>
        <w:rPr>
          <w:rFonts w:cstheme="minorHAnsi"/>
          <w:color w:val="FF0000"/>
        </w:rPr>
      </w:pPr>
      <w:r w:rsidRPr="00822478">
        <w:rPr>
          <w:rFonts w:cstheme="minorHAnsi"/>
          <w:color w:val="FF0000"/>
        </w:rPr>
        <w:t>El modelo físico puede diferir de un motor de bases de datos a otro. No es lo mismo implementar en MS SQL Server que en MySQL</w:t>
      </w:r>
    </w:p>
    <w:p w:rsidR="007D56F9" w:rsidRPr="00822478" w:rsidRDefault="007D56F9" w:rsidP="007D56F9">
      <w:pPr>
        <w:ind w:left="360"/>
        <w:rPr>
          <w:rFonts w:cstheme="minorHAnsi"/>
        </w:rPr>
      </w:pPr>
    </w:p>
    <w:p w:rsidR="007D56F9" w:rsidRPr="00822478" w:rsidRDefault="007D56F9" w:rsidP="007D56F9">
      <w:pPr>
        <w:ind w:left="360"/>
        <w:rPr>
          <w:rFonts w:cstheme="minorHAnsi"/>
        </w:rPr>
      </w:pPr>
      <w:r w:rsidRPr="00822478">
        <w:rPr>
          <w:rFonts w:cstheme="minorHAnsi"/>
        </w:rPr>
        <w:t>Pasos para el diseño del modelo de datos físico:</w:t>
      </w:r>
    </w:p>
    <w:p w:rsidR="007D56F9" w:rsidRPr="00822478" w:rsidRDefault="007D56F9" w:rsidP="007D56F9">
      <w:pPr>
        <w:pStyle w:val="Prrafodelista"/>
        <w:numPr>
          <w:ilvl w:val="0"/>
          <w:numId w:val="2"/>
        </w:numPr>
        <w:rPr>
          <w:rFonts w:cstheme="minorHAnsi"/>
        </w:rPr>
      </w:pPr>
      <w:r w:rsidRPr="00822478">
        <w:rPr>
          <w:rFonts w:cstheme="minorHAnsi"/>
        </w:rPr>
        <w:t>Convertir entidades en tablas</w:t>
      </w:r>
    </w:p>
    <w:p w:rsidR="007D56F9" w:rsidRPr="00822478" w:rsidRDefault="007D56F9" w:rsidP="007D56F9">
      <w:pPr>
        <w:pStyle w:val="Prrafodelista"/>
        <w:numPr>
          <w:ilvl w:val="0"/>
          <w:numId w:val="2"/>
        </w:numPr>
        <w:rPr>
          <w:rFonts w:cstheme="minorHAnsi"/>
        </w:rPr>
      </w:pPr>
      <w:r w:rsidRPr="00822478">
        <w:rPr>
          <w:rFonts w:cstheme="minorHAnsi"/>
        </w:rPr>
        <w:t>Convertir relaciones en claves externas</w:t>
      </w:r>
    </w:p>
    <w:p w:rsidR="007D56F9" w:rsidRPr="00822478" w:rsidRDefault="007D56F9" w:rsidP="007D56F9">
      <w:pPr>
        <w:pStyle w:val="Prrafodelista"/>
        <w:numPr>
          <w:ilvl w:val="0"/>
          <w:numId w:val="2"/>
        </w:numPr>
        <w:rPr>
          <w:rFonts w:cstheme="minorHAnsi"/>
        </w:rPr>
      </w:pPr>
      <w:r w:rsidRPr="00822478">
        <w:rPr>
          <w:rFonts w:cstheme="minorHAnsi"/>
        </w:rPr>
        <w:t>Convertir atributos en columnas</w:t>
      </w:r>
    </w:p>
    <w:p w:rsidR="007D56F9" w:rsidRPr="00822478" w:rsidRDefault="007D56F9" w:rsidP="007D56F9">
      <w:pPr>
        <w:pStyle w:val="Prrafodelista"/>
        <w:numPr>
          <w:ilvl w:val="0"/>
          <w:numId w:val="2"/>
        </w:numPr>
        <w:rPr>
          <w:rFonts w:cstheme="minorHAnsi"/>
        </w:rPr>
      </w:pPr>
      <w:r w:rsidRPr="00822478">
        <w:rPr>
          <w:rFonts w:cstheme="minorHAnsi"/>
        </w:rPr>
        <w:t>Modificar el modelo de datos físicos en función de las restricciones/requisitos físicos.</w:t>
      </w:r>
    </w:p>
    <w:p w:rsidR="007D56F9" w:rsidRPr="00822478" w:rsidRDefault="007D56F9" w:rsidP="007D56F9">
      <w:pPr>
        <w:rPr>
          <w:rFonts w:cstheme="minorHAnsi"/>
          <w:color w:val="FF0000"/>
        </w:rPr>
      </w:pPr>
    </w:p>
    <w:p w:rsidR="007D56F9" w:rsidRPr="00822478" w:rsidRDefault="007D56F9" w:rsidP="00822478">
      <w:pPr>
        <w:jc w:val="center"/>
        <w:rPr>
          <w:rFonts w:cstheme="minorHAnsi"/>
          <w:color w:val="FF0000"/>
        </w:rPr>
      </w:pPr>
      <w:r w:rsidRPr="00822478">
        <w:rPr>
          <w:rFonts w:cstheme="minorHAnsi"/>
          <w:noProof/>
          <w:color w:val="FF0000"/>
          <w:lang w:eastAsia="es-AR"/>
        </w:rPr>
        <w:drawing>
          <wp:inline distT="0" distB="0" distL="0" distR="0" wp14:anchorId="7A5E5BF4" wp14:editId="10FAA34B">
            <wp:extent cx="4201111" cy="211484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01111" cy="2114845"/>
                    </a:xfrm>
                    <a:prstGeom prst="rect">
                      <a:avLst/>
                    </a:prstGeom>
                  </pic:spPr>
                </pic:pic>
              </a:graphicData>
            </a:graphic>
          </wp:inline>
        </w:drawing>
      </w:r>
    </w:p>
    <w:p w:rsidR="007D56F9" w:rsidRPr="00822478" w:rsidRDefault="007D56F9" w:rsidP="007D56F9">
      <w:pPr>
        <w:rPr>
          <w:rFonts w:cstheme="minorHAnsi"/>
          <w:color w:val="FF0000"/>
        </w:rPr>
      </w:pPr>
    </w:p>
    <w:p w:rsidR="00822478" w:rsidRDefault="00822478" w:rsidP="007D56F9">
      <w:pPr>
        <w:rPr>
          <w:rFonts w:cstheme="minorHAnsi"/>
          <w:b/>
        </w:rPr>
      </w:pPr>
    </w:p>
    <w:p w:rsidR="00822478" w:rsidRDefault="00822478" w:rsidP="007D56F9">
      <w:pPr>
        <w:rPr>
          <w:rFonts w:cstheme="minorHAnsi"/>
          <w:b/>
        </w:rPr>
      </w:pPr>
    </w:p>
    <w:p w:rsidR="007D56F9" w:rsidRPr="00822478" w:rsidRDefault="007D56F9" w:rsidP="007D56F9">
      <w:pPr>
        <w:rPr>
          <w:rFonts w:cstheme="minorHAnsi"/>
          <w:b/>
        </w:rPr>
      </w:pPr>
      <w:r w:rsidRPr="00822478">
        <w:rPr>
          <w:rFonts w:cstheme="minorHAnsi"/>
          <w:b/>
        </w:rPr>
        <w:lastRenderedPageBreak/>
        <w:t>CLIENTE / SERVIDOR</w:t>
      </w:r>
    </w:p>
    <w:p w:rsidR="007D56F9" w:rsidRPr="00822478" w:rsidRDefault="007D56F9" w:rsidP="007D56F9">
      <w:pPr>
        <w:rPr>
          <w:rFonts w:cstheme="minorHAnsi"/>
          <w:b/>
        </w:rPr>
      </w:pPr>
      <w:r w:rsidRPr="00822478">
        <w:rPr>
          <w:rFonts w:cstheme="minorHAnsi"/>
          <w:b/>
          <w:noProof/>
          <w:lang w:eastAsia="es-AR"/>
        </w:rPr>
        <w:drawing>
          <wp:inline distT="0" distB="0" distL="0" distR="0" wp14:anchorId="7A572D43" wp14:editId="7D706C4E">
            <wp:extent cx="4458322" cy="229584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58322" cy="2295845"/>
                    </a:xfrm>
                    <a:prstGeom prst="rect">
                      <a:avLst/>
                    </a:prstGeom>
                  </pic:spPr>
                </pic:pic>
              </a:graphicData>
            </a:graphic>
          </wp:inline>
        </w:drawing>
      </w:r>
    </w:p>
    <w:p w:rsidR="005A2113" w:rsidRPr="00822478" w:rsidRDefault="005A2113" w:rsidP="005A2113">
      <w:pPr>
        <w:ind w:left="360"/>
        <w:rPr>
          <w:rFonts w:cstheme="minorHAnsi"/>
          <w:color w:val="303030"/>
        </w:rPr>
      </w:pPr>
    </w:p>
    <w:p w:rsidR="00611350" w:rsidRPr="00822478" w:rsidRDefault="007D56F9" w:rsidP="00D72909">
      <w:pPr>
        <w:rPr>
          <w:rFonts w:cstheme="minorHAnsi"/>
          <w:color w:val="303030"/>
          <w:u w:val="single"/>
        </w:rPr>
      </w:pPr>
      <w:r w:rsidRPr="00822478">
        <w:rPr>
          <w:rFonts w:cstheme="minorHAnsi"/>
          <w:color w:val="303030"/>
          <w:u w:val="single"/>
        </w:rPr>
        <w:t>Ejemplos en la arquitectura:</w:t>
      </w:r>
    </w:p>
    <w:p w:rsidR="007D56F9" w:rsidRPr="00822478" w:rsidRDefault="007D56F9" w:rsidP="00D72909">
      <w:pPr>
        <w:rPr>
          <w:rFonts w:cstheme="minorHAnsi"/>
          <w:color w:val="303030"/>
        </w:rPr>
      </w:pPr>
      <w:r w:rsidRPr="00822478">
        <w:rPr>
          <w:rFonts w:cstheme="minorHAnsi"/>
          <w:color w:val="303030"/>
          <w:u w:val="single"/>
        </w:rPr>
        <w:t>Cliente</w:t>
      </w:r>
      <w:r w:rsidRPr="00822478">
        <w:rPr>
          <w:rFonts w:cstheme="minorHAnsi"/>
          <w:color w:val="303030"/>
        </w:rPr>
        <w:t xml:space="preserve">: Puede ser MySQL Workbench, o cualquier aplicación que </w:t>
      </w:r>
      <w:r w:rsidR="00822478" w:rsidRPr="00822478">
        <w:rPr>
          <w:rFonts w:cstheme="minorHAnsi"/>
          <w:color w:val="303030"/>
        </w:rPr>
        <w:t>interactúe</w:t>
      </w:r>
      <w:r w:rsidRPr="00822478">
        <w:rPr>
          <w:rFonts w:cstheme="minorHAnsi"/>
          <w:color w:val="303030"/>
        </w:rPr>
        <w:t xml:space="preserve"> con la base de datos.</w:t>
      </w:r>
    </w:p>
    <w:p w:rsidR="007D56F9" w:rsidRPr="00822478" w:rsidRDefault="007D56F9" w:rsidP="00D72909">
      <w:pPr>
        <w:rPr>
          <w:rFonts w:cstheme="minorHAnsi"/>
          <w:color w:val="303030"/>
        </w:rPr>
      </w:pPr>
      <w:r w:rsidRPr="00822478">
        <w:rPr>
          <w:rFonts w:cstheme="minorHAnsi"/>
          <w:color w:val="303030"/>
          <w:u w:val="single"/>
        </w:rPr>
        <w:t>Servidor de base de datos</w:t>
      </w:r>
      <w:r w:rsidRPr="00822478">
        <w:rPr>
          <w:rFonts w:cstheme="minorHAnsi"/>
          <w:color w:val="303030"/>
        </w:rPr>
        <w:t xml:space="preserve">: Va a ser el motor de bases de datos. </w:t>
      </w:r>
      <w:r w:rsidR="00822478" w:rsidRPr="00822478">
        <w:rPr>
          <w:rFonts w:cstheme="minorHAnsi"/>
          <w:color w:val="303030"/>
        </w:rPr>
        <w:t>Ej.</w:t>
      </w:r>
      <w:r w:rsidRPr="00822478">
        <w:rPr>
          <w:rFonts w:cstheme="minorHAnsi"/>
          <w:color w:val="303030"/>
        </w:rPr>
        <w:t xml:space="preserve"> MySQL Server</w:t>
      </w:r>
    </w:p>
    <w:p w:rsidR="000B1985" w:rsidRPr="00822478" w:rsidRDefault="000B1985" w:rsidP="00D72909">
      <w:pPr>
        <w:rPr>
          <w:rFonts w:cstheme="minorHAnsi"/>
          <w:color w:val="303030"/>
        </w:rPr>
      </w:pPr>
    </w:p>
    <w:p w:rsidR="000B1985" w:rsidRPr="00822478" w:rsidRDefault="000B1985" w:rsidP="00D72909">
      <w:pPr>
        <w:rPr>
          <w:rFonts w:cstheme="minorHAnsi"/>
          <w:color w:val="303030"/>
        </w:rPr>
      </w:pPr>
    </w:p>
    <w:p w:rsidR="000B1985" w:rsidRPr="00822478" w:rsidRDefault="000B1985" w:rsidP="00D72909">
      <w:pPr>
        <w:rPr>
          <w:rFonts w:cstheme="minorHAnsi"/>
          <w:b/>
          <w:color w:val="303030"/>
        </w:rPr>
      </w:pPr>
      <w:r w:rsidRPr="00822478">
        <w:rPr>
          <w:rFonts w:cstheme="minorHAnsi"/>
          <w:b/>
          <w:color w:val="303030"/>
        </w:rPr>
        <w:t>MODELADO DE BASES DE DATOS</w:t>
      </w:r>
    </w:p>
    <w:p w:rsidR="000B1985" w:rsidRPr="00822478" w:rsidRDefault="000B1985" w:rsidP="00D72909">
      <w:pPr>
        <w:rPr>
          <w:rFonts w:cstheme="minorHAnsi"/>
          <w:color w:val="303030"/>
        </w:rPr>
      </w:pPr>
      <w:r w:rsidRPr="00822478">
        <w:rPr>
          <w:rFonts w:cstheme="minorHAnsi"/>
          <w:color w:val="303030"/>
        </w:rPr>
        <w:t>Con el modelado, n</w:t>
      </w:r>
      <w:r w:rsidRPr="00822478">
        <w:rPr>
          <w:rFonts w:cstheme="minorHAnsi"/>
          <w:color w:val="303030"/>
        </w:rPr>
        <w:t>o solo vamos a plasmar los requerimientos de aplicaciones sino que también vamos a traducir las reglas o restricciones que deben cumplir los datos.</w:t>
      </w:r>
    </w:p>
    <w:p w:rsidR="000B1985" w:rsidRPr="00822478" w:rsidRDefault="000B1985" w:rsidP="00D72909">
      <w:pPr>
        <w:rPr>
          <w:rFonts w:cstheme="minorHAnsi"/>
          <w:color w:val="303030"/>
        </w:rPr>
      </w:pPr>
    </w:p>
    <w:p w:rsidR="000B1985" w:rsidRPr="00822478" w:rsidRDefault="000B1985" w:rsidP="00D72909">
      <w:pPr>
        <w:rPr>
          <w:rFonts w:cstheme="minorHAnsi"/>
          <w:color w:val="303030"/>
          <w:u w:val="single"/>
        </w:rPr>
      </w:pPr>
      <w:r w:rsidRPr="00822478">
        <w:rPr>
          <w:rFonts w:cstheme="minorHAnsi"/>
          <w:color w:val="303030"/>
          <w:u w:val="single"/>
        </w:rPr>
        <w:t>Tipos de modelos:</w:t>
      </w:r>
    </w:p>
    <w:p w:rsidR="000B1985" w:rsidRPr="00822478" w:rsidRDefault="000B1985" w:rsidP="000B1985">
      <w:pPr>
        <w:pStyle w:val="Prrafodelista"/>
        <w:numPr>
          <w:ilvl w:val="0"/>
          <w:numId w:val="2"/>
        </w:numPr>
        <w:rPr>
          <w:rFonts w:cstheme="minorHAnsi"/>
          <w:color w:val="303030"/>
        </w:rPr>
      </w:pPr>
      <w:r w:rsidRPr="00822478">
        <w:rPr>
          <w:rFonts w:cstheme="minorHAnsi"/>
          <w:b/>
        </w:rPr>
        <w:t>Modelo conceptual basado en objetos</w:t>
      </w:r>
      <w:r w:rsidRPr="00822478">
        <w:rPr>
          <w:rFonts w:cstheme="minorHAnsi"/>
        </w:rPr>
        <w:t>: Fue definido por Peter Chen en 1976. Se utiliza para la representación de la realidad No comprometida con ningún entorno informático: Sería el Modelo Entidad-Relación propiamente dicho.</w:t>
      </w:r>
    </w:p>
    <w:p w:rsidR="00822478" w:rsidRPr="00822478" w:rsidRDefault="00822478" w:rsidP="00822478">
      <w:pPr>
        <w:pStyle w:val="Prrafodelista"/>
        <w:rPr>
          <w:rFonts w:cstheme="minorHAnsi"/>
          <w:color w:val="303030"/>
        </w:rPr>
      </w:pPr>
    </w:p>
    <w:p w:rsidR="000B1985" w:rsidRPr="00822478" w:rsidRDefault="000B1985" w:rsidP="000B1985">
      <w:pPr>
        <w:pStyle w:val="Prrafodelista"/>
        <w:numPr>
          <w:ilvl w:val="0"/>
          <w:numId w:val="2"/>
        </w:numPr>
        <w:rPr>
          <w:rFonts w:cstheme="minorHAnsi"/>
          <w:color w:val="303030"/>
        </w:rPr>
      </w:pPr>
      <w:r w:rsidRPr="00822478">
        <w:rPr>
          <w:rFonts w:cstheme="minorHAnsi"/>
          <w:b/>
        </w:rPr>
        <w:t>Modelo lógico basado en objetos</w:t>
      </w:r>
      <w:r w:rsidRPr="00822478">
        <w:rPr>
          <w:rFonts w:cstheme="minorHAnsi"/>
        </w:rPr>
        <w:t>: determinan algunos criterios de almacenamiento y de operaciones de manipulación de los datos dentro de un entorno informático.</w:t>
      </w:r>
    </w:p>
    <w:p w:rsidR="000B1985" w:rsidRPr="00822478" w:rsidRDefault="000B1985" w:rsidP="000B1985">
      <w:pPr>
        <w:ind w:left="360"/>
        <w:rPr>
          <w:rFonts w:cstheme="minorHAnsi"/>
          <w:color w:val="303030"/>
        </w:rPr>
      </w:pPr>
    </w:p>
    <w:p w:rsidR="000B1985" w:rsidRPr="00822478" w:rsidRDefault="000B1985" w:rsidP="00822478">
      <w:pPr>
        <w:ind w:left="360"/>
        <w:jc w:val="center"/>
        <w:rPr>
          <w:rFonts w:cstheme="minorHAnsi"/>
          <w:b/>
          <w:color w:val="303030"/>
        </w:rPr>
      </w:pPr>
      <w:r w:rsidRPr="00822478">
        <w:rPr>
          <w:rFonts w:cstheme="minorHAnsi"/>
          <w:b/>
          <w:color w:val="303030"/>
        </w:rPr>
        <w:t xml:space="preserve">Modelo Entidad – </w:t>
      </w:r>
      <w:r w:rsidR="00822478" w:rsidRPr="00822478">
        <w:rPr>
          <w:rFonts w:cstheme="minorHAnsi"/>
          <w:b/>
          <w:color w:val="303030"/>
        </w:rPr>
        <w:t>Relación</w:t>
      </w:r>
    </w:p>
    <w:p w:rsidR="000B1985" w:rsidRPr="00822478" w:rsidRDefault="000B1985" w:rsidP="000B1985">
      <w:pPr>
        <w:rPr>
          <w:rFonts w:cstheme="minorHAnsi"/>
        </w:rPr>
      </w:pPr>
      <w:r w:rsidRPr="00822478">
        <w:rPr>
          <w:rFonts w:cstheme="minorHAnsi"/>
        </w:rPr>
        <w:t xml:space="preserve">El modelo de datos entidad-relación se basa en una percepción del mundo real, que consiste en un conjunto de objetos básicos llamados entidades y de relaciones entre ellos. Se emplea </w:t>
      </w:r>
      <w:r w:rsidRPr="00822478">
        <w:rPr>
          <w:rFonts w:cstheme="minorHAnsi"/>
        </w:rPr>
        <w:lastRenderedPageBreak/>
        <w:t>para interpretar, especificar y documentar los requerimientos para los sistemas de bases de datos.</w:t>
      </w:r>
      <w:r w:rsidRPr="00822478">
        <w:rPr>
          <w:rFonts w:cstheme="minorHAnsi"/>
        </w:rPr>
        <w:t xml:space="preserve"> </w:t>
      </w:r>
      <w:r w:rsidRPr="00822478">
        <w:rPr>
          <w:rFonts w:cstheme="minorHAnsi"/>
        </w:rPr>
        <w:t>Por lo tanto un modelo entidad-relación es un método de representación abstracta del mundo real centrado en las restricciones o propiedades lógicas de una bases de datos.</w:t>
      </w:r>
    </w:p>
    <w:p w:rsidR="000B1985" w:rsidRPr="00822478" w:rsidRDefault="000B1985" w:rsidP="000B1985">
      <w:pPr>
        <w:rPr>
          <w:rFonts w:cstheme="minorHAnsi"/>
        </w:rPr>
      </w:pPr>
      <w:r w:rsidRPr="00822478">
        <w:rPr>
          <w:rFonts w:cstheme="minorHAnsi"/>
          <w:b/>
        </w:rPr>
        <w:t>Entidades</w:t>
      </w:r>
      <w:r w:rsidRPr="00822478">
        <w:rPr>
          <w:rFonts w:cstheme="minorHAnsi"/>
        </w:rPr>
        <w:t xml:space="preserve"> </w:t>
      </w:r>
      <w:r w:rsidRPr="00822478">
        <w:rPr>
          <w:rFonts w:cstheme="minorHAnsi"/>
        </w:rPr>
        <w:sym w:font="Wingdings" w:char="F0E0"/>
      </w:r>
      <w:r w:rsidRPr="00822478">
        <w:rPr>
          <w:rFonts w:cstheme="minorHAnsi"/>
        </w:rPr>
        <w:t xml:space="preserve"> </w:t>
      </w:r>
      <w:r w:rsidRPr="00822478">
        <w:rPr>
          <w:rFonts w:cstheme="minorHAnsi"/>
        </w:rPr>
        <w:t>Una entidad es un objeto, real o abstracto, acerca del cual se recoge información de interés para la base de datos.</w:t>
      </w:r>
    </w:p>
    <w:p w:rsidR="000B1985" w:rsidRPr="00822478" w:rsidRDefault="000B1985" w:rsidP="000B1985">
      <w:pPr>
        <w:rPr>
          <w:rFonts w:cstheme="minorHAnsi"/>
        </w:rPr>
      </w:pPr>
      <w:r w:rsidRPr="00822478">
        <w:rPr>
          <w:rFonts w:cstheme="minorHAnsi"/>
          <w:u w:val="single"/>
        </w:rPr>
        <w:t>Tipos de entidades</w:t>
      </w:r>
      <w:r w:rsidRPr="00822478">
        <w:rPr>
          <w:rFonts w:cstheme="minorHAnsi"/>
        </w:rPr>
        <w:t xml:space="preserve">: </w:t>
      </w:r>
    </w:p>
    <w:p w:rsidR="000B1985" w:rsidRPr="00822478" w:rsidRDefault="000B1985" w:rsidP="000B1985">
      <w:pPr>
        <w:pStyle w:val="Prrafodelista"/>
        <w:numPr>
          <w:ilvl w:val="0"/>
          <w:numId w:val="2"/>
        </w:numPr>
        <w:rPr>
          <w:rFonts w:cstheme="minorHAnsi"/>
        </w:rPr>
      </w:pPr>
      <w:r w:rsidRPr="00822478">
        <w:rPr>
          <w:rFonts w:cstheme="minorHAnsi"/>
        </w:rPr>
        <w:t>Entidades fuertes: tienen existencia por sí mismas. (alumnos, empleados, departamento.)</w:t>
      </w:r>
    </w:p>
    <w:p w:rsidR="000B1985" w:rsidRPr="00822478" w:rsidRDefault="000B1985" w:rsidP="000B1985">
      <w:pPr>
        <w:pStyle w:val="Prrafodelista"/>
        <w:numPr>
          <w:ilvl w:val="0"/>
          <w:numId w:val="2"/>
        </w:numPr>
        <w:rPr>
          <w:rFonts w:cstheme="minorHAnsi"/>
        </w:rPr>
      </w:pPr>
      <w:r w:rsidRPr="00822478">
        <w:rPr>
          <w:rFonts w:cstheme="minorHAnsi"/>
        </w:rPr>
        <w:t>Entidades débiles: dependen de otra entidad para su existencia (hijos de empleados)</w:t>
      </w:r>
      <w:r w:rsidRPr="00822478">
        <w:rPr>
          <w:rFonts w:cstheme="minorHAnsi"/>
        </w:rPr>
        <w:t>.</w:t>
      </w:r>
    </w:p>
    <w:p w:rsidR="000B1985" w:rsidRPr="00822478" w:rsidRDefault="000B1985" w:rsidP="000B1985">
      <w:pPr>
        <w:rPr>
          <w:rFonts w:cstheme="minorHAnsi"/>
        </w:rPr>
      </w:pPr>
      <w:r w:rsidRPr="00822478">
        <w:rPr>
          <w:rFonts w:cstheme="minorHAnsi"/>
        </w:rPr>
        <w:t>Se define como ocurrencia de entidad al conjunto de datos para una entidad en particular. Por ejemplo: 125, Juan Pérez, casado, 23 años. Cada entidad tiene propiedades particulares llamadas atributos.</w:t>
      </w:r>
    </w:p>
    <w:p w:rsidR="000B1985" w:rsidRPr="00822478" w:rsidRDefault="000B1985" w:rsidP="000B1985">
      <w:pPr>
        <w:rPr>
          <w:rFonts w:cstheme="minorHAnsi"/>
        </w:rPr>
      </w:pPr>
      <w:r w:rsidRPr="00822478">
        <w:rPr>
          <w:rFonts w:cstheme="minorHAnsi"/>
          <w:b/>
        </w:rPr>
        <w:t xml:space="preserve">Atributos </w:t>
      </w:r>
      <w:r w:rsidRPr="00822478">
        <w:rPr>
          <w:rFonts w:cstheme="minorHAnsi"/>
        </w:rPr>
        <w:sym w:font="Wingdings" w:char="F0E0"/>
      </w:r>
      <w:r w:rsidRPr="00822478">
        <w:rPr>
          <w:rFonts w:cstheme="minorHAnsi"/>
        </w:rPr>
        <w:t xml:space="preserve"> </w:t>
      </w:r>
      <w:r w:rsidR="0057260F" w:rsidRPr="00822478">
        <w:rPr>
          <w:rFonts w:cstheme="minorHAnsi"/>
        </w:rPr>
        <w:t>Los atributos describen las características de una entidad. Por ejemplo: Entidad: clientes Atributos: legajo, nombre, domicilio, etc.</w:t>
      </w:r>
    </w:p>
    <w:p w:rsidR="0057260F" w:rsidRPr="00822478" w:rsidRDefault="0057260F" w:rsidP="000B1985">
      <w:pPr>
        <w:rPr>
          <w:rFonts w:cstheme="minorHAnsi"/>
        </w:rPr>
      </w:pPr>
      <w:r w:rsidRPr="00822478">
        <w:rPr>
          <w:rFonts w:cstheme="minorHAnsi"/>
          <w:u w:val="single"/>
        </w:rPr>
        <w:t>Tipos de atributos</w:t>
      </w:r>
      <w:r w:rsidRPr="00822478">
        <w:rPr>
          <w:rFonts w:cstheme="minorHAnsi"/>
        </w:rPr>
        <w:t>:</w:t>
      </w:r>
    </w:p>
    <w:p w:rsidR="000B1985" w:rsidRPr="00822478" w:rsidRDefault="0057260F" w:rsidP="0057260F">
      <w:pPr>
        <w:pStyle w:val="Prrafodelista"/>
        <w:numPr>
          <w:ilvl w:val="0"/>
          <w:numId w:val="2"/>
        </w:numPr>
        <w:rPr>
          <w:rFonts w:cstheme="minorHAnsi"/>
          <w:color w:val="303030"/>
        </w:rPr>
      </w:pPr>
      <w:r w:rsidRPr="00822478">
        <w:rPr>
          <w:rFonts w:cstheme="minorHAnsi"/>
        </w:rPr>
        <w:t>Atributo con simple valor: Cuando un atributo tiene un simple valor para una identidad particular. Por ejemplo: Una persona que tiene un valor por su fecha de nacimiento y la fecha de nacimiento es un simple valor de la persona.</w:t>
      </w:r>
    </w:p>
    <w:p w:rsidR="0057260F" w:rsidRPr="00822478" w:rsidRDefault="0057260F" w:rsidP="0057260F">
      <w:pPr>
        <w:pStyle w:val="Prrafodelista"/>
        <w:numPr>
          <w:ilvl w:val="0"/>
          <w:numId w:val="2"/>
        </w:numPr>
        <w:rPr>
          <w:rFonts w:cstheme="minorHAnsi"/>
          <w:color w:val="303030"/>
        </w:rPr>
      </w:pPr>
      <w:r w:rsidRPr="00822478">
        <w:rPr>
          <w:rFonts w:cstheme="minorHAnsi"/>
        </w:rPr>
        <w:t>Atributo multivalor: Cuando un atributo tiene una serie de valores para identificarse. Por ejemplo: El atributo teléfonos de un cliente que puede contener uno o más números de teléfono.</w:t>
      </w:r>
    </w:p>
    <w:p w:rsidR="0057260F" w:rsidRPr="00822478" w:rsidRDefault="0057260F" w:rsidP="0057260F">
      <w:pPr>
        <w:pStyle w:val="Prrafodelista"/>
        <w:numPr>
          <w:ilvl w:val="0"/>
          <w:numId w:val="2"/>
        </w:numPr>
        <w:rPr>
          <w:rFonts w:cstheme="minorHAnsi"/>
          <w:color w:val="303030"/>
        </w:rPr>
      </w:pPr>
      <w:r w:rsidRPr="00822478">
        <w:rPr>
          <w:rFonts w:cstheme="minorHAnsi"/>
        </w:rPr>
        <w:t>Atributos derivados: Cuando los valores de un atributo son afines y el valor para este tipo de atributo se puede derivar de los valores de otros atributos. Por ejemplo: La edad y fecha de nacimiento de una persona; si conocemos la fecha de nacimiento, podemos calcular su edad, en este caso se dice que la edad es un atributo derivado del atributo fecha de nacimiento.</w:t>
      </w:r>
    </w:p>
    <w:p w:rsidR="0057260F" w:rsidRPr="00822478" w:rsidRDefault="0057260F" w:rsidP="0057260F">
      <w:pPr>
        <w:pStyle w:val="Prrafodelista"/>
        <w:numPr>
          <w:ilvl w:val="0"/>
          <w:numId w:val="2"/>
        </w:numPr>
        <w:rPr>
          <w:rFonts w:cstheme="minorHAnsi"/>
          <w:color w:val="303030"/>
        </w:rPr>
      </w:pPr>
      <w:r w:rsidRPr="00822478">
        <w:rPr>
          <w:rFonts w:cstheme="minorHAnsi"/>
        </w:rPr>
        <w:t>Atributo clave: Las entidades pueden contener un atributo que identifica cada una de las ocurrencias de la entidad. Es decir, usualmente contienen un atributo que diferencia los ítems entre sí. Por ejemplo: En la entidad clientes el atributo documento puede ser un atributo clave. No necesariamente el atributo clave debe ser un solo atributo, hay casos en que varios atributos forman una llave. Por ejemplo: tipo más número de factura.</w:t>
      </w:r>
    </w:p>
    <w:p w:rsidR="0057260F" w:rsidRPr="00822478" w:rsidRDefault="0057260F" w:rsidP="0057260F">
      <w:pPr>
        <w:pStyle w:val="Prrafodelista"/>
        <w:numPr>
          <w:ilvl w:val="0"/>
          <w:numId w:val="2"/>
        </w:numPr>
        <w:rPr>
          <w:rFonts w:cstheme="minorHAnsi"/>
          <w:color w:val="303030"/>
        </w:rPr>
      </w:pPr>
      <w:r w:rsidRPr="00822478">
        <w:rPr>
          <w:rFonts w:cstheme="minorHAnsi"/>
        </w:rPr>
        <w:t>Atributos nulos: Se usa cuando una entidad no tiene valor para un atributo o que el valor es desconocido</w:t>
      </w:r>
    </w:p>
    <w:p w:rsidR="0057260F" w:rsidRPr="00822478" w:rsidRDefault="0057260F" w:rsidP="0057260F">
      <w:pPr>
        <w:pStyle w:val="Prrafodelista"/>
        <w:rPr>
          <w:rFonts w:cstheme="minorHAnsi"/>
          <w:color w:val="303030"/>
        </w:rPr>
      </w:pPr>
    </w:p>
    <w:p w:rsidR="0057260F" w:rsidRPr="00822478" w:rsidRDefault="00822478" w:rsidP="00822478">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cstheme="minorHAnsi"/>
        </w:rPr>
      </w:pPr>
      <w:r w:rsidRPr="00822478">
        <w:rPr>
          <w:rFonts w:cstheme="minorHAnsi"/>
          <w:color w:val="303030"/>
        </w:rPr>
        <w:t>Convención</w:t>
      </w:r>
      <w:r w:rsidR="0057260F" w:rsidRPr="00822478">
        <w:rPr>
          <w:rFonts w:cstheme="minorHAnsi"/>
          <w:color w:val="303030"/>
        </w:rPr>
        <w:t xml:space="preserve"> de nombres: </w:t>
      </w:r>
      <w:r w:rsidR="0057260F" w:rsidRPr="00822478">
        <w:rPr>
          <w:rFonts w:cstheme="minorHAnsi"/>
        </w:rPr>
        <w:t>En los nombres de entidades y atributos siempre se debe utilizar sustantivos en singular o plural. No se puede utilizar eñes, espacios ni acentos. Si el nombre se compone por más de una palabra, se deben reemplazar los espacios con guiones bajos (</w:t>
      </w:r>
      <w:r w:rsidRPr="00822478">
        <w:rPr>
          <w:rFonts w:cstheme="minorHAnsi"/>
        </w:rPr>
        <w:t>Snake</w:t>
      </w:r>
      <w:r w:rsidR="0057260F" w:rsidRPr="00822478">
        <w:rPr>
          <w:rFonts w:cstheme="minorHAnsi"/>
        </w:rPr>
        <w:t xml:space="preserve"> case) o eliminar dicho espacio y colocar una mayúscula</w:t>
      </w:r>
      <w:r>
        <w:rPr>
          <w:rFonts w:cstheme="minorHAnsi"/>
        </w:rPr>
        <w:t xml:space="preserve"> en la inicial de cada palabra (</w:t>
      </w:r>
      <w:proofErr w:type="spellStart"/>
      <w:r w:rsidR="0057260F" w:rsidRPr="00822478">
        <w:rPr>
          <w:rFonts w:cstheme="minorHAnsi"/>
        </w:rPr>
        <w:t>camel</w:t>
      </w:r>
      <w:proofErr w:type="spellEnd"/>
      <w:r w:rsidR="0057260F" w:rsidRPr="00822478">
        <w:rPr>
          <w:rFonts w:cstheme="minorHAnsi"/>
        </w:rPr>
        <w:t xml:space="preserve"> case).</w:t>
      </w:r>
    </w:p>
    <w:p w:rsidR="0057260F" w:rsidRPr="00822478" w:rsidRDefault="0057260F" w:rsidP="0057260F">
      <w:pPr>
        <w:rPr>
          <w:rFonts w:cstheme="minorHAnsi"/>
          <w:color w:val="303030"/>
        </w:rPr>
      </w:pPr>
      <w:r w:rsidRPr="00822478">
        <w:rPr>
          <w:rFonts w:cstheme="minorHAnsi"/>
          <w:b/>
          <w:color w:val="303030"/>
          <w:u w:val="single"/>
        </w:rPr>
        <w:lastRenderedPageBreak/>
        <w:t>Datos</w:t>
      </w:r>
      <w:r w:rsidRPr="00822478">
        <w:rPr>
          <w:rFonts w:cstheme="minorHAnsi"/>
          <w:color w:val="303030"/>
        </w:rPr>
        <w:t xml:space="preserve">: </w:t>
      </w:r>
      <w:r w:rsidRPr="00822478">
        <w:rPr>
          <w:rFonts w:cstheme="minorHAnsi"/>
        </w:rPr>
        <w:t>Los datos son los posibles valores que pueden tener los atributos. Nos permiten entender si son datos numéricos, textos, fechas, si tienen un formato en particular, si son obligatorios u opcionales. No se modelan, pero nos permi</w:t>
      </w:r>
      <w:r w:rsidRPr="00822478">
        <w:rPr>
          <w:rFonts w:cstheme="minorHAnsi"/>
        </w:rPr>
        <w:t>te entender mejor las entidades.</w:t>
      </w:r>
    </w:p>
    <w:p w:rsidR="0057260F" w:rsidRPr="00822478" w:rsidRDefault="0057260F" w:rsidP="0057260F">
      <w:pPr>
        <w:rPr>
          <w:rFonts w:cstheme="minorHAnsi"/>
          <w:b/>
          <w:color w:val="303030"/>
          <w:u w:val="single"/>
        </w:rPr>
      </w:pPr>
      <w:r w:rsidRPr="00822478">
        <w:rPr>
          <w:rFonts w:cstheme="minorHAnsi"/>
          <w:b/>
          <w:color w:val="303030"/>
          <w:u w:val="single"/>
        </w:rPr>
        <w:t>Claves</w:t>
      </w:r>
    </w:p>
    <w:p w:rsidR="0057260F" w:rsidRPr="00822478" w:rsidRDefault="0057260F" w:rsidP="0057260F">
      <w:pPr>
        <w:rPr>
          <w:rFonts w:cstheme="minorHAnsi"/>
          <w:color w:val="303030"/>
          <w:u w:val="single"/>
        </w:rPr>
      </w:pPr>
      <w:r w:rsidRPr="00822478">
        <w:rPr>
          <w:rFonts w:cstheme="minorHAnsi"/>
          <w:color w:val="303030"/>
          <w:u w:val="single"/>
        </w:rPr>
        <w:t>Tipos de claves:</w:t>
      </w:r>
    </w:p>
    <w:p w:rsidR="0057260F" w:rsidRPr="00822478" w:rsidRDefault="0057260F" w:rsidP="0057260F">
      <w:pPr>
        <w:pStyle w:val="Prrafodelista"/>
        <w:numPr>
          <w:ilvl w:val="0"/>
          <w:numId w:val="2"/>
        </w:numPr>
        <w:rPr>
          <w:rFonts w:cstheme="minorHAnsi"/>
          <w:color w:val="303030"/>
        </w:rPr>
      </w:pPr>
      <w:r w:rsidRPr="00822478">
        <w:rPr>
          <w:rFonts w:cstheme="minorHAnsi"/>
          <w:b/>
        </w:rPr>
        <w:t>Clave candidata</w:t>
      </w:r>
      <w:r w:rsidRPr="00822478">
        <w:rPr>
          <w:rFonts w:cstheme="minorHAnsi"/>
        </w:rPr>
        <w:t>: Se compone por uno o más atributos cuyos valores identifican unívocamente a cada ocurrencia de la entidad, sin que ningún subconjunto de ellos pueda realizar esta misma función. Una clave candidata es una posible clave primaria. Pueden definirse varias claves candidatas para luego seleccionar la más adecuada.</w:t>
      </w:r>
    </w:p>
    <w:p w:rsidR="0057260F" w:rsidRPr="00822478" w:rsidRDefault="0057260F" w:rsidP="0057260F">
      <w:pPr>
        <w:pStyle w:val="Prrafodelista"/>
        <w:numPr>
          <w:ilvl w:val="0"/>
          <w:numId w:val="2"/>
        </w:numPr>
        <w:rPr>
          <w:rFonts w:cstheme="minorHAnsi"/>
          <w:color w:val="303030"/>
        </w:rPr>
      </w:pPr>
      <w:r w:rsidRPr="00822478">
        <w:rPr>
          <w:rFonts w:cstheme="minorHAnsi"/>
          <w:b/>
        </w:rPr>
        <w:t>Clave primaria</w:t>
      </w:r>
      <w:r w:rsidRPr="00822478">
        <w:rPr>
          <w:rFonts w:cstheme="minorHAnsi"/>
        </w:rPr>
        <w:t>: Está compuesta por uno o más atributos cuyos valores identifican unívocamente a cada ocurrencia de la entidad. No pueden contener valores nulos ni repetidos. Esta clave es una de aquellas que anteriormente se seleccionaron como candidata.</w:t>
      </w:r>
    </w:p>
    <w:p w:rsidR="0057260F" w:rsidRPr="00822478" w:rsidRDefault="0057260F" w:rsidP="0057260F">
      <w:pPr>
        <w:pStyle w:val="Prrafodelista"/>
        <w:numPr>
          <w:ilvl w:val="0"/>
          <w:numId w:val="2"/>
        </w:numPr>
        <w:rPr>
          <w:rFonts w:cstheme="minorHAnsi"/>
          <w:color w:val="303030"/>
        </w:rPr>
      </w:pPr>
      <w:r w:rsidRPr="00822478">
        <w:rPr>
          <w:rFonts w:cstheme="minorHAnsi"/>
          <w:b/>
        </w:rPr>
        <w:t>Superclave</w:t>
      </w:r>
      <w:r w:rsidRPr="00822478">
        <w:rPr>
          <w:rFonts w:cstheme="minorHAnsi"/>
        </w:rPr>
        <w:t>: es el conjunto de uno o más atributos que, tomados colectivamente, permiten identificar de forma unívoca a la ocurrencia de una entidad. Se utiliza generalmente en las tablas de relación, este concepto se desarrollará en las próximas clases.</w:t>
      </w:r>
    </w:p>
    <w:p w:rsidR="0057260F" w:rsidRPr="00822478" w:rsidRDefault="0057260F" w:rsidP="00822478">
      <w:pPr>
        <w:jc w:val="center"/>
        <w:rPr>
          <w:rFonts w:cstheme="minorHAnsi"/>
          <w:b/>
          <w:color w:val="303030"/>
        </w:rPr>
      </w:pPr>
      <w:r w:rsidRPr="00822478">
        <w:rPr>
          <w:rFonts w:cstheme="minorHAnsi"/>
          <w:b/>
          <w:color w:val="303030"/>
        </w:rPr>
        <w:t>TIPOS DE DATOS</w:t>
      </w:r>
    </w:p>
    <w:p w:rsidR="0057260F" w:rsidRPr="00822478" w:rsidRDefault="0057260F" w:rsidP="0057260F">
      <w:pPr>
        <w:rPr>
          <w:rFonts w:cstheme="minorHAnsi"/>
        </w:rPr>
      </w:pPr>
      <w:r w:rsidRPr="00822478">
        <w:rPr>
          <w:rFonts w:cstheme="minorHAnsi"/>
        </w:rPr>
        <w:t>Los datos o atributos de cada registro de una tabla tienen que ser de un tipo de dato concreto. Cuando diseñamos una base de datos tenemos que pensar qué tipo de datos requerimos para nuestro modelo. Cada tipo de dato tiene un tamaño determinado y cuanta más precisión apliquemos en su definición, más rápido y performante va a funcionar MySQL.</w:t>
      </w:r>
    </w:p>
    <w:p w:rsidR="0057260F" w:rsidRPr="00822478" w:rsidRDefault="0057260F" w:rsidP="0057260F">
      <w:pPr>
        <w:rPr>
          <w:rFonts w:cstheme="minorHAnsi"/>
          <w:color w:val="303030"/>
        </w:rPr>
      </w:pPr>
      <w:r w:rsidRPr="00822478">
        <w:rPr>
          <w:rFonts w:cstheme="minorHAnsi"/>
          <w:color w:val="303030"/>
        </w:rPr>
        <w:drawing>
          <wp:inline distT="0" distB="0" distL="0" distR="0" wp14:anchorId="5CF7EE09" wp14:editId="2E73B94B">
            <wp:extent cx="5400040" cy="28656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865602"/>
                    </a:xfrm>
                    <a:prstGeom prst="rect">
                      <a:avLst/>
                    </a:prstGeom>
                  </pic:spPr>
                </pic:pic>
              </a:graphicData>
            </a:graphic>
          </wp:inline>
        </w:drawing>
      </w:r>
    </w:p>
    <w:p w:rsidR="0057260F" w:rsidRPr="00822478" w:rsidRDefault="0057260F" w:rsidP="0057260F">
      <w:pPr>
        <w:rPr>
          <w:rFonts w:cstheme="minorHAnsi"/>
          <w:color w:val="303030"/>
        </w:rPr>
      </w:pPr>
      <w:r w:rsidRPr="00822478">
        <w:rPr>
          <w:rFonts w:cstheme="minorHAnsi"/>
          <w:color w:val="303030"/>
        </w:rPr>
        <w:lastRenderedPageBreak/>
        <w:drawing>
          <wp:inline distT="0" distB="0" distL="0" distR="0" wp14:anchorId="28984CE9" wp14:editId="75CB583D">
            <wp:extent cx="5400040" cy="2393297"/>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393297"/>
                    </a:xfrm>
                    <a:prstGeom prst="rect">
                      <a:avLst/>
                    </a:prstGeom>
                  </pic:spPr>
                </pic:pic>
              </a:graphicData>
            </a:graphic>
          </wp:inline>
        </w:drawing>
      </w:r>
    </w:p>
    <w:p w:rsidR="0057260F" w:rsidRPr="00822478" w:rsidRDefault="0057260F" w:rsidP="0057260F">
      <w:pPr>
        <w:rPr>
          <w:rFonts w:cstheme="minorHAnsi"/>
          <w:color w:val="303030"/>
        </w:rPr>
      </w:pPr>
      <w:r w:rsidRPr="00822478">
        <w:rPr>
          <w:rFonts w:cstheme="minorHAnsi"/>
          <w:color w:val="303030"/>
        </w:rPr>
        <w:drawing>
          <wp:inline distT="0" distB="0" distL="0" distR="0" wp14:anchorId="150514F3" wp14:editId="7F015A42">
            <wp:extent cx="5400040" cy="288698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886987"/>
                    </a:xfrm>
                    <a:prstGeom prst="rect">
                      <a:avLst/>
                    </a:prstGeom>
                  </pic:spPr>
                </pic:pic>
              </a:graphicData>
            </a:graphic>
          </wp:inline>
        </w:drawing>
      </w:r>
    </w:p>
    <w:p w:rsidR="0057260F" w:rsidRPr="00822478" w:rsidRDefault="0057260F" w:rsidP="0057260F">
      <w:pPr>
        <w:rPr>
          <w:rFonts w:cstheme="minorHAnsi"/>
          <w:color w:val="303030"/>
        </w:rPr>
      </w:pPr>
      <w:r w:rsidRPr="00822478">
        <w:rPr>
          <w:rFonts w:cstheme="minorHAnsi"/>
          <w:color w:val="303030"/>
        </w:rPr>
        <w:drawing>
          <wp:inline distT="0" distB="0" distL="0" distR="0" wp14:anchorId="71F087B7" wp14:editId="33936D58">
            <wp:extent cx="5400040" cy="288882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888820"/>
                    </a:xfrm>
                    <a:prstGeom prst="rect">
                      <a:avLst/>
                    </a:prstGeom>
                  </pic:spPr>
                </pic:pic>
              </a:graphicData>
            </a:graphic>
          </wp:inline>
        </w:drawing>
      </w:r>
    </w:p>
    <w:p w:rsidR="0057260F" w:rsidRPr="00822478" w:rsidRDefault="0057260F" w:rsidP="0057260F">
      <w:pPr>
        <w:rPr>
          <w:rFonts w:cstheme="minorHAnsi"/>
          <w:color w:val="303030"/>
        </w:rPr>
      </w:pPr>
      <w:r w:rsidRPr="00822478">
        <w:rPr>
          <w:rFonts w:cstheme="minorHAnsi"/>
          <w:color w:val="303030"/>
        </w:rPr>
        <w:lastRenderedPageBreak/>
        <w:drawing>
          <wp:inline distT="0" distB="0" distL="0" distR="0" wp14:anchorId="39D6982B" wp14:editId="7898833B">
            <wp:extent cx="5400040" cy="28845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884543"/>
                    </a:xfrm>
                    <a:prstGeom prst="rect">
                      <a:avLst/>
                    </a:prstGeom>
                  </pic:spPr>
                </pic:pic>
              </a:graphicData>
            </a:graphic>
          </wp:inline>
        </w:drawing>
      </w:r>
    </w:p>
    <w:p w:rsidR="0057260F" w:rsidRDefault="0057260F" w:rsidP="0057260F">
      <w:pPr>
        <w:rPr>
          <w:rFonts w:cstheme="minorHAnsi"/>
          <w:color w:val="303030"/>
        </w:rPr>
      </w:pPr>
      <w:r w:rsidRPr="00822478">
        <w:rPr>
          <w:rFonts w:cstheme="minorHAnsi"/>
          <w:color w:val="303030"/>
        </w:rPr>
        <w:drawing>
          <wp:inline distT="0" distB="0" distL="0" distR="0" wp14:anchorId="5F41C542" wp14:editId="79396C1C">
            <wp:extent cx="5400040" cy="20835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083518"/>
                    </a:xfrm>
                    <a:prstGeom prst="rect">
                      <a:avLst/>
                    </a:prstGeom>
                  </pic:spPr>
                </pic:pic>
              </a:graphicData>
            </a:graphic>
          </wp:inline>
        </w:drawing>
      </w:r>
    </w:p>
    <w:p w:rsidR="00ED088B" w:rsidRDefault="00ED088B" w:rsidP="0057260F">
      <w:pPr>
        <w:rPr>
          <w:rFonts w:cstheme="minorHAnsi"/>
          <w:color w:val="303030"/>
        </w:rPr>
      </w:pPr>
      <w:r w:rsidRPr="00822478">
        <w:rPr>
          <w:rFonts w:cstheme="minorHAnsi"/>
          <w:color w:val="303030"/>
        </w:rPr>
        <w:drawing>
          <wp:inline distT="0" distB="0" distL="0" distR="0" wp14:anchorId="2EF2170E" wp14:editId="186B3799">
            <wp:extent cx="5400040" cy="23488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348865"/>
                    </a:xfrm>
                    <a:prstGeom prst="rect">
                      <a:avLst/>
                    </a:prstGeom>
                  </pic:spPr>
                </pic:pic>
              </a:graphicData>
            </a:graphic>
          </wp:inline>
        </w:drawing>
      </w:r>
    </w:p>
    <w:p w:rsidR="00AB0A51" w:rsidRDefault="00AB0A51" w:rsidP="0057260F">
      <w:pPr>
        <w:rPr>
          <w:rFonts w:cstheme="minorHAnsi"/>
          <w:color w:val="303030"/>
        </w:rPr>
      </w:pPr>
      <w:r w:rsidRPr="00822478">
        <w:rPr>
          <w:rFonts w:cstheme="minorHAnsi"/>
          <w:color w:val="303030"/>
        </w:rPr>
        <w:lastRenderedPageBreak/>
        <w:drawing>
          <wp:inline distT="0" distB="0" distL="0" distR="0" wp14:anchorId="7D65D8BA" wp14:editId="473855AD">
            <wp:extent cx="5400040" cy="225093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250933"/>
                    </a:xfrm>
                    <a:prstGeom prst="rect">
                      <a:avLst/>
                    </a:prstGeom>
                  </pic:spPr>
                </pic:pic>
              </a:graphicData>
            </a:graphic>
          </wp:inline>
        </w:drawing>
      </w:r>
    </w:p>
    <w:p w:rsidR="00ED088B" w:rsidRPr="00822478" w:rsidRDefault="00ED088B" w:rsidP="0057260F">
      <w:pPr>
        <w:rPr>
          <w:rFonts w:cstheme="minorHAnsi"/>
          <w:color w:val="303030"/>
        </w:rPr>
      </w:pPr>
    </w:p>
    <w:p w:rsidR="00AB0A51" w:rsidRPr="00ED088B" w:rsidRDefault="00AB0A51" w:rsidP="00AB0A51">
      <w:pPr>
        <w:jc w:val="center"/>
        <w:rPr>
          <w:rFonts w:cstheme="minorHAnsi"/>
          <w:b/>
          <w:color w:val="303030"/>
          <w:sz w:val="28"/>
          <w:szCs w:val="28"/>
        </w:rPr>
      </w:pPr>
      <w:r w:rsidRPr="00ED088B">
        <w:rPr>
          <w:rFonts w:cstheme="minorHAnsi"/>
          <w:b/>
          <w:color w:val="303030"/>
          <w:sz w:val="28"/>
          <w:szCs w:val="28"/>
        </w:rPr>
        <w:t>GLOSARIO DE DATOS</w:t>
      </w:r>
    </w:p>
    <w:p w:rsidR="00AB0A51" w:rsidRPr="00822478" w:rsidRDefault="00AB0A51" w:rsidP="0057260F">
      <w:pPr>
        <w:rPr>
          <w:rFonts w:cstheme="minorHAnsi"/>
          <w:color w:val="303030"/>
        </w:rPr>
      </w:pPr>
      <w:r w:rsidRPr="00822478">
        <w:rPr>
          <w:rFonts w:cstheme="minorHAnsi"/>
          <w:noProof/>
          <w:color w:val="303030"/>
          <w:lang w:eastAsia="es-AR"/>
        </w:rPr>
        <w:drawing>
          <wp:inline distT="0" distB="0" distL="0" distR="0" wp14:anchorId="573B9C4C" wp14:editId="24E7F045">
            <wp:extent cx="5400040" cy="184848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os de datos IMG - a editar -.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848485"/>
                    </a:xfrm>
                    <a:prstGeom prst="rect">
                      <a:avLst/>
                    </a:prstGeom>
                  </pic:spPr>
                </pic:pic>
              </a:graphicData>
            </a:graphic>
          </wp:inline>
        </w:drawing>
      </w:r>
    </w:p>
    <w:p w:rsidR="00AB0A51" w:rsidRDefault="00AB0A51" w:rsidP="0057260F">
      <w:pPr>
        <w:rPr>
          <w:rFonts w:cstheme="minorHAnsi"/>
          <w:color w:val="303030"/>
        </w:rPr>
      </w:pPr>
    </w:p>
    <w:p w:rsidR="00ED088B" w:rsidRPr="00822478" w:rsidRDefault="00ED088B" w:rsidP="00ED088B">
      <w:pPr>
        <w:jc w:val="center"/>
        <w:rPr>
          <w:rFonts w:cstheme="minorHAnsi"/>
          <w:color w:val="303030"/>
        </w:rPr>
      </w:pPr>
      <w:r>
        <w:rPr>
          <w:rFonts w:cstheme="minorHAnsi"/>
          <w:color w:val="303030"/>
        </w:rPr>
        <w:t>__________________________________________________________________________</w:t>
      </w:r>
    </w:p>
    <w:p w:rsidR="00AB0A51" w:rsidRPr="00ED088B" w:rsidRDefault="00AB0A51" w:rsidP="0057260F">
      <w:pPr>
        <w:rPr>
          <w:rFonts w:cstheme="minorHAnsi"/>
          <w:b/>
          <w:color w:val="303030"/>
          <w:sz w:val="24"/>
          <w:szCs w:val="24"/>
        </w:rPr>
      </w:pPr>
      <w:r w:rsidRPr="00ED088B">
        <w:rPr>
          <w:rFonts w:cstheme="minorHAnsi"/>
          <w:b/>
          <w:color w:val="303030"/>
          <w:sz w:val="24"/>
          <w:szCs w:val="24"/>
        </w:rPr>
        <w:t>RELACIONES</w:t>
      </w:r>
    </w:p>
    <w:p w:rsidR="00AB0A51" w:rsidRPr="00822478" w:rsidRDefault="00AB0A51" w:rsidP="0057260F">
      <w:pPr>
        <w:rPr>
          <w:rFonts w:cstheme="minorHAnsi"/>
        </w:rPr>
      </w:pPr>
      <w:r w:rsidRPr="00822478">
        <w:rPr>
          <w:rFonts w:cstheme="minorHAnsi"/>
        </w:rPr>
        <w:t>Las relaciones indican cómo se van a relacionar dos tablas. Dentro de una base de datos existen 3 tipos de relaciones:</w:t>
      </w:r>
    </w:p>
    <w:p w:rsidR="00AB0A51" w:rsidRPr="00822478" w:rsidRDefault="00AB0A51" w:rsidP="00AB0A51">
      <w:pPr>
        <w:pStyle w:val="Prrafodelista"/>
        <w:numPr>
          <w:ilvl w:val="0"/>
          <w:numId w:val="2"/>
        </w:numPr>
        <w:rPr>
          <w:rFonts w:cstheme="minorHAnsi"/>
        </w:rPr>
      </w:pPr>
      <w:r w:rsidRPr="00ED088B">
        <w:rPr>
          <w:rFonts w:cstheme="minorHAnsi"/>
          <w:u w:val="single"/>
        </w:rPr>
        <w:t>Uno a uno:</w:t>
      </w:r>
      <w:r w:rsidRPr="00822478">
        <w:rPr>
          <w:rFonts w:cstheme="minorHAnsi"/>
        </w:rPr>
        <w:t xml:space="preserve"> </w:t>
      </w:r>
      <w:r w:rsidRPr="00822478">
        <w:rPr>
          <w:rFonts w:cstheme="minorHAnsi"/>
        </w:rPr>
        <w:t>Un usuario tiene solo una dirección. Una dirección pertenece solo a un usuario. Para establecer la relación colocamos la clave primaria de la dirección en la tabla de usuarios, indicando que esa dirección está asociada a ese usuario (Clave foránea).</w:t>
      </w:r>
    </w:p>
    <w:p w:rsidR="00AB0A51" w:rsidRPr="00822478" w:rsidRDefault="00AB0A51" w:rsidP="00AB0A51">
      <w:pPr>
        <w:pStyle w:val="Prrafodelista"/>
        <w:numPr>
          <w:ilvl w:val="0"/>
          <w:numId w:val="2"/>
        </w:numPr>
        <w:rPr>
          <w:rFonts w:cstheme="minorHAnsi"/>
        </w:rPr>
      </w:pPr>
      <w:r w:rsidRPr="00ED088B">
        <w:rPr>
          <w:rFonts w:cstheme="minorHAnsi"/>
          <w:u w:val="single"/>
        </w:rPr>
        <w:t>Uno a muchos:</w:t>
      </w:r>
      <w:r w:rsidRPr="00822478">
        <w:rPr>
          <w:rFonts w:cstheme="minorHAnsi"/>
        </w:rPr>
        <w:t xml:space="preserve"> </w:t>
      </w:r>
      <w:r w:rsidRPr="00822478">
        <w:rPr>
          <w:rFonts w:cstheme="minorHAnsi"/>
        </w:rPr>
        <w:t>Un cliente puede tener muchas tarjetas. Una tarjeta pertenece solo a un cliente. Para establecer la relación colocamos la clave primaria del cliente en la tabla de tarjetas, indicando que esas tarjetas están asociadas a un usuario en particular.</w:t>
      </w:r>
    </w:p>
    <w:p w:rsidR="00AB0A51" w:rsidRPr="00822478" w:rsidRDefault="00AB0A51" w:rsidP="00AB0A51">
      <w:pPr>
        <w:pStyle w:val="Prrafodelista"/>
        <w:numPr>
          <w:ilvl w:val="0"/>
          <w:numId w:val="2"/>
        </w:numPr>
        <w:rPr>
          <w:rFonts w:cstheme="minorHAnsi"/>
          <w:color w:val="303030"/>
        </w:rPr>
      </w:pPr>
      <w:r w:rsidRPr="00ED088B">
        <w:rPr>
          <w:rFonts w:cstheme="minorHAnsi"/>
          <w:u w:val="single"/>
        </w:rPr>
        <w:t>Muchos a muchos</w:t>
      </w:r>
      <w:r w:rsidRPr="00822478">
        <w:rPr>
          <w:rFonts w:cstheme="minorHAnsi"/>
        </w:rPr>
        <w:t xml:space="preserve">: </w:t>
      </w:r>
      <w:r w:rsidRPr="00822478">
        <w:rPr>
          <w:rFonts w:cstheme="minorHAnsi"/>
        </w:rPr>
        <w:t xml:space="preserve">Un cliente puede comprar muchos productos. Un producto puede ser comprado por muchos clientes. En las relaciones N:M, en la base de datos, la relación en sí pasa a ser una tabla. Esta tabla intermedia —también conocida como </w:t>
      </w:r>
      <w:r w:rsidRPr="00822478">
        <w:rPr>
          <w:rFonts w:cstheme="minorHAnsi"/>
        </w:rPr>
        <w:lastRenderedPageBreak/>
        <w:t xml:space="preserve">tabla </w:t>
      </w:r>
      <w:r w:rsidR="00822478" w:rsidRPr="00822478">
        <w:rPr>
          <w:rFonts w:cstheme="minorHAnsi"/>
        </w:rPr>
        <w:t>pívot</w:t>
      </w:r>
      <w:r w:rsidRPr="00822478">
        <w:rPr>
          <w:rFonts w:cstheme="minorHAnsi"/>
        </w:rPr>
        <w:t>— puede tener 3 datos: una clave primaria (PK) y dos claves foráneas (FK), cada una haciendo referencia a cada tabla de la relación.</w:t>
      </w:r>
    </w:p>
    <w:p w:rsidR="00AB0A51" w:rsidRDefault="00AB0A51" w:rsidP="00AB0A51">
      <w:pPr>
        <w:rPr>
          <w:rFonts w:cstheme="minorHAnsi"/>
        </w:rPr>
      </w:pPr>
      <w:r w:rsidRPr="00822478">
        <w:rPr>
          <w:rFonts w:cstheme="minorHAnsi"/>
        </w:rPr>
        <w:t>¿Cómo podemos saber cómo se relaciona una entidad con otra? Planteando un ejemplo concreto que nos ayude a definir cómo interactúan esas dos entidades entre sí.</w:t>
      </w:r>
    </w:p>
    <w:p w:rsidR="00ED088B" w:rsidRPr="00822478" w:rsidRDefault="00ED088B" w:rsidP="00AB0A51">
      <w:pPr>
        <w:rPr>
          <w:rFonts w:cstheme="minorHAnsi"/>
          <w:color w:val="303030"/>
        </w:rPr>
      </w:pPr>
    </w:p>
    <w:p w:rsidR="00AB0A51" w:rsidRPr="00822478" w:rsidRDefault="00AB0A51" w:rsidP="00AB0A51">
      <w:pPr>
        <w:rPr>
          <w:rFonts w:cstheme="minorHAnsi"/>
          <w:color w:val="303030"/>
        </w:rPr>
      </w:pPr>
      <w:r w:rsidRPr="00822478">
        <w:rPr>
          <w:rFonts w:cstheme="minorHAnsi"/>
          <w:color w:val="303030"/>
        </w:rPr>
        <w:drawing>
          <wp:inline distT="0" distB="0" distL="0" distR="0" wp14:anchorId="70F946AE" wp14:editId="26196338">
            <wp:extent cx="5400040" cy="3307967"/>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307967"/>
                    </a:xfrm>
                    <a:prstGeom prst="rect">
                      <a:avLst/>
                    </a:prstGeom>
                  </pic:spPr>
                </pic:pic>
              </a:graphicData>
            </a:graphic>
          </wp:inline>
        </w:drawing>
      </w:r>
    </w:p>
    <w:p w:rsidR="00AB0A51" w:rsidRDefault="00AB0A51" w:rsidP="00AB0A51">
      <w:pPr>
        <w:pBdr>
          <w:bottom w:val="single" w:sz="12" w:space="1" w:color="auto"/>
        </w:pBdr>
        <w:rPr>
          <w:rFonts w:cstheme="minorHAnsi"/>
          <w:color w:val="303030"/>
        </w:rPr>
      </w:pPr>
      <w:r w:rsidRPr="00822478">
        <w:rPr>
          <w:rFonts w:cstheme="minorHAnsi"/>
          <w:color w:val="303030"/>
        </w:rPr>
        <w:drawing>
          <wp:inline distT="0" distB="0" distL="0" distR="0" wp14:anchorId="3700254D" wp14:editId="1BA3B92A">
            <wp:extent cx="5400040" cy="1576997"/>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1576997"/>
                    </a:xfrm>
                    <a:prstGeom prst="rect">
                      <a:avLst/>
                    </a:prstGeom>
                  </pic:spPr>
                </pic:pic>
              </a:graphicData>
            </a:graphic>
          </wp:inline>
        </w:drawing>
      </w:r>
    </w:p>
    <w:p w:rsidR="00ED088B" w:rsidRDefault="00ED088B" w:rsidP="00AB0A51">
      <w:pPr>
        <w:pBdr>
          <w:bottom w:val="single" w:sz="12" w:space="1" w:color="auto"/>
        </w:pBdr>
        <w:rPr>
          <w:rFonts w:cstheme="minorHAnsi"/>
          <w:color w:val="303030"/>
        </w:rPr>
      </w:pPr>
    </w:p>
    <w:p w:rsidR="00ED088B" w:rsidRPr="00822478" w:rsidRDefault="00ED088B" w:rsidP="00AB0A51">
      <w:pPr>
        <w:rPr>
          <w:rFonts w:cstheme="minorHAnsi"/>
          <w:color w:val="303030"/>
        </w:rPr>
      </w:pPr>
    </w:p>
    <w:p w:rsidR="00074F49" w:rsidRPr="00ED088B" w:rsidRDefault="00074F49" w:rsidP="00D72909">
      <w:pPr>
        <w:rPr>
          <w:rFonts w:cstheme="minorHAnsi"/>
          <w:b/>
          <w:color w:val="303030"/>
          <w:sz w:val="52"/>
          <w:szCs w:val="52"/>
        </w:rPr>
      </w:pPr>
      <w:r w:rsidRPr="00ED088B">
        <w:rPr>
          <w:rFonts w:cstheme="minorHAnsi"/>
          <w:b/>
          <w:color w:val="303030"/>
          <w:sz w:val="52"/>
          <w:szCs w:val="52"/>
        </w:rPr>
        <w:t>SQL</w:t>
      </w:r>
    </w:p>
    <w:p w:rsidR="00074F49" w:rsidRPr="00822478" w:rsidRDefault="00074F49" w:rsidP="00D72909">
      <w:pPr>
        <w:rPr>
          <w:rFonts w:cstheme="minorHAnsi"/>
          <w:color w:val="303030"/>
        </w:rPr>
      </w:pPr>
      <w:r w:rsidRPr="00822478">
        <w:rPr>
          <w:rFonts w:cstheme="minorHAnsi"/>
          <w:color w:val="303030"/>
        </w:rPr>
        <w:t>Aprenderemos el lenguaje de consultas SQL</w:t>
      </w:r>
    </w:p>
    <w:p w:rsidR="00074F49" w:rsidRPr="00822478" w:rsidRDefault="00074F49" w:rsidP="00D72909">
      <w:pPr>
        <w:rPr>
          <w:rFonts w:cstheme="minorHAnsi"/>
          <w:color w:val="303030"/>
        </w:rPr>
      </w:pPr>
      <w:r w:rsidRPr="00822478">
        <w:rPr>
          <w:rFonts w:cstheme="minorHAnsi"/>
          <w:color w:val="303030"/>
        </w:rPr>
        <w:t>Las sentencias SQL se agrupan en dos categorías según su funcionalidad o propósito:</w:t>
      </w:r>
    </w:p>
    <w:p w:rsidR="00074F49" w:rsidRPr="00822478" w:rsidRDefault="00074F49" w:rsidP="00074F49">
      <w:pPr>
        <w:numPr>
          <w:ilvl w:val="0"/>
          <w:numId w:val="3"/>
        </w:numPr>
        <w:spacing w:before="100" w:beforeAutospacing="1" w:after="120" w:line="495" w:lineRule="atLeast"/>
        <w:ind w:left="1020"/>
        <w:rPr>
          <w:rFonts w:eastAsia="Times New Roman" w:cstheme="minorHAnsi"/>
          <w:color w:val="000000"/>
          <w:lang w:eastAsia="es-AR"/>
        </w:rPr>
      </w:pPr>
      <w:r w:rsidRPr="00822478">
        <w:rPr>
          <w:rFonts w:eastAsia="Times New Roman" w:cstheme="minorHAnsi"/>
          <w:b/>
          <w:bCs/>
          <w:color w:val="000000"/>
          <w:lang w:eastAsia="es-AR"/>
        </w:rPr>
        <w:lastRenderedPageBreak/>
        <w:t>Lenguaje de definición de datos (DDL):</w:t>
      </w:r>
      <w:r w:rsidRPr="00822478">
        <w:rPr>
          <w:rFonts w:eastAsia="Times New Roman" w:cstheme="minorHAnsi"/>
          <w:color w:val="000000"/>
          <w:lang w:eastAsia="es-AR"/>
        </w:rPr>
        <w:t> son sentencias para la creación de tablas y registros. Es decir, se utilizan para realizar modificaciones sobre la estructura de la base de datos.</w:t>
      </w:r>
    </w:p>
    <w:p w:rsidR="00074F49" w:rsidRPr="00822478" w:rsidRDefault="00074F49" w:rsidP="00074F49">
      <w:pPr>
        <w:numPr>
          <w:ilvl w:val="0"/>
          <w:numId w:val="3"/>
        </w:numPr>
        <w:spacing w:before="100" w:beforeAutospacing="1" w:after="120" w:line="495" w:lineRule="atLeast"/>
        <w:ind w:left="1020"/>
        <w:rPr>
          <w:rFonts w:eastAsia="Times New Roman" w:cstheme="minorHAnsi"/>
          <w:color w:val="000000"/>
          <w:lang w:eastAsia="es-AR"/>
        </w:rPr>
      </w:pPr>
      <w:r w:rsidRPr="00822478">
        <w:rPr>
          <w:rFonts w:eastAsia="Times New Roman" w:cstheme="minorHAnsi"/>
          <w:color w:val="000000"/>
          <w:lang w:eastAsia="es-AR"/>
        </w:rPr>
        <w:t> </w:t>
      </w:r>
      <w:r w:rsidRPr="00822478">
        <w:rPr>
          <w:rFonts w:eastAsia="Times New Roman" w:cstheme="minorHAnsi"/>
          <w:b/>
          <w:bCs/>
          <w:color w:val="000000"/>
          <w:lang w:eastAsia="es-AR"/>
        </w:rPr>
        <w:t>Lenguaje de manipulación de datos (DML):</w:t>
      </w:r>
      <w:r w:rsidRPr="00822478">
        <w:rPr>
          <w:rFonts w:eastAsia="Times New Roman" w:cstheme="minorHAnsi"/>
          <w:color w:val="000000"/>
          <w:lang w:eastAsia="es-AR"/>
        </w:rPr>
        <w:t> son sentencias para la consulta, actualización y borrado de datos. Es decir, se utilizan para realizar consultas y modificaciones sobre los registros almacenados dentro de cada una de las tablas.</w:t>
      </w:r>
    </w:p>
    <w:p w:rsidR="00ED088B" w:rsidRDefault="00ED088B" w:rsidP="00074F49">
      <w:pPr>
        <w:spacing w:before="100" w:beforeAutospacing="1" w:after="120" w:line="495" w:lineRule="atLeast"/>
        <w:rPr>
          <w:rFonts w:eastAsia="Times New Roman" w:cstheme="minorHAnsi"/>
          <w:b/>
          <w:color w:val="000000"/>
          <w:lang w:eastAsia="es-AR"/>
        </w:rPr>
      </w:pPr>
    </w:p>
    <w:p w:rsidR="00DA6295" w:rsidRPr="00822478" w:rsidRDefault="00DA6295" w:rsidP="00074F49">
      <w:pPr>
        <w:spacing w:before="100" w:beforeAutospacing="1" w:after="120" w:line="495" w:lineRule="atLeast"/>
        <w:rPr>
          <w:rFonts w:eastAsia="Times New Roman" w:cstheme="minorHAnsi"/>
          <w:color w:val="000000"/>
          <w:lang w:eastAsia="es-AR"/>
        </w:rPr>
      </w:pPr>
      <w:r w:rsidRPr="00ED088B">
        <w:rPr>
          <w:rFonts w:eastAsia="Times New Roman" w:cstheme="minorHAnsi"/>
          <w:b/>
          <w:color w:val="000000"/>
          <w:lang w:eastAsia="es-AR"/>
        </w:rPr>
        <w:t>TEMA: CREATE, DROP, ALTER</w:t>
      </w:r>
      <w:r w:rsidRPr="00822478">
        <w:rPr>
          <w:rFonts w:eastAsia="Times New Roman" w:cstheme="minorHAnsi"/>
          <w:color w:val="000000"/>
          <w:lang w:eastAsia="es-AR"/>
        </w:rPr>
        <w:t>: estas directrices nos permiten crear, eliminar, modificar tablas.</w:t>
      </w:r>
    </w:p>
    <w:p w:rsidR="00DA6295" w:rsidRPr="00822478" w:rsidRDefault="00DA6295" w:rsidP="00074F49">
      <w:pPr>
        <w:spacing w:before="100" w:beforeAutospacing="1" w:after="120" w:line="495" w:lineRule="atLeast"/>
        <w:rPr>
          <w:rFonts w:eastAsia="Times New Roman" w:cstheme="minorHAnsi"/>
          <w:color w:val="000000"/>
          <w:lang w:eastAsia="es-AR"/>
        </w:rPr>
      </w:pPr>
      <w:r w:rsidRPr="00822478">
        <w:rPr>
          <w:rFonts w:eastAsia="Times New Roman" w:cstheme="minorHAnsi"/>
          <w:color w:val="000000"/>
          <w:lang w:eastAsia="es-AR"/>
        </w:rPr>
        <w:drawing>
          <wp:inline distT="0" distB="0" distL="0" distR="0" wp14:anchorId="730350F4" wp14:editId="61459288">
            <wp:extent cx="5400040" cy="186478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1864780"/>
                    </a:xfrm>
                    <a:prstGeom prst="rect">
                      <a:avLst/>
                    </a:prstGeom>
                  </pic:spPr>
                </pic:pic>
              </a:graphicData>
            </a:graphic>
          </wp:inline>
        </w:drawing>
      </w:r>
    </w:p>
    <w:p w:rsidR="00DA6295" w:rsidRPr="00822478" w:rsidRDefault="00DA6295" w:rsidP="00074F49">
      <w:pPr>
        <w:spacing w:before="100" w:beforeAutospacing="1" w:after="120" w:line="495" w:lineRule="atLeast"/>
        <w:rPr>
          <w:rFonts w:eastAsia="Times New Roman" w:cstheme="minorHAnsi"/>
          <w:color w:val="000000"/>
          <w:lang w:eastAsia="es-AR"/>
        </w:rPr>
      </w:pPr>
      <w:r w:rsidRPr="00822478">
        <w:rPr>
          <w:rFonts w:eastAsia="Times New Roman" w:cstheme="minorHAnsi"/>
          <w:color w:val="000000"/>
          <w:lang w:eastAsia="es-AR"/>
        </w:rPr>
        <w:drawing>
          <wp:inline distT="0" distB="0" distL="0" distR="0" wp14:anchorId="451348D8" wp14:editId="0FDE4D5B">
            <wp:extent cx="5400040" cy="24458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445843"/>
                    </a:xfrm>
                    <a:prstGeom prst="rect">
                      <a:avLst/>
                    </a:prstGeom>
                  </pic:spPr>
                </pic:pic>
              </a:graphicData>
            </a:graphic>
          </wp:inline>
        </w:drawing>
      </w:r>
    </w:p>
    <w:p w:rsidR="00DA6295" w:rsidRDefault="00DA6295" w:rsidP="00074F49">
      <w:pPr>
        <w:pBdr>
          <w:bottom w:val="single" w:sz="12" w:space="1" w:color="auto"/>
        </w:pBdr>
        <w:spacing w:before="100" w:beforeAutospacing="1" w:after="120" w:line="495" w:lineRule="atLeast"/>
        <w:rPr>
          <w:rFonts w:eastAsia="Times New Roman" w:cstheme="minorHAnsi"/>
          <w:color w:val="000000"/>
          <w:lang w:eastAsia="es-AR"/>
        </w:rPr>
      </w:pPr>
      <w:r w:rsidRPr="00822478">
        <w:rPr>
          <w:rFonts w:eastAsia="Times New Roman" w:cstheme="minorHAnsi"/>
          <w:color w:val="000000"/>
          <w:lang w:eastAsia="es-AR"/>
        </w:rPr>
        <w:lastRenderedPageBreak/>
        <w:drawing>
          <wp:inline distT="0" distB="0" distL="0" distR="0" wp14:anchorId="5E4A4917" wp14:editId="62E2D790">
            <wp:extent cx="5400040" cy="245012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450120"/>
                    </a:xfrm>
                    <a:prstGeom prst="rect">
                      <a:avLst/>
                    </a:prstGeom>
                  </pic:spPr>
                </pic:pic>
              </a:graphicData>
            </a:graphic>
          </wp:inline>
        </w:drawing>
      </w:r>
      <w:r w:rsidRPr="00822478">
        <w:rPr>
          <w:rFonts w:eastAsia="Times New Roman" w:cstheme="minorHAnsi"/>
          <w:color w:val="000000"/>
          <w:lang w:eastAsia="es-AR"/>
        </w:rPr>
        <w:drawing>
          <wp:inline distT="0" distB="0" distL="0" distR="0" wp14:anchorId="337491D8" wp14:editId="1A0BDFD7">
            <wp:extent cx="5400040" cy="29102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910205"/>
                    </a:xfrm>
                    <a:prstGeom prst="rect">
                      <a:avLst/>
                    </a:prstGeom>
                  </pic:spPr>
                </pic:pic>
              </a:graphicData>
            </a:graphic>
          </wp:inline>
        </w:drawing>
      </w:r>
      <w:r w:rsidRPr="00822478">
        <w:rPr>
          <w:rFonts w:eastAsia="Times New Roman" w:cstheme="minorHAnsi"/>
          <w:color w:val="000000"/>
          <w:lang w:eastAsia="es-AR"/>
        </w:rPr>
        <w:drawing>
          <wp:inline distT="0" distB="0" distL="0" distR="0" wp14:anchorId="549702D0" wp14:editId="4053B8E2">
            <wp:extent cx="5400040" cy="150917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509176"/>
                    </a:xfrm>
                    <a:prstGeom prst="rect">
                      <a:avLst/>
                    </a:prstGeom>
                  </pic:spPr>
                </pic:pic>
              </a:graphicData>
            </a:graphic>
          </wp:inline>
        </w:drawing>
      </w:r>
      <w:r w:rsidRPr="00822478">
        <w:rPr>
          <w:rFonts w:eastAsia="Times New Roman" w:cstheme="minorHAnsi"/>
          <w:color w:val="000000"/>
          <w:lang w:eastAsia="es-AR"/>
        </w:rPr>
        <w:lastRenderedPageBreak/>
        <w:drawing>
          <wp:inline distT="0" distB="0" distL="0" distR="0" wp14:anchorId="66E88F57" wp14:editId="02CFE343">
            <wp:extent cx="5400040" cy="2063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063355"/>
                    </a:xfrm>
                    <a:prstGeom prst="rect">
                      <a:avLst/>
                    </a:prstGeom>
                  </pic:spPr>
                </pic:pic>
              </a:graphicData>
            </a:graphic>
          </wp:inline>
        </w:drawing>
      </w:r>
      <w:r w:rsidRPr="00822478">
        <w:rPr>
          <w:rFonts w:eastAsia="Times New Roman" w:cstheme="minorHAnsi"/>
          <w:color w:val="000000"/>
          <w:lang w:eastAsia="es-AR"/>
        </w:rPr>
        <w:drawing>
          <wp:inline distT="0" distB="0" distL="0" distR="0" wp14:anchorId="7C4E2EF8" wp14:editId="5E6CD1B0">
            <wp:extent cx="5400040" cy="287721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877211"/>
                    </a:xfrm>
                    <a:prstGeom prst="rect">
                      <a:avLst/>
                    </a:prstGeom>
                  </pic:spPr>
                </pic:pic>
              </a:graphicData>
            </a:graphic>
          </wp:inline>
        </w:drawing>
      </w:r>
    </w:p>
    <w:p w:rsidR="00ED088B" w:rsidRPr="00822478" w:rsidRDefault="00ED088B" w:rsidP="00ED088B">
      <w:pPr>
        <w:spacing w:before="100" w:beforeAutospacing="1" w:after="120" w:line="495" w:lineRule="atLeast"/>
        <w:jc w:val="center"/>
        <w:rPr>
          <w:rFonts w:eastAsia="Times New Roman" w:cstheme="minorHAnsi"/>
          <w:color w:val="000000"/>
          <w:lang w:eastAsia="es-AR"/>
        </w:rPr>
      </w:pPr>
    </w:p>
    <w:p w:rsidR="00AF400D" w:rsidRPr="00822478" w:rsidRDefault="00DA6295" w:rsidP="00074F49">
      <w:pPr>
        <w:spacing w:before="100" w:beforeAutospacing="1" w:after="120" w:line="495" w:lineRule="atLeast"/>
        <w:rPr>
          <w:rFonts w:cstheme="minorHAnsi"/>
          <w:color w:val="303030"/>
        </w:rPr>
      </w:pPr>
      <w:r w:rsidRPr="00ED088B">
        <w:rPr>
          <w:rFonts w:eastAsia="Times New Roman" w:cstheme="minorHAnsi"/>
          <w:b/>
          <w:color w:val="000000"/>
          <w:lang w:eastAsia="es-AR"/>
        </w:rPr>
        <w:t>TEMA:</w:t>
      </w:r>
      <w:r w:rsidRPr="00ED088B">
        <w:rPr>
          <w:rFonts w:eastAsia="Times New Roman" w:cstheme="minorHAnsi"/>
          <w:b/>
          <w:color w:val="000000"/>
          <w:lang w:eastAsia="es-AR"/>
        </w:rPr>
        <w:t xml:space="preserve"> INSERT, UPDATE Y </w:t>
      </w:r>
      <w:r w:rsidR="00AF400D" w:rsidRPr="00ED088B">
        <w:rPr>
          <w:rFonts w:eastAsia="Times New Roman" w:cstheme="minorHAnsi"/>
          <w:b/>
          <w:color w:val="000000"/>
          <w:lang w:eastAsia="es-AR"/>
        </w:rPr>
        <w:t>DELETE</w:t>
      </w:r>
      <w:r w:rsidR="00AF400D" w:rsidRPr="00822478">
        <w:rPr>
          <w:rFonts w:eastAsia="Times New Roman" w:cstheme="minorHAnsi"/>
          <w:color w:val="000000"/>
          <w:lang w:eastAsia="es-AR"/>
        </w:rPr>
        <w:t>. Estas funciones se usan para insertar, actualizar y eliminar registros.</w:t>
      </w:r>
      <w:r w:rsidR="00AF400D" w:rsidRPr="00822478">
        <w:rPr>
          <w:rStyle w:val="NormalWeb"/>
          <w:rFonts w:cstheme="minorHAnsi"/>
          <w:b/>
          <w:bCs/>
          <w:color w:val="303030"/>
        </w:rPr>
        <w:t xml:space="preserve"> </w:t>
      </w:r>
      <w:r w:rsidR="00AF400D" w:rsidRPr="00822478">
        <w:rPr>
          <w:rStyle w:val="bold"/>
          <w:rFonts w:cstheme="minorHAnsi"/>
          <w:b/>
          <w:bCs/>
          <w:color w:val="303030"/>
        </w:rPr>
        <w:t>Insert</w:t>
      </w:r>
      <w:r w:rsidR="00AF400D" w:rsidRPr="00822478">
        <w:rPr>
          <w:rFonts w:cstheme="minorHAnsi"/>
          <w:color w:val="303030"/>
        </w:rPr>
        <w:t> nos va a permitir agregar datos, con </w:t>
      </w:r>
      <w:r w:rsidR="00AF400D" w:rsidRPr="00822478">
        <w:rPr>
          <w:rStyle w:val="bold"/>
          <w:rFonts w:cstheme="minorHAnsi"/>
          <w:b/>
          <w:bCs/>
          <w:color w:val="303030"/>
        </w:rPr>
        <w:t>delete</w:t>
      </w:r>
      <w:r w:rsidR="00AF400D" w:rsidRPr="00822478">
        <w:rPr>
          <w:rFonts w:cstheme="minorHAnsi"/>
          <w:color w:val="303030"/>
        </w:rPr>
        <w:t> podremos borrarlos y con </w:t>
      </w:r>
      <w:r w:rsidR="00AF400D" w:rsidRPr="00822478">
        <w:rPr>
          <w:rStyle w:val="bold"/>
          <w:rFonts w:cstheme="minorHAnsi"/>
          <w:b/>
          <w:bCs/>
          <w:color w:val="303030"/>
        </w:rPr>
        <w:t>update</w:t>
      </w:r>
      <w:r w:rsidR="00AF400D" w:rsidRPr="00822478">
        <w:rPr>
          <w:rFonts w:cstheme="minorHAnsi"/>
          <w:color w:val="303030"/>
        </w:rPr>
        <w:t> podremos modificar los registros existentes en una tabla.</w:t>
      </w:r>
    </w:p>
    <w:p w:rsidR="00ED088B" w:rsidRDefault="00ED088B" w:rsidP="00074F49">
      <w:pPr>
        <w:spacing w:before="100" w:beforeAutospacing="1" w:after="120" w:line="495" w:lineRule="atLeast"/>
        <w:rPr>
          <w:rFonts w:cstheme="minorHAnsi"/>
          <w:b/>
          <w:color w:val="303030"/>
        </w:rPr>
      </w:pPr>
    </w:p>
    <w:p w:rsidR="00AF400D" w:rsidRPr="00822478" w:rsidRDefault="00AF400D" w:rsidP="00074F49">
      <w:pPr>
        <w:spacing w:before="100" w:beforeAutospacing="1" w:after="120" w:line="495" w:lineRule="atLeast"/>
        <w:rPr>
          <w:rFonts w:cstheme="minorHAnsi"/>
        </w:rPr>
      </w:pPr>
      <w:r w:rsidRPr="00ED088B">
        <w:rPr>
          <w:rFonts w:cstheme="minorHAnsi"/>
          <w:b/>
          <w:color w:val="303030"/>
        </w:rPr>
        <w:t>INSERT</w:t>
      </w:r>
      <w:r w:rsidRPr="00822478">
        <w:rPr>
          <w:rFonts w:cstheme="minorHAnsi"/>
          <w:color w:val="303030"/>
        </w:rPr>
        <w:t xml:space="preserve"> </w:t>
      </w:r>
      <w:r w:rsidRPr="00822478">
        <w:rPr>
          <w:rFonts w:cstheme="minorHAnsi"/>
          <w:color w:val="303030"/>
        </w:rPr>
        <w:sym w:font="Wingdings" w:char="F0E0"/>
      </w:r>
      <w:r w:rsidRPr="00822478">
        <w:rPr>
          <w:rFonts w:cstheme="minorHAnsi"/>
          <w:color w:val="303030"/>
        </w:rPr>
        <w:t xml:space="preserve"> </w:t>
      </w:r>
      <w:r w:rsidRPr="00822478">
        <w:rPr>
          <w:rFonts w:cstheme="minorHAnsi"/>
        </w:rPr>
        <w:t xml:space="preserve">Existen dos formas de agregar datos en una tabla: </w:t>
      </w:r>
    </w:p>
    <w:p w:rsidR="00AF400D" w:rsidRPr="00822478" w:rsidRDefault="00AF400D" w:rsidP="00AF400D">
      <w:pPr>
        <w:pStyle w:val="Prrafodelista"/>
        <w:numPr>
          <w:ilvl w:val="0"/>
          <w:numId w:val="2"/>
        </w:numPr>
        <w:spacing w:before="100" w:beforeAutospacing="1" w:after="120" w:line="495" w:lineRule="atLeast"/>
        <w:rPr>
          <w:rFonts w:cstheme="minorHAnsi"/>
        </w:rPr>
      </w:pPr>
      <w:r w:rsidRPr="00822478">
        <w:rPr>
          <w:rFonts w:cstheme="minorHAnsi"/>
        </w:rPr>
        <w:t>Insertando datos en todas las columnas.</w:t>
      </w:r>
    </w:p>
    <w:p w:rsidR="00AF400D" w:rsidRPr="00822478" w:rsidRDefault="00AF400D" w:rsidP="00AF400D">
      <w:pPr>
        <w:pStyle w:val="Prrafodelista"/>
        <w:numPr>
          <w:ilvl w:val="0"/>
          <w:numId w:val="2"/>
        </w:numPr>
        <w:spacing w:before="100" w:beforeAutospacing="1" w:after="120" w:line="495" w:lineRule="atLeast"/>
        <w:rPr>
          <w:rFonts w:cstheme="minorHAnsi"/>
        </w:rPr>
      </w:pPr>
      <w:r w:rsidRPr="00822478">
        <w:rPr>
          <w:rFonts w:cstheme="minorHAnsi"/>
        </w:rPr>
        <w:t>Insertando datos en las columnas que especifiquemos.</w:t>
      </w:r>
    </w:p>
    <w:p w:rsidR="00AF400D" w:rsidRPr="00822478" w:rsidRDefault="00AF400D" w:rsidP="00352F51">
      <w:pPr>
        <w:pStyle w:val="Prrafodelista"/>
        <w:numPr>
          <w:ilvl w:val="0"/>
          <w:numId w:val="2"/>
        </w:numPr>
        <w:spacing w:before="100" w:beforeAutospacing="1" w:after="120" w:line="495" w:lineRule="atLeast"/>
        <w:rPr>
          <w:rFonts w:cstheme="minorHAnsi"/>
        </w:rPr>
      </w:pPr>
      <w:r w:rsidRPr="00822478">
        <w:rPr>
          <w:rFonts w:cstheme="minorHAnsi"/>
        </w:rPr>
        <w:lastRenderedPageBreak/>
        <w:drawing>
          <wp:inline distT="0" distB="0" distL="0" distR="0" wp14:anchorId="0FB5256E" wp14:editId="3369B44B">
            <wp:extent cx="5400040" cy="261814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618146"/>
                    </a:xfrm>
                    <a:prstGeom prst="rect">
                      <a:avLst/>
                    </a:prstGeom>
                  </pic:spPr>
                </pic:pic>
              </a:graphicData>
            </a:graphic>
          </wp:inline>
        </w:drawing>
      </w:r>
      <w:r w:rsidR="00352F51" w:rsidRPr="00822478">
        <w:rPr>
          <w:rFonts w:cstheme="minorHAnsi"/>
          <w:noProof/>
          <w:lang w:eastAsia="es-AR"/>
        </w:rPr>
        <w:t xml:space="preserve"> </w:t>
      </w:r>
      <w:r w:rsidR="00352F51" w:rsidRPr="00822478">
        <w:rPr>
          <w:rFonts w:cstheme="minorHAnsi"/>
        </w:rPr>
        <w:drawing>
          <wp:inline distT="0" distB="0" distL="0" distR="0" wp14:anchorId="79367816" wp14:editId="39A9D1D6">
            <wp:extent cx="5400040" cy="26297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629755"/>
                    </a:xfrm>
                    <a:prstGeom prst="rect">
                      <a:avLst/>
                    </a:prstGeom>
                  </pic:spPr>
                </pic:pic>
              </a:graphicData>
            </a:graphic>
          </wp:inline>
        </w:drawing>
      </w:r>
    </w:p>
    <w:p w:rsidR="00352F51" w:rsidRPr="00822478" w:rsidRDefault="00352F51" w:rsidP="00352F51">
      <w:pPr>
        <w:spacing w:before="100" w:beforeAutospacing="1" w:after="120" w:line="495" w:lineRule="atLeast"/>
        <w:rPr>
          <w:rFonts w:cstheme="minorHAnsi"/>
        </w:rPr>
      </w:pPr>
      <w:r w:rsidRPr="00ED088B">
        <w:rPr>
          <w:rFonts w:cstheme="minorHAnsi"/>
          <w:b/>
        </w:rPr>
        <w:t>UPDATE</w:t>
      </w:r>
      <w:r w:rsidRPr="00822478">
        <w:rPr>
          <w:rFonts w:cstheme="minorHAnsi"/>
        </w:rPr>
        <w:t xml:space="preserve"> </w:t>
      </w:r>
      <w:r w:rsidRPr="00822478">
        <w:rPr>
          <w:rFonts w:cstheme="minorHAnsi"/>
        </w:rPr>
        <w:sym w:font="Wingdings" w:char="F0E0"/>
      </w:r>
      <w:r w:rsidRPr="00822478">
        <w:rPr>
          <w:rFonts w:cstheme="minorHAnsi"/>
        </w:rPr>
        <w:t xml:space="preserve"> </w:t>
      </w:r>
      <w:r w:rsidRPr="00822478">
        <w:rPr>
          <w:rFonts w:cstheme="minorHAnsi"/>
        </w:rPr>
        <w:t>UPDATE modificará los registros existentes de una tabla. Al igual que con DELETE, es importante no olvidar el WHERE cuando escribimos la sentencia, aclarando la condición.</w:t>
      </w:r>
    </w:p>
    <w:p w:rsidR="00352F51" w:rsidRPr="00822478" w:rsidRDefault="00352F51" w:rsidP="00352F51">
      <w:pPr>
        <w:spacing w:before="100" w:beforeAutospacing="1" w:after="120" w:line="495" w:lineRule="atLeast"/>
        <w:rPr>
          <w:rFonts w:cstheme="minorHAnsi"/>
        </w:rPr>
      </w:pPr>
      <w:r w:rsidRPr="00822478">
        <w:rPr>
          <w:rFonts w:cstheme="minorHAnsi"/>
        </w:rPr>
        <w:drawing>
          <wp:inline distT="0" distB="0" distL="0" distR="0" wp14:anchorId="42E3E385" wp14:editId="3B9C4AEB">
            <wp:extent cx="5400040" cy="1517119"/>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517119"/>
                    </a:xfrm>
                    <a:prstGeom prst="rect">
                      <a:avLst/>
                    </a:prstGeom>
                  </pic:spPr>
                </pic:pic>
              </a:graphicData>
            </a:graphic>
          </wp:inline>
        </w:drawing>
      </w:r>
    </w:p>
    <w:p w:rsidR="00352F51" w:rsidRPr="00822478" w:rsidRDefault="00352F51" w:rsidP="00352F51">
      <w:pPr>
        <w:spacing w:before="100" w:beforeAutospacing="1" w:after="120" w:line="495" w:lineRule="atLeast"/>
        <w:rPr>
          <w:rFonts w:cstheme="minorHAnsi"/>
        </w:rPr>
      </w:pPr>
      <w:r w:rsidRPr="00ED088B">
        <w:rPr>
          <w:rFonts w:cstheme="minorHAnsi"/>
          <w:b/>
        </w:rPr>
        <w:t xml:space="preserve">DELETE </w:t>
      </w:r>
      <w:r w:rsidRPr="00822478">
        <w:rPr>
          <w:rFonts w:cstheme="minorHAnsi"/>
        </w:rPr>
        <w:sym w:font="Wingdings" w:char="F0E0"/>
      </w:r>
      <w:r w:rsidRPr="00822478">
        <w:rPr>
          <w:rFonts w:cstheme="minorHAnsi"/>
        </w:rPr>
        <w:t xml:space="preserve"> </w:t>
      </w:r>
      <w:r w:rsidRPr="00822478">
        <w:rPr>
          <w:rFonts w:cstheme="minorHAnsi"/>
        </w:rPr>
        <w:t xml:space="preserve">Con DELETE podemos borrar información de una tabla. Es importante recordar utilizar siempre el WHERE en la sentencia para agregar la condición de cuáles son las filas que </w:t>
      </w:r>
      <w:r w:rsidRPr="00822478">
        <w:rPr>
          <w:rFonts w:cstheme="minorHAnsi"/>
        </w:rPr>
        <w:lastRenderedPageBreak/>
        <w:t>queremos eliminar. Si no escribimos el WHERE, estaríamos borrando toda la tabla y no un registro en particular.</w:t>
      </w:r>
      <w:r w:rsidRPr="00822478">
        <w:rPr>
          <w:rFonts w:cstheme="minorHAnsi"/>
        </w:rPr>
        <w:t xml:space="preserve"> </w:t>
      </w:r>
    </w:p>
    <w:p w:rsidR="00352F51" w:rsidRPr="00822478" w:rsidRDefault="00352F51" w:rsidP="00352F51">
      <w:pPr>
        <w:spacing w:before="100" w:beforeAutospacing="1" w:after="120" w:line="495" w:lineRule="atLeast"/>
        <w:rPr>
          <w:rFonts w:cstheme="minorHAnsi"/>
        </w:rPr>
      </w:pPr>
      <w:r w:rsidRPr="00822478">
        <w:rPr>
          <w:rFonts w:cstheme="minorHAnsi"/>
        </w:rPr>
        <w:drawing>
          <wp:inline distT="0" distB="0" distL="0" distR="0" wp14:anchorId="75F2FEE5" wp14:editId="06299C1E">
            <wp:extent cx="5400040" cy="8810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881066"/>
                    </a:xfrm>
                    <a:prstGeom prst="rect">
                      <a:avLst/>
                    </a:prstGeom>
                  </pic:spPr>
                </pic:pic>
              </a:graphicData>
            </a:graphic>
          </wp:inline>
        </w:drawing>
      </w:r>
    </w:p>
    <w:p w:rsidR="00074F49" w:rsidRPr="00822478" w:rsidRDefault="00AF400D" w:rsidP="00074F49">
      <w:pPr>
        <w:spacing w:before="100" w:beforeAutospacing="1" w:after="120" w:line="495" w:lineRule="atLeast"/>
        <w:rPr>
          <w:rFonts w:cstheme="minorHAnsi"/>
          <w:noProof/>
          <w:lang w:eastAsia="es-AR"/>
        </w:rPr>
      </w:pPr>
      <w:r w:rsidRPr="00ED088B">
        <w:rPr>
          <w:rFonts w:eastAsia="Times New Roman" w:cstheme="minorHAnsi"/>
          <w:b/>
          <w:color w:val="000000"/>
          <w:lang w:eastAsia="es-AR"/>
        </w:rPr>
        <w:t xml:space="preserve"> </w:t>
      </w:r>
      <w:r w:rsidR="009B7FE9" w:rsidRPr="00ED088B">
        <w:rPr>
          <w:rFonts w:eastAsia="Times New Roman" w:cstheme="minorHAnsi"/>
          <w:b/>
          <w:color w:val="000000"/>
          <w:lang w:eastAsia="es-AR"/>
        </w:rPr>
        <w:t>SELECT</w:t>
      </w:r>
      <w:r w:rsidR="009B7FE9" w:rsidRPr="00822478">
        <w:rPr>
          <w:rFonts w:eastAsia="Times New Roman" w:cstheme="minorHAnsi"/>
          <w:color w:val="000000"/>
          <w:lang w:eastAsia="es-AR"/>
        </w:rPr>
        <w:t xml:space="preserve"> </w:t>
      </w:r>
      <w:r w:rsidR="009B7FE9" w:rsidRPr="00822478">
        <w:rPr>
          <w:rFonts w:eastAsia="Times New Roman" w:cstheme="minorHAnsi"/>
          <w:color w:val="000000"/>
          <w:lang w:eastAsia="es-AR"/>
        </w:rPr>
        <w:sym w:font="Wingdings" w:char="F0E0"/>
      </w:r>
      <w:r w:rsidR="009B7FE9" w:rsidRPr="00822478">
        <w:rPr>
          <w:rFonts w:cstheme="minorHAnsi"/>
        </w:rPr>
        <w:t xml:space="preserve"> </w:t>
      </w:r>
      <w:r w:rsidR="009B7FE9" w:rsidRPr="00822478">
        <w:rPr>
          <w:rFonts w:cstheme="minorHAnsi"/>
        </w:rPr>
        <w:t>Toda consulta a la base de datos va a empezar con la palabra SELECT. Su funcionalidad es la de realizar consultas sobre una o varias columnas de una tabla. Para especificar sobre qué tabla queremos realizar esa consulta usamos la palabra FROM seguida del nombre de la tabla.</w:t>
      </w:r>
      <w:r w:rsidR="009B7FE9" w:rsidRPr="00822478">
        <w:rPr>
          <w:rFonts w:cstheme="minorHAnsi"/>
          <w:noProof/>
          <w:lang w:eastAsia="es-AR"/>
        </w:rPr>
        <w:t xml:space="preserve"> </w:t>
      </w:r>
      <w:r w:rsidR="009B7FE9" w:rsidRPr="00822478">
        <w:rPr>
          <w:rFonts w:cstheme="minorHAnsi"/>
        </w:rPr>
        <w:drawing>
          <wp:inline distT="0" distB="0" distL="0" distR="0" wp14:anchorId="0556E738" wp14:editId="71F10B49">
            <wp:extent cx="5400040" cy="568843"/>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568843"/>
                    </a:xfrm>
                    <a:prstGeom prst="rect">
                      <a:avLst/>
                    </a:prstGeom>
                  </pic:spPr>
                </pic:pic>
              </a:graphicData>
            </a:graphic>
          </wp:inline>
        </w:drawing>
      </w:r>
    </w:p>
    <w:p w:rsidR="0018141E" w:rsidRPr="00822478" w:rsidRDefault="0018141E" w:rsidP="00074F49">
      <w:pPr>
        <w:spacing w:before="100" w:beforeAutospacing="1" w:after="120" w:line="495" w:lineRule="atLeast"/>
        <w:rPr>
          <w:rFonts w:cstheme="minorHAnsi"/>
        </w:rPr>
      </w:pPr>
      <w:r w:rsidRPr="00ED088B">
        <w:rPr>
          <w:rFonts w:cstheme="minorHAnsi"/>
          <w:b/>
          <w:noProof/>
          <w:lang w:eastAsia="es-AR"/>
        </w:rPr>
        <w:t xml:space="preserve">WHERE y ORDER BY </w:t>
      </w:r>
      <w:r w:rsidR="00ED088B" w:rsidRPr="00ED088B">
        <w:rPr>
          <w:rFonts w:cstheme="minorHAnsi"/>
          <w:b/>
          <w:noProof/>
          <w:lang w:eastAsia="es-AR"/>
        </w:rPr>
        <w:sym w:font="Wingdings" w:char="F0E0"/>
      </w:r>
      <w:r w:rsidR="00ED088B">
        <w:rPr>
          <w:rFonts w:cstheme="minorHAnsi"/>
          <w:b/>
          <w:noProof/>
          <w:lang w:eastAsia="es-AR"/>
        </w:rPr>
        <w:t xml:space="preserve"> </w:t>
      </w:r>
      <w:r w:rsidRPr="00822478">
        <w:rPr>
          <w:rFonts w:cstheme="minorHAnsi"/>
        </w:rPr>
        <w:t>La funcionalidad del WHERE es la de condicionar y filtrar las consultas SELECT que se realizan a una base de datos.</w:t>
      </w:r>
    </w:p>
    <w:p w:rsidR="0018141E" w:rsidRDefault="0018141E" w:rsidP="00074F49">
      <w:pPr>
        <w:spacing w:before="100" w:beforeAutospacing="1" w:after="120" w:line="495" w:lineRule="atLeast"/>
        <w:rPr>
          <w:rFonts w:cstheme="minorHAnsi"/>
          <w:noProof/>
          <w:lang w:eastAsia="es-AR"/>
        </w:rPr>
      </w:pPr>
      <w:r w:rsidRPr="00822478">
        <w:rPr>
          <w:rFonts w:cstheme="minorHAnsi"/>
          <w:noProof/>
          <w:lang w:eastAsia="es-AR"/>
        </w:rPr>
        <w:drawing>
          <wp:inline distT="0" distB="0" distL="0" distR="0" wp14:anchorId="474AD559" wp14:editId="1CE78B7B">
            <wp:extent cx="5400040" cy="72403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724038"/>
                    </a:xfrm>
                    <a:prstGeom prst="rect">
                      <a:avLst/>
                    </a:prstGeom>
                  </pic:spPr>
                </pic:pic>
              </a:graphicData>
            </a:graphic>
          </wp:inline>
        </w:drawing>
      </w:r>
    </w:p>
    <w:p w:rsidR="00ED088B" w:rsidRPr="00822478" w:rsidRDefault="00ED088B" w:rsidP="00074F49">
      <w:pPr>
        <w:spacing w:before="100" w:beforeAutospacing="1" w:after="120" w:line="495" w:lineRule="atLeast"/>
        <w:rPr>
          <w:rFonts w:cstheme="minorHAnsi"/>
          <w:noProof/>
          <w:lang w:eastAsia="es-AR"/>
        </w:rPr>
      </w:pPr>
    </w:p>
    <w:p w:rsidR="0018141E" w:rsidRPr="00822478" w:rsidRDefault="0018141E" w:rsidP="00074F49">
      <w:pPr>
        <w:spacing w:before="100" w:beforeAutospacing="1" w:after="120" w:line="495" w:lineRule="atLeast"/>
        <w:rPr>
          <w:rFonts w:cstheme="minorHAnsi"/>
          <w:noProof/>
          <w:lang w:eastAsia="es-AR"/>
        </w:rPr>
      </w:pPr>
      <w:r w:rsidRPr="00822478">
        <w:rPr>
          <w:rFonts w:cstheme="minorHAnsi"/>
          <w:noProof/>
          <w:lang w:eastAsia="es-AR"/>
        </w:rPr>
        <w:drawing>
          <wp:inline distT="0" distB="0" distL="0" distR="0" wp14:anchorId="79DEA07B" wp14:editId="6CBF94BA">
            <wp:extent cx="5400040" cy="2568043"/>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568043"/>
                    </a:xfrm>
                    <a:prstGeom prst="rect">
                      <a:avLst/>
                    </a:prstGeom>
                  </pic:spPr>
                </pic:pic>
              </a:graphicData>
            </a:graphic>
          </wp:inline>
        </w:drawing>
      </w:r>
    </w:p>
    <w:p w:rsidR="0018141E" w:rsidRPr="00822478" w:rsidRDefault="0018141E" w:rsidP="00074F49">
      <w:pPr>
        <w:spacing w:before="100" w:beforeAutospacing="1" w:after="120" w:line="495" w:lineRule="atLeast"/>
        <w:rPr>
          <w:rFonts w:cstheme="minorHAnsi"/>
          <w:noProof/>
          <w:lang w:eastAsia="es-AR"/>
        </w:rPr>
      </w:pPr>
      <w:r w:rsidRPr="00ED088B">
        <w:rPr>
          <w:rFonts w:cstheme="minorHAnsi"/>
          <w:b/>
        </w:rPr>
        <w:lastRenderedPageBreak/>
        <w:t>ORDER BY</w:t>
      </w:r>
      <w:r w:rsidRPr="00822478">
        <w:rPr>
          <w:rFonts w:cstheme="minorHAnsi"/>
        </w:rPr>
        <w:t xml:space="preserve"> </w:t>
      </w:r>
      <w:r w:rsidR="00ED088B" w:rsidRPr="00ED088B">
        <w:rPr>
          <w:rFonts w:cstheme="minorHAnsi"/>
        </w:rPr>
        <w:sym w:font="Wingdings" w:char="F0E0"/>
      </w:r>
      <w:r w:rsidR="00ED088B">
        <w:rPr>
          <w:rFonts w:cstheme="minorHAnsi"/>
        </w:rPr>
        <w:t xml:space="preserve"> </w:t>
      </w:r>
      <w:bookmarkStart w:id="0" w:name="_GoBack"/>
      <w:bookmarkEnd w:id="0"/>
      <w:r w:rsidRPr="00822478">
        <w:rPr>
          <w:rFonts w:cstheme="minorHAnsi"/>
        </w:rPr>
        <w:t>se utiliza para ordenar los resultados de una consulta según el valor de la columna especificada. Por defecto, se ordena de forma ascendente (ASC) según los valores de la columna. También se puede ordenar de manera descendente (DESC) aclarándolo en la consulta.</w:t>
      </w:r>
      <w:r w:rsidRPr="00822478">
        <w:rPr>
          <w:rFonts w:cstheme="minorHAnsi"/>
          <w:noProof/>
          <w:lang w:eastAsia="es-AR"/>
        </w:rPr>
        <w:t xml:space="preserve"> </w:t>
      </w:r>
    </w:p>
    <w:p w:rsidR="0018141E" w:rsidRPr="00822478" w:rsidRDefault="0018141E" w:rsidP="00074F49">
      <w:pPr>
        <w:spacing w:before="100" w:beforeAutospacing="1" w:after="120" w:line="495" w:lineRule="atLeast"/>
        <w:rPr>
          <w:rFonts w:cstheme="minorHAnsi"/>
          <w:noProof/>
          <w:lang w:eastAsia="es-AR"/>
        </w:rPr>
      </w:pPr>
      <w:r w:rsidRPr="00822478">
        <w:rPr>
          <w:rFonts w:cstheme="minorHAnsi"/>
        </w:rPr>
        <w:drawing>
          <wp:inline distT="0" distB="0" distL="0" distR="0" wp14:anchorId="0CB9A221" wp14:editId="488D7785">
            <wp:extent cx="5400040" cy="97454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974549"/>
                    </a:xfrm>
                    <a:prstGeom prst="rect">
                      <a:avLst/>
                    </a:prstGeom>
                  </pic:spPr>
                </pic:pic>
              </a:graphicData>
            </a:graphic>
          </wp:inline>
        </w:drawing>
      </w:r>
    </w:p>
    <w:p w:rsidR="00E44B90" w:rsidRPr="00822478" w:rsidRDefault="00E44B90" w:rsidP="00074F49">
      <w:pPr>
        <w:spacing w:before="100" w:beforeAutospacing="1" w:after="120" w:line="495" w:lineRule="atLeast"/>
        <w:rPr>
          <w:rFonts w:cstheme="minorHAnsi"/>
          <w:noProof/>
          <w:lang w:eastAsia="es-AR"/>
        </w:rPr>
      </w:pPr>
      <w:r w:rsidRPr="00822478">
        <w:rPr>
          <w:rFonts w:cstheme="minorHAnsi"/>
          <w:noProof/>
          <w:lang w:eastAsia="es-AR"/>
        </w:rPr>
        <w:drawing>
          <wp:inline distT="0" distB="0" distL="0" distR="0" wp14:anchorId="762F179C" wp14:editId="07A9A3E7">
            <wp:extent cx="5400040" cy="970272"/>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970272"/>
                    </a:xfrm>
                    <a:prstGeom prst="rect">
                      <a:avLst/>
                    </a:prstGeom>
                  </pic:spPr>
                </pic:pic>
              </a:graphicData>
            </a:graphic>
          </wp:inline>
        </w:drawing>
      </w:r>
    </w:p>
    <w:p w:rsidR="00074F49" w:rsidRPr="00822478" w:rsidRDefault="00074F49" w:rsidP="00D72909">
      <w:pPr>
        <w:rPr>
          <w:rFonts w:cstheme="minorHAnsi"/>
          <w:color w:val="303030"/>
        </w:rPr>
      </w:pPr>
    </w:p>
    <w:sectPr w:rsidR="00074F49" w:rsidRPr="008224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BC3484"/>
    <w:multiLevelType w:val="hybridMultilevel"/>
    <w:tmpl w:val="DE841868"/>
    <w:lvl w:ilvl="0" w:tplc="7C3CA790">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53940CA5"/>
    <w:multiLevelType w:val="hybridMultilevel"/>
    <w:tmpl w:val="978A1EF0"/>
    <w:lvl w:ilvl="0" w:tplc="6938E3A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666213BC"/>
    <w:multiLevelType w:val="multilevel"/>
    <w:tmpl w:val="6968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7D76D4"/>
    <w:multiLevelType w:val="multilevel"/>
    <w:tmpl w:val="FF5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909"/>
    <w:rsid w:val="00001472"/>
    <w:rsid w:val="00074F49"/>
    <w:rsid w:val="000B1985"/>
    <w:rsid w:val="0018141E"/>
    <w:rsid w:val="00352F51"/>
    <w:rsid w:val="0057260F"/>
    <w:rsid w:val="005A2113"/>
    <w:rsid w:val="00611350"/>
    <w:rsid w:val="007D56F9"/>
    <w:rsid w:val="00822478"/>
    <w:rsid w:val="009B7FE9"/>
    <w:rsid w:val="009F1E7E"/>
    <w:rsid w:val="00AB0A51"/>
    <w:rsid w:val="00AF400D"/>
    <w:rsid w:val="00BF56BD"/>
    <w:rsid w:val="00D72909"/>
    <w:rsid w:val="00DA6295"/>
    <w:rsid w:val="00DE2284"/>
    <w:rsid w:val="00E44B90"/>
    <w:rsid w:val="00ED088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7290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D729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2909"/>
    <w:rPr>
      <w:rFonts w:ascii="Tahoma" w:hAnsi="Tahoma" w:cs="Tahoma"/>
      <w:sz w:val="16"/>
      <w:szCs w:val="16"/>
    </w:rPr>
  </w:style>
  <w:style w:type="paragraph" w:styleId="Prrafodelista">
    <w:name w:val="List Paragraph"/>
    <w:basedOn w:val="Normal"/>
    <w:uiPriority w:val="34"/>
    <w:qFormat/>
    <w:rsid w:val="00D72909"/>
    <w:pPr>
      <w:ind w:left="720"/>
      <w:contextualSpacing/>
    </w:pPr>
  </w:style>
  <w:style w:type="character" w:customStyle="1" w:styleId="bold">
    <w:name w:val="bold"/>
    <w:basedOn w:val="Fuentedeprrafopredeter"/>
    <w:rsid w:val="00074F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7290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D729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2909"/>
    <w:rPr>
      <w:rFonts w:ascii="Tahoma" w:hAnsi="Tahoma" w:cs="Tahoma"/>
      <w:sz w:val="16"/>
      <w:szCs w:val="16"/>
    </w:rPr>
  </w:style>
  <w:style w:type="paragraph" w:styleId="Prrafodelista">
    <w:name w:val="List Paragraph"/>
    <w:basedOn w:val="Normal"/>
    <w:uiPriority w:val="34"/>
    <w:qFormat/>
    <w:rsid w:val="00D72909"/>
    <w:pPr>
      <w:ind w:left="720"/>
      <w:contextualSpacing/>
    </w:pPr>
  </w:style>
  <w:style w:type="character" w:customStyle="1" w:styleId="bold">
    <w:name w:val="bold"/>
    <w:basedOn w:val="Fuentedeprrafopredeter"/>
    <w:rsid w:val="00074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985577">
      <w:bodyDiv w:val="1"/>
      <w:marLeft w:val="0"/>
      <w:marRight w:val="0"/>
      <w:marTop w:val="0"/>
      <w:marBottom w:val="0"/>
      <w:divBdr>
        <w:top w:val="none" w:sz="0" w:space="0" w:color="auto"/>
        <w:left w:val="none" w:sz="0" w:space="0" w:color="auto"/>
        <w:bottom w:val="none" w:sz="0" w:space="0" w:color="auto"/>
        <w:right w:val="none" w:sz="0" w:space="0" w:color="auto"/>
      </w:divBdr>
    </w:div>
    <w:div w:id="151021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406</TotalTime>
  <Pages>17</Pages>
  <Words>1931</Words>
  <Characters>10626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12532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5</cp:revision>
  <dcterms:created xsi:type="dcterms:W3CDTF">2022-03-03T14:57:00Z</dcterms:created>
  <dcterms:modified xsi:type="dcterms:W3CDTF">2022-03-21T04:31:00Z</dcterms:modified>
</cp:coreProperties>
</file>