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A662" w14:textId="08DC4845" w:rsidR="004273E3" w:rsidRDefault="00B21681">
      <w:pPr>
        <w:rPr>
          <w:lang w:val="es-MX"/>
        </w:rPr>
      </w:pPr>
      <w:r>
        <w:rPr>
          <w:lang w:val="es-MX"/>
        </w:rPr>
        <w:t xml:space="preserve">RESUMEN PROGRAMACION </w:t>
      </w:r>
    </w:p>
    <w:p w14:paraId="05CD218A" w14:textId="298C4D87" w:rsidR="00B21681" w:rsidRDefault="00B21681">
      <w:pPr>
        <w:rPr>
          <w:lang w:val="es-MX"/>
        </w:rPr>
      </w:pPr>
    </w:p>
    <w:p w14:paraId="0686F5D5" w14:textId="6FFDB722" w:rsidR="00B21681" w:rsidRPr="00B21681" w:rsidRDefault="00E44B46">
      <w:pPr>
        <w:rPr>
          <w:lang w:val="es-MX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El texto habla sobre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evolución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programación desde la década de 1940 hasta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actualidad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inicios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ordenadores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desarrolladores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tenían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que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escribir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códigos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mano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ensamblador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debido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las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limitaciones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velocidad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procesamiento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memoria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equipos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llevó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necesidad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alto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nivel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para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disminuir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complejidad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escritura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instrucciones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1943, Konrad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Zuse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desarrolló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primer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alto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nivel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llamado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Plankalkül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no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implementado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1949, John Mauchly e William F. Schmidt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desarrollaron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Short Code,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primer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programación de alto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nivel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oficialmente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reconocido.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partir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ahí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desarrollaron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Fortran, COBOL, LISP, BASIC, C, SQL, C++, Python, Ruby, Java, entre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otros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lenguajes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mejorando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adaptando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las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necesidades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tecnología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actual,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surgimiento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la internet y la programación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orientada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objetos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B21681" w:rsidRPr="00B21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1"/>
    <w:rsid w:val="004273E3"/>
    <w:rsid w:val="00B21681"/>
    <w:rsid w:val="00CD3E2A"/>
    <w:rsid w:val="00E4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3A2B"/>
  <w15:chartTrackingRefBased/>
  <w15:docId w15:val="{D35BC934-B71A-4399-805D-95C78ACA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Est-2</dc:creator>
  <cp:keywords/>
  <dc:description/>
  <cp:lastModifiedBy>Est-2</cp:lastModifiedBy>
  <cp:revision>1</cp:revision>
  <dcterms:created xsi:type="dcterms:W3CDTF">2023-03-09T16:31:00Z</dcterms:created>
  <dcterms:modified xsi:type="dcterms:W3CDTF">2023-03-09T16:45:00Z</dcterms:modified>
</cp:coreProperties>
</file>