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</w:rPr>
        <w:t xml:space="preserve">Modelagem Lógica Macro do Sistema</w:t>
      </w:r>
    </w:p>
    <w:p>
      <w:pPr>
        <w:spacing w:after="160"/>
      </w:pPr>
      <w:r>
        <w:t xml:space="preserve">Este documento apresenta uma visão macro da arquitetura do sistema de gestão de resíduos, contemplando a comunicação entre o cliente desktop (WPF), a API e a camada de persistência (Firebase), além dos módulos funcionais que compõem a solução.</w:t>
      </w:r>
    </w:p>
    <w:p>
      <w:pPr>
        <w:pStyle w:val="Heading2"/>
        <w:spacing w:after="120" w:before="240"/>
      </w:pPr>
      <w:r>
        <w:rPr>
          <w:b/>
          <w:bCs/>
        </w:rPr>
        <w:t xml:space="preserve">Arquitetura geral</w:t>
      </w:r>
    </w:p>
    <w:p>
      <w:pPr>
        <w:spacing w:after="160"/>
      </w:pPr>
      <w:r>
        <w:t xml:space="preserve">O sistema é composto por um cliente desktop em WPF e uma API, que se comunicam entre si em via de mão dupla. A API é responsável por persistir e consultar os dados no Firebase, retornando as informações para o WPF exibir ao usuário.</w:t>
      </w:r>
    </w:p>
    <w:p>
      <w:pPr>
        <w:pStyle w:val="Heading2"/>
        <w:spacing w:after="120" w:before="240"/>
      </w:pPr>
      <w:r>
        <w:rPr>
          <w:b/>
          <w:bCs/>
        </w:rPr>
        <w:t xml:space="preserve">Módulos funcionais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Cadastro de Resíduos: </w:t>
      </w:r>
      <w:r>
        <w:t xml:space="preserve">permite cadastrar os resíduos informando dimensões, tipo e fotos do item.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Estoque Reverso: </w:t>
      </w:r>
      <w:r>
        <w:t xml:space="preserve">armazena os resíduos que foram cadastrados e sugere possíveis destinações de acordo com o tipo de cada resíduo.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Mapa: </w:t>
      </w:r>
      <w:r>
        <w:t xml:space="preserve">busca e exibe os pontos de coleta disponíveis.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Relatórios: </w:t>
      </w:r>
      <w:r>
        <w:t xml:space="preserve">atualiza os itens cadastrados e permite baixar um PDF com o relatório consolidado desses resíduos.</w:t>
      </w:r>
    </w:p>
    <w:p>
      <w:pPr>
        <w:pStyle w:val="Heading2"/>
        <w:spacing w:after="120" w:before="240"/>
      </w:pPr>
      <w:r>
        <w:rPr>
          <w:b/>
          <w:bCs/>
        </w:rPr>
        <w:t xml:space="preserve">Diagrama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Figura 1 — Modelagem lógica macro do sistema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c168676a0f93ceb56fcf25d83ac643c74f76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2026-07-09T23:24:50.717Z</dcterms:created>
  <dcterms:modified xsi:type="dcterms:W3CDTF">2026-07-09T23:24:50.729Z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